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555"/>
          <w:sz w:val="32"/>
        </w:rPr>
        <w:t>UNIATLANTICO</w:t>
      </w:r>
    </w:p>
    <w:p>
      <w:pPr>
        <w:jc w:val="center"/>
      </w:pPr>
      <w:r>
        <w:rPr>
          <w:color w:val="555555"/>
          <w:sz w:val="26"/>
        </w:rPr>
        <w:t>Sistema de Formulacion y Seguimiento 144</w:t>
      </w:r>
    </w:p>
    <w:p/>
    <w:p/>
    <w:p/>
    <w:p>
      <w:pPr>
        <w:jc w:val="center"/>
      </w:pPr>
      <w:r>
        <w:rPr>
          <w:b/>
          <w:color w:val="1F4E79"/>
          <w:sz w:val="56"/>
        </w:rPr>
        <w:t>Manual de Desarrollo</w:t>
      </w:r>
    </w:p>
    <w:p>
      <w:pPr>
        <w:jc w:val="center"/>
      </w:pPr>
      <w:r>
        <w:rPr>
          <w:color w:val="2C3E50"/>
          <w:sz w:val="28"/>
        </w:rPr>
        <w:t>Estructura, arquitectura y programacion del sistema</w:t>
      </w:r>
    </w:p>
    <w:p/>
    <w:p/>
    <w:p/>
    <w:p/>
    <w:p/>
    <w:p/>
    <w:p>
      <w:pPr>
        <w:jc w:val="center"/>
      </w:pPr>
      <w:r>
        <w:rPr>
          <w:color w:val="555555"/>
          <w:sz w:val="22"/>
        </w:rPr>
        <w:t>Version 1.0  -  15/07/2026</w:t>
      </w:r>
    </w:p>
    <w:p>
      <w:r>
        <w:br w:type="page"/>
      </w:r>
    </w:p>
    <w:p>
      <w:pPr>
        <w:pStyle w:val="Heading1"/>
      </w:pPr>
      <w:r>
        <w:t>Tabla de contenido</w:t>
      </w:r>
    </w:p>
    <w:p>
      <w:r>
        <w:fldChar w:fldCharType="begin"/>
        <w:instrText xml:space="preserve">TOC \o "1-3" \h \z \u</w:instrText>
        <w:fldChar w:fldCharType="separate"/>
        <w:t>Haga clic derecho aqui y elija 'Actualizar campos' para generar el indice.</w:t>
        <w:fldChar w:fldCharType="end"/>
      </w:r>
    </w:p>
    <w:p>
      <w:r>
        <w:br w:type="page"/>
      </w:r>
    </w:p>
    <w:p>
      <w:pPr>
        <w:pStyle w:val="Heading1"/>
      </w:pPr>
      <w:r>
        <w:t>1. Introduccion</w:t>
      </w:r>
    </w:p>
    <w:p>
      <w:r>
        <w:t>Este documento describe la arquitectura tecnica del sistema uniatlantico: como esta organizado el codigo, como funciona el enrutamiento, que tablas usa la base de datos y como agregar nuevas funcionalidades siguiendo los mismos patrones ya establecidos en el proyecto. Esta dirigido a cualquier programador que necesite mantener, corregir o ampliar el sistema.</w:t>
      </w:r>
    </w:p>
    <w:p>
      <w:r>
        <w:t>El nucleo funcional del sistema es el "Modulo 144": una herramienta para que las facultades y dependencias formulen indicadores institucionales (organizados en Lineas Estrategicas, Motores de Desarrollo y Proyectos) y despues reporten su avance semestral (seguimiento). Alrededor de ese nucleo existen modulos de apoyo: usuarios y roles, permisos, mensajeria, novedades, catalogos, proveedores y almacenamiento.</w:t>
      </w:r>
    </w:p>
    <w:p>
      <w:r>
        <w:rPr>
          <w:b/>
          <w:color w:val="C46A00"/>
        </w:rPr>
        <w:t xml:space="preserve">Nota: </w:t>
      </w:r>
      <w:r>
        <w:t>El sistema esta escrito en PHP plano (sin framework tipo Laravel/Symfony). Usa un enrutador manual en index.php y una separacion de carpetas inspirada en MVC (Modelo - Vista - Controlador), pero sin autoload ni namespaces: cada clase se incluye con require_once.</w:t>
      </w:r>
    </w:p>
    <w:p>
      <w:pPr>
        <w:pStyle w:val="Heading1"/>
      </w:pPr>
      <w:r>
        <w:t>2. Arquitectura general</w:t>
      </w:r>
    </w:p>
    <w:p>
      <w:r>
        <w:t>El proyecto sigue una organizacion de tres capas:</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fill="1F4E79"/>
          </w:tcPr>
          <w:p>
            <w:r/>
            <w:r>
              <w:rPr>
                <w:b/>
                <w:color w:val="FFFFFF"/>
                <w:sz w:val="20"/>
              </w:rPr>
              <w:t>Carpeta</w:t>
            </w:r>
          </w:p>
        </w:tc>
        <w:tc>
          <w:tcPr>
            <w:tcW w:type="dxa" w:w="3118"/>
            <w:shd w:fill="1F4E79"/>
          </w:tcPr>
          <w:p>
            <w:r/>
            <w:r>
              <w:rPr>
                <w:b/>
                <w:color w:val="FFFFFF"/>
                <w:sz w:val="20"/>
              </w:rPr>
              <w:t>Contenido</w:t>
            </w:r>
          </w:p>
        </w:tc>
        <w:tc>
          <w:tcPr>
            <w:tcW w:type="dxa" w:w="4252"/>
            <w:shd w:fill="1F4E79"/>
          </w:tcPr>
          <w:p>
            <w:r/>
            <w:r>
              <w:rPr>
                <w:b/>
                <w:color w:val="FFFFFF"/>
                <w:sz w:val="20"/>
              </w:rPr>
              <w:t>Responsabilidad</w:t>
            </w:r>
          </w:p>
        </w:tc>
      </w:tr>
      <w:tr>
        <w:tc>
          <w:tcPr>
            <w:tcW w:type="dxa" w:w="1814"/>
          </w:tcPr>
          <w:p>
            <w:r/>
            <w:r>
              <w:rPr>
                <w:b w:val="0"/>
                <w:sz w:val="19"/>
              </w:rPr>
              <w:t>controlador/</w:t>
            </w:r>
          </w:p>
        </w:tc>
        <w:tc>
          <w:tcPr>
            <w:tcW w:type="dxa" w:w="3118"/>
          </w:tcPr>
          <w:p>
            <w:r/>
            <w:r>
              <w:rPr>
                <w:b w:val="0"/>
                <w:sz w:val="19"/>
              </w:rPr>
              <w:t>Clases *Controller.php</w:t>
            </w:r>
          </w:p>
        </w:tc>
        <w:tc>
          <w:tcPr>
            <w:tcW w:type="dxa" w:w="4252"/>
          </w:tcPr>
          <w:p>
            <w:r/>
            <w:r>
              <w:rPr>
                <w:b w:val="0"/>
                <w:sz w:val="19"/>
              </w:rPr>
              <w:t>Reciben la peticion, validan datos de entrada, llaman al modelo y devuelven HTML (vistas) o JSON (endpoints AJAX).</w:t>
            </w:r>
          </w:p>
        </w:tc>
      </w:tr>
      <w:tr>
        <w:tc>
          <w:tcPr>
            <w:tcW w:type="dxa" w:w="1814"/>
          </w:tcPr>
          <w:p>
            <w:r/>
            <w:r>
              <w:rPr>
                <w:b w:val="0"/>
                <w:sz w:val="19"/>
              </w:rPr>
              <w:t>modelo/</w:t>
            </w:r>
          </w:p>
        </w:tc>
        <w:tc>
          <w:tcPr>
            <w:tcW w:type="dxa" w:w="3118"/>
          </w:tcPr>
          <w:p>
            <w:r/>
            <w:r>
              <w:rPr>
                <w:b w:val="0"/>
                <w:sz w:val="19"/>
              </w:rPr>
              <w:t>Clases *Model.php</w:t>
            </w:r>
          </w:p>
        </w:tc>
        <w:tc>
          <w:tcPr>
            <w:tcW w:type="dxa" w:w="4252"/>
          </w:tcPr>
          <w:p>
            <w:r/>
            <w:r>
              <w:rPr>
                <w:b w:val="0"/>
                <w:sz w:val="19"/>
              </w:rPr>
              <w:t>Unica capa que habla con la base de datos (PDO). Contiene las consultas SQL.</w:t>
            </w:r>
          </w:p>
        </w:tc>
      </w:tr>
      <w:tr>
        <w:tc>
          <w:tcPr>
            <w:tcW w:type="dxa" w:w="1814"/>
          </w:tcPr>
          <w:p>
            <w:r/>
            <w:r>
              <w:rPr>
                <w:b w:val="0"/>
                <w:sz w:val="19"/>
              </w:rPr>
              <w:t>vista/</w:t>
            </w:r>
          </w:p>
        </w:tc>
        <w:tc>
          <w:tcPr>
            <w:tcW w:type="dxa" w:w="3118"/>
          </w:tcPr>
          <w:p>
            <w:r/>
            <w:r>
              <w:rPr>
                <w:b w:val="0"/>
                <w:sz w:val="19"/>
              </w:rPr>
              <w:t>Carpetas por modulo, cada una con index.php</w:t>
            </w:r>
          </w:p>
        </w:tc>
        <w:tc>
          <w:tcPr>
            <w:tcW w:type="dxa" w:w="4252"/>
          </w:tcPr>
          <w:p>
            <w:r/>
            <w:r>
              <w:rPr>
                <w:b w:val="0"/>
                <w:sz w:val="19"/>
              </w:rPr>
              <w:t>HTML + PHP embebido + CSS/JS embebido. Cada vista arma su propia interfaz (Bootstrap 5 + jQuery + SweetAlert2).</w:t>
            </w:r>
          </w:p>
        </w:tc>
      </w:tr>
      <w:tr>
        <w:tc>
          <w:tcPr>
            <w:tcW w:type="dxa" w:w="1814"/>
          </w:tcPr>
          <w:p>
            <w:r/>
            <w:r>
              <w:rPr>
                <w:b w:val="0"/>
                <w:sz w:val="19"/>
              </w:rPr>
              <w:t>config/</w:t>
            </w:r>
          </w:p>
        </w:tc>
        <w:tc>
          <w:tcPr>
            <w:tcW w:type="dxa" w:w="3118"/>
          </w:tcPr>
          <w:p>
            <w:r/>
            <w:r>
              <w:rPr>
                <w:b w:val="0"/>
                <w:sz w:val="19"/>
              </w:rPr>
              <w:t>config.php, security.php, permissions.php, roles.json</w:t>
            </w:r>
          </w:p>
        </w:tc>
        <w:tc>
          <w:tcPr>
            <w:tcW w:type="dxa" w:w="4252"/>
          </w:tcPr>
          <w:p>
            <w:r/>
            <w:r>
              <w:rPr>
                <w:b w:val="0"/>
                <w:sz w:val="19"/>
              </w:rPr>
              <w:t>Configuracion de conexion a BD, sesion, y reglas de seguridad/permisos.</w:t>
            </w:r>
          </w:p>
        </w:tc>
      </w:tr>
      <w:tr>
        <w:tc>
          <w:tcPr>
            <w:tcW w:type="dxa" w:w="1814"/>
          </w:tcPr>
          <w:p>
            <w:r/>
            <w:r>
              <w:rPr>
                <w:b w:val="0"/>
                <w:sz w:val="19"/>
              </w:rPr>
              <w:t>database/</w:t>
            </w:r>
          </w:p>
        </w:tc>
        <w:tc>
          <w:tcPr>
            <w:tcW w:type="dxa" w:w="3118"/>
          </w:tcPr>
          <w:p>
            <w:r/>
            <w:r>
              <w:rPr>
                <w:b w:val="0"/>
                <w:sz w:val="19"/>
              </w:rPr>
              <w:t>schema.sql</w:t>
            </w:r>
          </w:p>
        </w:tc>
        <w:tc>
          <w:tcPr>
            <w:tcW w:type="dxa" w:w="4252"/>
          </w:tcPr>
          <w:p>
            <w:r/>
            <w:r>
              <w:rPr>
                <w:b w:val="0"/>
                <w:sz w:val="19"/>
              </w:rPr>
              <w:t>Definicion de tablas de referencia (reconstruido desde el codigo, no es un dump oficial; ver seccion 8).</w:t>
            </w:r>
          </w:p>
        </w:tc>
      </w:tr>
      <w:tr>
        <w:tc>
          <w:tcPr>
            <w:tcW w:type="dxa" w:w="1814"/>
          </w:tcPr>
          <w:p>
            <w:r/>
            <w:r>
              <w:rPr>
                <w:b w:val="0"/>
                <w:sz w:val="19"/>
              </w:rPr>
              <w:t>assets/</w:t>
            </w:r>
          </w:p>
        </w:tc>
        <w:tc>
          <w:tcPr>
            <w:tcW w:type="dxa" w:w="3118"/>
          </w:tcPr>
          <w:p>
            <w:r/>
            <w:r>
              <w:rPr>
                <w:b w:val="0"/>
                <w:sz w:val="19"/>
              </w:rPr>
              <w:t>css/, js/, media/</w:t>
            </w:r>
          </w:p>
        </w:tc>
        <w:tc>
          <w:tcPr>
            <w:tcW w:type="dxa" w:w="4252"/>
          </w:tcPr>
          <w:p>
            <w:r/>
            <w:r>
              <w:rPr>
                <w:b w:val="0"/>
                <w:sz w:val="19"/>
              </w:rPr>
              <w:t>Recursos estaticos compartidos (estilos y scripts que no estan embebidos en la vista).</w:t>
            </w:r>
          </w:p>
        </w:tc>
      </w:tr>
    </w:tbl>
    <w:p/>
    <w:p>
      <w:r>
        <w:t>No existe un ORM: todas las consultas se escriben a mano con PDO usando sentencias preparadas (prepare/execute) para evitar inyeccion SQL. Cada modelo abre su propia conexion en el constructor (conectarDB()) usando las constantes de Config.</w:t>
      </w:r>
    </w:p>
    <w:p>
      <w:pPr>
        <w:pStyle w:val="Heading1"/>
      </w:pPr>
      <w:r>
        <w:t>3. Enrutamiento (index.php)</w:t>
      </w:r>
    </w:p>
    <w:p>
      <w:r>
        <w:t>index.php en la raiz del proyecto es el unico punto de entrada (front controller). Todas las peticiones pasan por el, ya sea mediante reescritura de URL (Apache mod_rewrite) o mediante el parametro ?url=.</w:t>
      </w:r>
    </w:p>
    <w:p>
      <w:r>
        <w:t>Logica basica de resolucion de ruta:</w:t>
      </w:r>
    </w:p>
    <w:p>
      <w:pPr>
        <w:pStyle w:val="Cuadro"/>
        <w:spacing w:before="80" w:after="200"/>
        <w:shd w:fill="F2F2F2"/>
      </w:pPr>
      <w:r>
        <w:t>$url = $_GET['url'] ?? (REQUEST_URI sin el basePath);</w:t>
        <w:br/>
      </w:r>
      <w:r>
        <w:t>$urlParts = explode('/', $url);</w:t>
        <w:br/>
      </w:r>
      <w:r>
        <w:t>$action = $urlParts[0];      // primer segmento -&gt; modulo</w:t>
        <w:br/>
      </w:r>
      <w:r>
        <w:t>$subaction = $urlParts[1];   // segundo segmento -&gt; accion dentro del modulo</w:t>
        <w:br/>
      </w:r>
      <w:r>
        <w:br/>
      </w:r>
      <w:r>
        <w:t>switch ($action) {</w:t>
        <w:br/>
      </w:r>
      <w:r>
        <w:t xml:space="preserve">    case 'modulo144':</w:t>
        <w:br/>
      </w:r>
      <w:r>
        <w:t xml:space="preserve">        require_once 'config/security.php';   // valida sesion y permisos</w:t>
        <w:br/>
      </w:r>
      <w:r>
        <w:t xml:space="preserve">        require_once 'controlador/Modulo144Controller.php';</w:t>
        <w:br/>
      </w:r>
      <w:r>
        <w:t xml:space="preserve">        $controller = new Modulo144Controller();</w:t>
        <w:br/>
      </w:r>
      <w:r>
        <w:t xml:space="preserve">        switch ($subaction) {</w:t>
        <w:br/>
      </w:r>
      <w:r>
        <w:t xml:space="preserve">            case 'guardarBorrador': $controller-&gt;guardarBorrador(); break;</w:t>
        <w:br/>
      </w:r>
      <w:r>
        <w:t xml:space="preserve">            case 'cambiarEstado':   $controller-&gt;cambiarEstado();   break;</w:t>
        <w:br/>
      </w:r>
      <w:r>
        <w:t xml:space="preserve">            default:                $controller-&gt;index();          break;</w:t>
        <w:br/>
      </w:r>
      <w:r>
        <w:t xml:space="preserve">        }</w:t>
        <w:br/>
      </w:r>
      <w:r>
        <w:t xml:space="preserve">        break;</w:t>
        <w:br/>
      </w:r>
      <w:r>
        <w:t xml:space="preserve">    // ... un case por cada modulo</w:t>
        <w:br/>
      </w:r>
      <w:r>
        <w:t>}</w:t>
      </w:r>
    </w:p>
    <w:p>
      <w:r>
        <w:t>Cada modulo nuevo se agrega como un bloque case dentro de este switch. El primer segmento de la URL (por ejemplo /facultades) determina el modulo; el segundo segmento (por ejemplo /facultades/crear) determina la accion/metodo del controlador. Si no hay segundo segmento, se asume "index" y se muestra la vista principal del modulo.</w:t>
      </w:r>
    </w:p>
    <w:p>
      <w:r>
        <w:rPr>
          <w:b/>
          <w:color w:val="C46A00"/>
        </w:rPr>
        <w:t xml:space="preserve">Nota: </w:t>
      </w:r>
      <w:r>
        <w:t>Casi todos los modulos administrativos incluyen primero config/security.php antes de crear el controlador. Ese archivo corta la ejecucion (redirige a /login o /403) si el usuario no cumple los requisitos, por lo que el resto del bloque solo se ejecuta si el acceso es valido.</w:t>
      </w:r>
    </w:p>
    <w:p>
      <w:pPr>
        <w:pStyle w:val="Heading2"/>
      </w:pPr>
      <w:r>
        <w:t>3.1 Mapa completo de rutas</w:t>
      </w:r>
    </w:p>
    <w:tbl>
      <w:tblPr>
        <w:tblStyle w:val="TableGrid"/>
        <w:tblW w:type="auto" w:w="0"/>
        <w:jc w:val="center"/>
        <w:tblLook w:firstColumn="1" w:firstRow="1" w:lastColumn="0" w:lastRow="0" w:noHBand="0" w:noVBand="1" w:val="04A0"/>
      </w:tblPr>
      <w:tblGrid>
        <w:gridCol w:w="2880"/>
        <w:gridCol w:w="2880"/>
        <w:gridCol w:w="2880"/>
      </w:tblGrid>
      <w:tr>
        <w:tc>
          <w:tcPr>
            <w:tcW w:type="dxa" w:w="1871"/>
            <w:shd w:fill="1F4E79"/>
          </w:tcPr>
          <w:p>
            <w:r/>
            <w:r>
              <w:rPr>
                <w:b/>
                <w:color w:val="FFFFFF"/>
                <w:sz w:val="20"/>
              </w:rPr>
              <w:t>Ruta base</w:t>
            </w:r>
          </w:p>
        </w:tc>
        <w:tc>
          <w:tcPr>
            <w:tcW w:type="dxa" w:w="2721"/>
            <w:shd w:fill="1F4E79"/>
          </w:tcPr>
          <w:p>
            <w:r/>
            <w:r>
              <w:rPr>
                <w:b/>
                <w:color w:val="FFFFFF"/>
                <w:sz w:val="20"/>
              </w:rPr>
              <w:t>Controlador</w:t>
            </w:r>
          </w:p>
        </w:tc>
        <w:tc>
          <w:tcPr>
            <w:tcW w:type="dxa" w:w="4592"/>
            <w:shd w:fill="1F4E79"/>
          </w:tcPr>
          <w:p>
            <w:r/>
            <w:r>
              <w:rPr>
                <w:b/>
                <w:color w:val="FFFFFF"/>
                <w:sz w:val="20"/>
              </w:rPr>
              <w:t>Proposito</w:t>
            </w:r>
          </w:p>
        </w:tc>
      </w:tr>
      <w:tr>
        <w:tc>
          <w:tcPr>
            <w:tcW w:type="dxa" w:w="1871"/>
          </w:tcPr>
          <w:p>
            <w:r/>
            <w:r>
              <w:rPr>
                <w:b w:val="0"/>
                <w:sz w:val="19"/>
              </w:rPr>
              <w:t>/login, /logout</w:t>
            </w:r>
          </w:p>
        </w:tc>
        <w:tc>
          <w:tcPr>
            <w:tcW w:type="dxa" w:w="2721"/>
          </w:tcPr>
          <w:p>
            <w:r/>
            <w:r>
              <w:rPr>
                <w:b w:val="0"/>
                <w:sz w:val="19"/>
              </w:rPr>
              <w:t>authController.php</w:t>
            </w:r>
          </w:p>
        </w:tc>
        <w:tc>
          <w:tcPr>
            <w:tcW w:type="dxa" w:w="4592"/>
          </w:tcPr>
          <w:p>
            <w:r/>
            <w:r>
              <w:rPr>
                <w:b w:val="0"/>
                <w:sz w:val="19"/>
              </w:rPr>
              <w:t>Autenticacion de usuarios.</w:t>
            </w:r>
          </w:p>
        </w:tc>
      </w:tr>
      <w:tr>
        <w:tc>
          <w:tcPr>
            <w:tcW w:type="dxa" w:w="1871"/>
          </w:tcPr>
          <w:p>
            <w:r/>
            <w:r>
              <w:rPr>
                <w:b w:val="0"/>
                <w:sz w:val="19"/>
              </w:rPr>
              <w:t>/dashboard</w:t>
            </w:r>
          </w:p>
        </w:tc>
        <w:tc>
          <w:tcPr>
            <w:tcW w:type="dxa" w:w="2721"/>
          </w:tcPr>
          <w:p>
            <w:r/>
            <w:r>
              <w:rPr>
                <w:b w:val="0"/>
                <w:sz w:val="19"/>
              </w:rPr>
              <w:t>(vista directa)</w:t>
            </w:r>
          </w:p>
        </w:tc>
        <w:tc>
          <w:tcPr>
            <w:tcW w:type="dxa" w:w="4592"/>
          </w:tcPr>
          <w:p>
            <w:r/>
            <w:r>
              <w:rPr>
                <w:b w:val="0"/>
                <w:sz w:val="19"/>
              </w:rPr>
              <w:t>Panel principal tras iniciar sesion.</w:t>
            </w:r>
          </w:p>
        </w:tc>
      </w:tr>
      <w:tr>
        <w:tc>
          <w:tcPr>
            <w:tcW w:type="dxa" w:w="1871"/>
          </w:tcPr>
          <w:p>
            <w:r/>
            <w:r>
              <w:rPr>
                <w:b w:val="0"/>
                <w:sz w:val="19"/>
              </w:rPr>
              <w:t>/perfil</w:t>
            </w:r>
          </w:p>
        </w:tc>
        <w:tc>
          <w:tcPr>
            <w:tcW w:type="dxa" w:w="2721"/>
          </w:tcPr>
          <w:p>
            <w:r/>
            <w:r>
              <w:rPr>
                <w:b w:val="0"/>
                <w:sz w:val="19"/>
              </w:rPr>
              <w:t>perfilController.php</w:t>
            </w:r>
          </w:p>
        </w:tc>
        <w:tc>
          <w:tcPr>
            <w:tcW w:type="dxa" w:w="4592"/>
          </w:tcPr>
          <w:p>
            <w:r/>
            <w:r>
              <w:rPr>
                <w:b w:val="0"/>
                <w:sz w:val="19"/>
              </w:rPr>
              <w:t>Datos del usuario, avatar, cambio de clave.</w:t>
            </w:r>
          </w:p>
        </w:tc>
      </w:tr>
      <w:tr>
        <w:tc>
          <w:tcPr>
            <w:tcW w:type="dxa" w:w="1871"/>
          </w:tcPr>
          <w:p>
            <w:r/>
            <w:r>
              <w:rPr>
                <w:b w:val="0"/>
                <w:sz w:val="19"/>
              </w:rPr>
              <w:t>/usuarios</w:t>
            </w:r>
          </w:p>
        </w:tc>
        <w:tc>
          <w:tcPr>
            <w:tcW w:type="dxa" w:w="2721"/>
          </w:tcPr>
          <w:p>
            <w:r/>
            <w:r>
              <w:rPr>
                <w:b w:val="0"/>
                <w:sz w:val="19"/>
              </w:rPr>
              <w:t>(en usuarioController.php)</w:t>
            </w:r>
          </w:p>
        </w:tc>
        <w:tc>
          <w:tcPr>
            <w:tcW w:type="dxa" w:w="4592"/>
          </w:tcPr>
          <w:p>
            <w:r/>
            <w:r>
              <w:rPr>
                <w:b w:val="0"/>
                <w:sz w:val="19"/>
              </w:rPr>
              <w:t>Alta/edicion de usuarios del sistema.</w:t>
            </w:r>
          </w:p>
        </w:tc>
      </w:tr>
      <w:tr>
        <w:tc>
          <w:tcPr>
            <w:tcW w:type="dxa" w:w="1871"/>
          </w:tcPr>
          <w:p>
            <w:r/>
            <w:r>
              <w:rPr>
                <w:b w:val="0"/>
                <w:sz w:val="19"/>
              </w:rPr>
              <w:t>/roles</w:t>
            </w:r>
          </w:p>
        </w:tc>
        <w:tc>
          <w:tcPr>
            <w:tcW w:type="dxa" w:w="2721"/>
          </w:tcPr>
          <w:p>
            <w:r/>
            <w:r>
              <w:rPr>
                <w:b w:val="0"/>
                <w:sz w:val="19"/>
              </w:rPr>
              <w:t>rolesController.php</w:t>
            </w:r>
          </w:p>
        </w:tc>
        <w:tc>
          <w:tcPr>
            <w:tcW w:type="dxa" w:w="4592"/>
          </w:tcPr>
          <w:p>
            <w:r/>
            <w:r>
              <w:rPr>
                <w:b w:val="0"/>
                <w:sz w:val="19"/>
              </w:rPr>
              <w:t>Definicion de roles disponibles.</w:t>
            </w:r>
          </w:p>
        </w:tc>
      </w:tr>
      <w:tr>
        <w:tc>
          <w:tcPr>
            <w:tcW w:type="dxa" w:w="1871"/>
          </w:tcPr>
          <w:p>
            <w:r/>
            <w:r>
              <w:rPr>
                <w:b w:val="0"/>
                <w:sz w:val="19"/>
              </w:rPr>
              <w:t>/permisos</w:t>
            </w:r>
          </w:p>
        </w:tc>
        <w:tc>
          <w:tcPr>
            <w:tcW w:type="dxa" w:w="2721"/>
          </w:tcPr>
          <w:p>
            <w:r/>
            <w:r>
              <w:rPr>
                <w:b w:val="0"/>
                <w:sz w:val="19"/>
              </w:rPr>
              <w:t>(permisoModel.php)</w:t>
            </w:r>
          </w:p>
        </w:tc>
        <w:tc>
          <w:tcPr>
            <w:tcW w:type="dxa" w:w="4592"/>
          </w:tcPr>
          <w:p>
            <w:r/>
            <w:r>
              <w:rPr>
                <w:b w:val="0"/>
                <w:sz w:val="19"/>
              </w:rPr>
              <w:t>Asignacion de permisos y subpermisos por usuario.</w:t>
            </w:r>
          </w:p>
        </w:tc>
      </w:tr>
      <w:tr>
        <w:tc>
          <w:tcPr>
            <w:tcW w:type="dxa" w:w="1871"/>
          </w:tcPr>
          <w:p>
            <w:r/>
            <w:r>
              <w:rPr>
                <w:b w:val="0"/>
                <w:sz w:val="19"/>
              </w:rPr>
              <w:t>/config-formularios, /config144</w:t>
            </w:r>
          </w:p>
        </w:tc>
        <w:tc>
          <w:tcPr>
            <w:tcW w:type="dxa" w:w="2721"/>
          </w:tcPr>
          <w:p>
            <w:r/>
            <w:r>
              <w:rPr>
                <w:b w:val="0"/>
                <w:sz w:val="19"/>
              </w:rPr>
              <w:t>config144Controller.php</w:t>
            </w:r>
          </w:p>
        </w:tc>
        <w:tc>
          <w:tcPr>
            <w:tcW w:type="dxa" w:w="4592"/>
          </w:tcPr>
          <w:p>
            <w:r/>
            <w:r>
              <w:rPr>
                <w:b w:val="0"/>
                <w:sz w:val="19"/>
              </w:rPr>
              <w:t>Configuracion de campos y comportamiento de los formularios del Modulo 144.</w:t>
            </w:r>
          </w:p>
        </w:tc>
      </w:tr>
      <w:tr>
        <w:tc>
          <w:tcPr>
            <w:tcW w:type="dxa" w:w="1871"/>
          </w:tcPr>
          <w:p>
            <w:r/>
            <w:r>
              <w:rPr>
                <w:b w:val="0"/>
                <w:sz w:val="19"/>
              </w:rPr>
              <w:t>/catalogos144</w:t>
            </w:r>
          </w:p>
        </w:tc>
        <w:tc>
          <w:tcPr>
            <w:tcW w:type="dxa" w:w="2721"/>
          </w:tcPr>
          <w:p>
            <w:r/>
            <w:r>
              <w:rPr>
                <w:b w:val="0"/>
                <w:sz w:val="19"/>
              </w:rPr>
              <w:t>catalogos144Controller.php</w:t>
            </w:r>
          </w:p>
        </w:tc>
        <w:tc>
          <w:tcPr>
            <w:tcW w:type="dxa" w:w="4592"/>
          </w:tcPr>
          <w:p>
            <w:r/>
            <w:r>
              <w:rPr>
                <w:b w:val="0"/>
                <w:sz w:val="19"/>
              </w:rPr>
              <w:t>CRUD de Lineas Estrategicas, Motores y Proyectos del Modulo 144.</w:t>
            </w:r>
          </w:p>
        </w:tc>
      </w:tr>
      <w:tr>
        <w:tc>
          <w:tcPr>
            <w:tcW w:type="dxa" w:w="1871"/>
          </w:tcPr>
          <w:p>
            <w:r/>
            <w:r>
              <w:rPr>
                <w:b w:val="0"/>
                <w:sz w:val="19"/>
              </w:rPr>
              <w:t>/facultades</w:t>
            </w:r>
          </w:p>
        </w:tc>
        <w:tc>
          <w:tcPr>
            <w:tcW w:type="dxa" w:w="2721"/>
          </w:tcPr>
          <w:p>
            <w:r/>
            <w:r>
              <w:rPr>
                <w:b w:val="0"/>
                <w:sz w:val="19"/>
              </w:rPr>
              <w:t>facultadesController.php</w:t>
            </w:r>
          </w:p>
        </w:tc>
        <w:tc>
          <w:tcPr>
            <w:tcW w:type="dxa" w:w="4592"/>
          </w:tcPr>
          <w:p>
            <w:r/>
            <w:r>
              <w:rPr>
                <w:b w:val="0"/>
                <w:sz w:val="19"/>
              </w:rPr>
              <w:t>CRUD de facultades (usado por el modulo144 para agrupar formulaciones "gestionadas desde facultades").</w:t>
            </w:r>
          </w:p>
        </w:tc>
      </w:tr>
      <w:tr>
        <w:tc>
          <w:tcPr>
            <w:tcW w:type="dxa" w:w="1871"/>
          </w:tcPr>
          <w:p>
            <w:r/>
            <w:r>
              <w:rPr>
                <w:b w:val="0"/>
                <w:sz w:val="19"/>
              </w:rPr>
              <w:t>/dependencias</w:t>
            </w:r>
          </w:p>
        </w:tc>
        <w:tc>
          <w:tcPr>
            <w:tcW w:type="dxa" w:w="2721"/>
          </w:tcPr>
          <w:p>
            <w:r/>
            <w:r>
              <w:rPr>
                <w:b w:val="0"/>
                <w:sz w:val="19"/>
              </w:rPr>
              <w:t>dependenciasController.php</w:t>
            </w:r>
          </w:p>
        </w:tc>
        <w:tc>
          <w:tcPr>
            <w:tcW w:type="dxa" w:w="4592"/>
          </w:tcPr>
          <w:p>
            <w:r/>
            <w:r>
              <w:rPr>
                <w:b w:val="0"/>
                <w:sz w:val="19"/>
              </w:rPr>
              <w:t>CRUD de dependencias/cargos (tabla cargos).</w:t>
            </w:r>
          </w:p>
        </w:tc>
      </w:tr>
      <w:tr>
        <w:tc>
          <w:tcPr>
            <w:tcW w:type="dxa" w:w="1871"/>
          </w:tcPr>
          <w:p>
            <w:r/>
            <w:r>
              <w:rPr>
                <w:b w:val="0"/>
                <w:sz w:val="19"/>
              </w:rPr>
              <w:t>/FOR-DE-144</w:t>
            </w:r>
          </w:p>
        </w:tc>
        <w:tc>
          <w:tcPr>
            <w:tcW w:type="dxa" w:w="2721"/>
          </w:tcPr>
          <w:p>
            <w:r/>
            <w:r>
              <w:rPr>
                <w:b w:val="0"/>
                <w:sz w:val="19"/>
              </w:rPr>
              <w:t>FORDE144Controller.php</w:t>
            </w:r>
          </w:p>
        </w:tc>
        <w:tc>
          <w:tcPr>
            <w:tcW w:type="dxa" w:w="4592"/>
          </w:tcPr>
          <w:p>
            <w:r/>
            <w:r>
              <w:rPr>
                <w:b w:val="0"/>
                <w:sz w:val="19"/>
              </w:rPr>
              <w:t>Reportes/informes consolidados de avance del plan estrategico (solo lectura, graficos).</w:t>
            </w:r>
          </w:p>
        </w:tc>
      </w:tr>
      <w:tr>
        <w:tc>
          <w:tcPr>
            <w:tcW w:type="dxa" w:w="1871"/>
          </w:tcPr>
          <w:p>
            <w:r/>
            <w:r>
              <w:rPr>
                <w:b w:val="0"/>
                <w:sz w:val="19"/>
              </w:rPr>
              <w:t>/formulacion144</w:t>
            </w:r>
          </w:p>
        </w:tc>
        <w:tc>
          <w:tcPr>
            <w:tcW w:type="dxa" w:w="2721"/>
          </w:tcPr>
          <w:p>
            <w:r/>
            <w:r>
              <w:rPr>
                <w:b w:val="0"/>
                <w:sz w:val="19"/>
              </w:rPr>
              <w:t>Formulacion144Controller.php</w:t>
            </w:r>
          </w:p>
        </w:tc>
        <w:tc>
          <w:tcPr>
            <w:tcW w:type="dxa" w:w="4592"/>
          </w:tcPr>
          <w:p>
            <w:r/>
            <w:r>
              <w:rPr>
                <w:b w:val="0"/>
                <w:sz w:val="19"/>
              </w:rPr>
              <w:t>Controlador legado (ver nota en seccion 8 sobre seguimiento_144).</w:t>
            </w:r>
          </w:p>
        </w:tc>
      </w:tr>
      <w:tr>
        <w:tc>
          <w:tcPr>
            <w:tcW w:type="dxa" w:w="1871"/>
          </w:tcPr>
          <w:p>
            <w:r/>
            <w:r>
              <w:rPr>
                <w:b w:val="0"/>
                <w:sz w:val="19"/>
              </w:rPr>
              <w:t>/modulo144</w:t>
            </w:r>
          </w:p>
        </w:tc>
        <w:tc>
          <w:tcPr>
            <w:tcW w:type="dxa" w:w="2721"/>
          </w:tcPr>
          <w:p>
            <w:r/>
            <w:r>
              <w:rPr>
                <w:b w:val="0"/>
                <w:sz w:val="19"/>
              </w:rPr>
              <w:t>Modulo144Controller.php</w:t>
            </w:r>
          </w:p>
        </w:tc>
        <w:tc>
          <w:tcPr>
            <w:tcW w:type="dxa" w:w="4592"/>
          </w:tcPr>
          <w:p>
            <w:r/>
            <w:r>
              <w:rPr>
                <w:b w:val="0"/>
                <w:sz w:val="19"/>
              </w:rPr>
              <w:t>Nucleo del sistema: formulacion y seguimiento de indicadores 144 (borradores, publicados, cancelados).</w:t>
            </w:r>
          </w:p>
        </w:tc>
      </w:tr>
      <w:tr>
        <w:tc>
          <w:tcPr>
            <w:tcW w:type="dxa" w:w="1871"/>
          </w:tcPr>
          <w:p>
            <w:r/>
            <w:r>
              <w:rPr>
                <w:b w:val="0"/>
                <w:sz w:val="19"/>
              </w:rPr>
              <w:t>/mensajes</w:t>
            </w:r>
          </w:p>
        </w:tc>
        <w:tc>
          <w:tcPr>
            <w:tcW w:type="dxa" w:w="2721"/>
          </w:tcPr>
          <w:p>
            <w:r/>
            <w:r>
              <w:rPr>
                <w:b w:val="0"/>
                <w:sz w:val="19"/>
              </w:rPr>
              <w:t>MensajesController.php</w:t>
            </w:r>
          </w:p>
        </w:tc>
        <w:tc>
          <w:tcPr>
            <w:tcW w:type="dxa" w:w="4592"/>
          </w:tcPr>
          <w:p>
            <w:r/>
            <w:r>
              <w:rPr>
                <w:b w:val="0"/>
                <w:sz w:val="19"/>
              </w:rPr>
              <w:t>Bandeja de mensajeria interna.</w:t>
            </w:r>
          </w:p>
        </w:tc>
      </w:tr>
      <w:tr>
        <w:tc>
          <w:tcPr>
            <w:tcW w:type="dxa" w:w="1871"/>
          </w:tcPr>
          <w:p>
            <w:r/>
            <w:r>
              <w:rPr>
                <w:b w:val="0"/>
                <w:sz w:val="19"/>
              </w:rPr>
              <w:t>/novedades</w:t>
            </w:r>
          </w:p>
        </w:tc>
        <w:tc>
          <w:tcPr>
            <w:tcW w:type="dxa" w:w="2721"/>
          </w:tcPr>
          <w:p>
            <w:r/>
            <w:r>
              <w:rPr>
                <w:b w:val="0"/>
                <w:sz w:val="19"/>
              </w:rPr>
              <w:t>NovedadesController.php</w:t>
            </w:r>
          </w:p>
        </w:tc>
        <w:tc>
          <w:tcPr>
            <w:tcW w:type="dxa" w:w="4592"/>
          </w:tcPr>
          <w:p>
            <w:r/>
            <w:r>
              <w:rPr>
                <w:b w:val="0"/>
                <w:sz w:val="19"/>
              </w:rPr>
              <w:t>Anuncios que aparecen en el dashboard.</w:t>
            </w:r>
          </w:p>
        </w:tc>
      </w:tr>
      <w:tr>
        <w:tc>
          <w:tcPr>
            <w:tcW w:type="dxa" w:w="1871"/>
          </w:tcPr>
          <w:p>
            <w:r/>
            <w:r>
              <w:rPr>
                <w:b w:val="0"/>
                <w:sz w:val="19"/>
              </w:rPr>
              <w:t>/proveedores</w:t>
            </w:r>
          </w:p>
        </w:tc>
        <w:tc>
          <w:tcPr>
            <w:tcW w:type="dxa" w:w="2721"/>
          </w:tcPr>
          <w:p>
            <w:r/>
            <w:r>
              <w:rPr>
                <w:b w:val="0"/>
                <w:sz w:val="19"/>
              </w:rPr>
              <w:t>proveedoresController.php</w:t>
            </w:r>
          </w:p>
        </w:tc>
        <w:tc>
          <w:tcPr>
            <w:tcW w:type="dxa" w:w="4592"/>
          </w:tcPr>
          <w:p>
            <w:r/>
            <w:r>
              <w:rPr>
                <w:b w:val="0"/>
                <w:sz w:val="19"/>
              </w:rPr>
              <w:t>Gestion de proveedores.</w:t>
            </w:r>
          </w:p>
        </w:tc>
      </w:tr>
      <w:tr>
        <w:tc>
          <w:tcPr>
            <w:tcW w:type="dxa" w:w="1871"/>
          </w:tcPr>
          <w:p>
            <w:r/>
            <w:r>
              <w:rPr>
                <w:b w:val="0"/>
                <w:sz w:val="19"/>
              </w:rPr>
              <w:t>/almacenamiento</w:t>
            </w:r>
          </w:p>
        </w:tc>
        <w:tc>
          <w:tcPr>
            <w:tcW w:type="dxa" w:w="2721"/>
          </w:tcPr>
          <w:p>
            <w:r/>
            <w:r>
              <w:rPr>
                <w:b w:val="0"/>
                <w:sz w:val="19"/>
              </w:rPr>
              <w:t>almacenamientoController.php</w:t>
            </w:r>
          </w:p>
        </w:tc>
        <w:tc>
          <w:tcPr>
            <w:tcW w:type="dxa" w:w="4592"/>
          </w:tcPr>
          <w:p>
            <w:r/>
            <w:r>
              <w:rPr>
                <w:b w:val="0"/>
                <w:sz w:val="19"/>
              </w:rPr>
              <w:t>Espacio en disco, respaldos.</w:t>
            </w:r>
          </w:p>
        </w:tc>
      </w:tr>
      <w:tr>
        <w:tc>
          <w:tcPr>
            <w:tcW w:type="dxa" w:w="1871"/>
          </w:tcPr>
          <w:p>
            <w:r/>
            <w:r>
              <w:rPr>
                <w:b w:val="0"/>
                <w:sz w:val="19"/>
              </w:rPr>
              <w:t>/configuraciones</w:t>
            </w:r>
          </w:p>
        </w:tc>
        <w:tc>
          <w:tcPr>
            <w:tcW w:type="dxa" w:w="2721"/>
          </w:tcPr>
          <w:p>
            <w:r/>
            <w:r>
              <w:rPr>
                <w:b w:val="0"/>
                <w:sz w:val="19"/>
              </w:rPr>
              <w:t>(vista directa)</w:t>
            </w:r>
          </w:p>
        </w:tc>
        <w:tc>
          <w:tcPr>
            <w:tcW w:type="dxa" w:w="4592"/>
          </w:tcPr>
          <w:p>
            <w:r/>
            <w:r>
              <w:rPr>
                <w:b w:val="0"/>
                <w:sz w:val="19"/>
              </w:rPr>
              <w:t>Panel "mosaico" con acceso a todas las configuraciones administrativas.</w:t>
            </w:r>
          </w:p>
        </w:tc>
      </w:tr>
    </w:tbl>
    <w:p/>
    <w:p>
      <w:pPr>
        <w:pStyle w:val="Heading1"/>
      </w:pPr>
      <w:r>
        <w:t>4. Autenticacion, sesiones y seguridad</w:t>
      </w:r>
    </w:p>
    <w:p>
      <w:r>
        <w:t>config/config.php define la clase Config (credenciales de BD, zona horaria, tiempo de expiracion de sesion) y controla el cierre automatico de sesion por inactividad (SESSION_TIMEOUT, 1800 segundos = 30 minutos).</w:t>
      </w:r>
    </w:p>
    <w:p>
      <w:r>
        <w:t>config/security.php se incluye al inicio de cada ruta protegida y aplica tres capas de control:</w:t>
      </w:r>
    </w:p>
    <w:p>
      <w:pPr>
        <w:pStyle w:val="ListNumber"/>
      </w:pPr>
      <w:r>
        <w:t>Verifica que exista una sesion activa ($_SESSION['logged_in']); si no, redirige a /login.</w:t>
      </w:r>
    </w:p>
    <w:p>
      <w:pPr>
        <w:pStyle w:val="ListNumber"/>
      </w:pPr>
      <w:r>
        <w:t>Bloquea secciones exclusivas de administrador (/usuarios, /configuraciones, /config-formularios, /config144) si el rol de sesion no es "admin".</w:t>
      </w:r>
    </w:p>
    <w:p>
      <w:pPr>
        <w:pStyle w:val="ListNumber"/>
      </w:pPr>
      <w:r>
        <w:t>Para rutas con permisos especificos (/dashboard, /FOR-DE-144, /modulo144), consulta PermisoModel::obtenerPermisosUsuario() y verifica que el permiso correspondiente (ID 1 = ver_dashboard, ID 2 = for_de_144) este activo para ese usuario.</w:t>
      </w:r>
    </w:p>
    <w:p>
      <w:r>
        <w:t>El modelo de permisos usa 4 tablas: lista_permisos (catalogo de permisos), detalle_permiso (permiso asignado a un usuario), subpermisos (sub-opciones dentro de un permiso) y detalle_subpermiso (subpermiso asignado a un usuario). El rol del usuario (columna enum en la tabla usuarios) determina accesos generales; los permisos afinan el acceso a secciones concretas.</w:t>
      </w:r>
    </w:p>
    <w:p>
      <w:pPr>
        <w:pStyle w:val="Heading1"/>
      </w:pPr>
      <w:r>
        <w:t>5. El Modulo 144 (nucleo del sistema)</w:t>
      </w:r>
    </w:p>
    <w:p>
      <w:r>
        <w:t>Es el modulo mas grande e importante del sistema. Permite a cada facultad/dependencia formular indicadores de su plan de accion y luego reportar el avance semestral de esos indicadores.</w:t>
      </w:r>
    </w:p>
    <w:p>
      <w:pPr>
        <w:pStyle w:val="Heading2"/>
      </w:pPr>
      <w:r>
        <w:t>5.1 Conceptos del dominio</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r/>
            <w:r>
              <w:rPr>
                <w:b/>
                <w:color w:val="FFFFFF"/>
                <w:sz w:val="20"/>
              </w:rPr>
              <w:t>Concepto</w:t>
            </w:r>
          </w:p>
        </w:tc>
        <w:tc>
          <w:tcPr>
            <w:tcW w:type="dxa" w:w="4320"/>
            <w:shd w:fill="1F4E79"/>
          </w:tcPr>
          <w:p>
            <w:r/>
            <w:r>
              <w:rPr>
                <w:b/>
                <w:color w:val="FFFFFF"/>
                <w:sz w:val="20"/>
              </w:rPr>
              <w:t>Significado</w:t>
            </w:r>
          </w:p>
        </w:tc>
      </w:tr>
      <w:tr>
        <w:tc>
          <w:tcPr>
            <w:tcW w:type="dxa" w:w="4320"/>
          </w:tcPr>
          <w:p>
            <w:r/>
            <w:r>
              <w:rPr>
                <w:b w:val="0"/>
                <w:sz w:val="19"/>
              </w:rPr>
              <w:t>Linea estrategica</w:t>
            </w:r>
          </w:p>
        </w:tc>
        <w:tc>
          <w:tcPr>
            <w:tcW w:type="dxa" w:w="4320"/>
          </w:tcPr>
          <w:p>
            <w:r/>
            <w:r>
              <w:rPr>
                <w:b w:val="0"/>
                <w:sz w:val="19"/>
              </w:rPr>
              <w:t>Gran eje institucional (ej. "Formacion Academica Integral"). Tiene un codigo corto tipo L1, L2, L3...</w:t>
            </w:r>
          </w:p>
        </w:tc>
      </w:tr>
      <w:tr>
        <w:tc>
          <w:tcPr>
            <w:tcW w:type="dxa" w:w="4320"/>
          </w:tcPr>
          <w:p>
            <w:r/>
            <w:r>
              <w:rPr>
                <w:b w:val="0"/>
                <w:sz w:val="19"/>
              </w:rPr>
              <w:t>Motor de desarrollo</w:t>
            </w:r>
          </w:p>
        </w:tc>
        <w:tc>
          <w:tcPr>
            <w:tcW w:type="dxa" w:w="4320"/>
          </w:tcPr>
          <w:p>
            <w:r/>
            <w:r>
              <w:rPr>
                <w:b w:val="0"/>
                <w:sz w:val="19"/>
              </w:rPr>
              <w:t>Sub-linea de trabajo dentro de una linea estrategica. Codigo tipo M1, M2, M3... (unico dentro de su linea, tabla motores.codigo).</w:t>
            </w:r>
          </w:p>
        </w:tc>
      </w:tr>
      <w:tr>
        <w:tc>
          <w:tcPr>
            <w:tcW w:type="dxa" w:w="4320"/>
          </w:tcPr>
          <w:p>
            <w:r/>
            <w:r>
              <w:rPr>
                <w:b w:val="0"/>
                <w:sz w:val="19"/>
              </w:rPr>
              <w:t>Proyecto</w:t>
            </w:r>
          </w:p>
        </w:tc>
        <w:tc>
          <w:tcPr>
            <w:tcW w:type="dxa" w:w="4320"/>
          </w:tcPr>
          <w:p>
            <w:r/>
            <w:r>
              <w:rPr>
                <w:b w:val="0"/>
                <w:sz w:val="19"/>
              </w:rPr>
              <w:t>Iniciativa concreta dentro de un motor. Codigo tipo P1, P2... (tabla proyectos.codigo).</w:t>
            </w:r>
          </w:p>
        </w:tc>
      </w:tr>
      <w:tr>
        <w:tc>
          <w:tcPr>
            <w:tcW w:type="dxa" w:w="4320"/>
          </w:tcPr>
          <w:p>
            <w:r/>
            <w:r>
              <w:rPr>
                <w:b w:val="0"/>
                <w:sz w:val="19"/>
              </w:rPr>
              <w:t>Formulacion</w:t>
            </w:r>
          </w:p>
        </w:tc>
        <w:tc>
          <w:tcPr>
            <w:tcW w:type="dxa" w:w="4320"/>
          </w:tcPr>
          <w:p>
            <w:r/>
            <w:r>
              <w:rPr>
                <w:b w:val="0"/>
                <w:sz w:val="19"/>
              </w:rPr>
              <w:t>El registro donde una facultad define que va a hacer: objetivo, estrategia, motor, proyecto, meta, indicador, ponderaciones, etc.</w:t>
            </w:r>
          </w:p>
        </w:tc>
      </w:tr>
      <w:tr>
        <w:tc>
          <w:tcPr>
            <w:tcW w:type="dxa" w:w="4320"/>
          </w:tcPr>
          <w:p>
            <w:r/>
            <w:r>
              <w:rPr>
                <w:b w:val="0"/>
                <w:sz w:val="19"/>
              </w:rPr>
              <w:t>Seguimiento</w:t>
            </w:r>
          </w:p>
        </w:tc>
        <w:tc>
          <w:tcPr>
            <w:tcW w:type="dxa" w:w="4320"/>
          </w:tcPr>
          <w:p>
            <w:r/>
            <w:r>
              <w:rPr>
                <w:b w:val="0"/>
                <w:sz w:val="19"/>
              </w:rPr>
              <w:t>El reporte periodico de avance sobre una formulacion ya publicada (meta programada vs. ejecutada, observaciones).</w:t>
            </w:r>
          </w:p>
        </w:tc>
      </w:tr>
      <w:tr>
        <w:tc>
          <w:tcPr>
            <w:tcW w:type="dxa" w:w="4320"/>
          </w:tcPr>
          <w:p>
            <w:r/>
            <w:r>
              <w:rPr>
                <w:b w:val="0"/>
                <w:sz w:val="19"/>
              </w:rPr>
              <w:t>Ponderacion de actividades</w:t>
            </w:r>
          </w:p>
        </w:tc>
        <w:tc>
          <w:tcPr>
            <w:tcW w:type="dxa" w:w="4320"/>
          </w:tcPr>
          <w:p>
            <w:r/>
            <w:r>
              <w:rPr>
                <w:b w:val="0"/>
                <w:sz w:val="19"/>
              </w:rPr>
              <w:t>Porcentaje (0-100) que cada actividad aporta dentro de su combinacion Linea-Motor-Proyecto (L-M-P). La suma de todas las actividades de un mismo L-M-P no deberia superar el 100%.</w:t>
            </w:r>
          </w:p>
        </w:tc>
      </w:tr>
      <w:tr>
        <w:tc>
          <w:tcPr>
            <w:tcW w:type="dxa" w:w="4320"/>
          </w:tcPr>
          <w:p>
            <w:r/>
            <w:r>
              <w:rPr>
                <w:b w:val="0"/>
                <w:sz w:val="19"/>
              </w:rPr>
              <w:t>Borrador / Publicado / Cancelado</w:t>
            </w:r>
          </w:p>
        </w:tc>
        <w:tc>
          <w:tcPr>
            <w:tcW w:type="dxa" w:w="4320"/>
          </w:tcPr>
          <w:p>
            <w:r/>
            <w:r>
              <w:rPr>
                <w:b w:val="0"/>
                <w:sz w:val="19"/>
              </w:rPr>
              <w:t>Los tres estados posibles de una formulacion (ver 5.3).</w:t>
            </w:r>
          </w:p>
        </w:tc>
      </w:tr>
    </w:tbl>
    <w:p/>
    <w:p>
      <w:pPr>
        <w:pStyle w:val="Heading2"/>
      </w:pPr>
      <w:r>
        <w:t>5.2 Tabla principal: formulacion_144</w:t>
      </w:r>
    </w:p>
    <w:p>
      <w:r>
        <w:t>Toda la informacion de formulacion y seguimiento vive en una sola tabla, formulacion_144, que combina ambos conceptos en el mismo registro (columnas de formulacion + columnas de seguimiento + columnas de estado). Esto simplifica las consultas porque no hay que unir dos tablas para saber el estado completo de un indicador.</w:t>
      </w:r>
    </w:p>
    <w:p>
      <w:r>
        <w:rPr>
          <w:b/>
          <w:color w:val="C0392B"/>
        </w:rPr>
        <w:t xml:space="preserve">Importante: </w:t>
      </w:r>
      <w:r>
        <w:t>Existe una tabla seguimiento_144 independiente, pero solo la usa el controlador legado Formulacion144Controller/Model. El flujo activo (Modulo144Model/Controller) trabaja unicamente sobre formulacion_144. Antes de modificar seguimiento_144, confirmar si todavia esta en uso real.</w:t>
      </w:r>
    </w:p>
    <w:p>
      <w:pPr>
        <w:pStyle w:val="Heading2"/>
      </w:pPr>
      <w:r>
        <w:t>5.3 Estados de una formulacion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r/>
            <w:r>
              <w:rPr>
                <w:b/>
                <w:color w:val="FFFFFF"/>
                <w:sz w:val="20"/>
              </w:rPr>
              <w:t>Valor (estado_formulacion)</w:t>
            </w:r>
          </w:p>
        </w:tc>
        <w:tc>
          <w:tcPr>
            <w:tcW w:type="dxa" w:w="2880"/>
            <w:shd w:fill="1F4E79"/>
          </w:tcPr>
          <w:p>
            <w:r/>
            <w:r>
              <w:rPr>
                <w:b/>
                <w:color w:val="FFFFFF"/>
                <w:sz w:val="20"/>
              </w:rPr>
              <w:t>Estado</w:t>
            </w:r>
          </w:p>
        </w:tc>
        <w:tc>
          <w:tcPr>
            <w:tcW w:type="dxa" w:w="2880"/>
            <w:shd w:fill="1F4E79"/>
          </w:tcPr>
          <w:p>
            <w:r/>
            <w:r>
              <w:rPr>
                <w:b/>
                <w:color w:val="FFFFFF"/>
                <w:sz w:val="20"/>
              </w:rPr>
              <w:t>Metodo del modelo</w:t>
            </w:r>
          </w:p>
        </w:tc>
      </w:tr>
      <w:tr>
        <w:tc>
          <w:tcPr>
            <w:tcW w:type="dxa" w:w="2880"/>
          </w:tcPr>
          <w:p>
            <w:r/>
            <w:r>
              <w:rPr>
                <w:b w:val="0"/>
                <w:sz w:val="19"/>
              </w:rPr>
              <w:t>0</w:t>
            </w:r>
          </w:p>
        </w:tc>
        <w:tc>
          <w:tcPr>
            <w:tcW w:type="dxa" w:w="2880"/>
          </w:tcPr>
          <w:p>
            <w:r/>
            <w:r>
              <w:rPr>
                <w:b w:val="0"/>
                <w:sz w:val="19"/>
              </w:rPr>
              <w:t>Borrador</w:t>
            </w:r>
          </w:p>
        </w:tc>
        <w:tc>
          <w:tcPr>
            <w:tcW w:type="dxa" w:w="2880"/>
          </w:tcPr>
          <w:p>
            <w:r/>
            <w:r>
              <w:rPr>
                <w:b w:val="0"/>
                <w:sz w:val="19"/>
              </w:rPr>
              <w:t>getBorradores() -&gt; getByEstado(..., 0)</w:t>
            </w:r>
          </w:p>
        </w:tc>
      </w:tr>
      <w:tr>
        <w:tc>
          <w:tcPr>
            <w:tcW w:type="dxa" w:w="2880"/>
          </w:tcPr>
          <w:p>
            <w:r/>
            <w:r>
              <w:rPr>
                <w:b w:val="0"/>
                <w:sz w:val="19"/>
              </w:rPr>
              <w:t>1</w:t>
            </w:r>
          </w:p>
        </w:tc>
        <w:tc>
          <w:tcPr>
            <w:tcW w:type="dxa" w:w="2880"/>
          </w:tcPr>
          <w:p>
            <w:r/>
            <w:r>
              <w:rPr>
                <w:b w:val="0"/>
                <w:sz w:val="19"/>
              </w:rPr>
              <w:t>Cancelado</w:t>
            </w:r>
          </w:p>
        </w:tc>
        <w:tc>
          <w:tcPr>
            <w:tcW w:type="dxa" w:w="2880"/>
          </w:tcPr>
          <w:p>
            <w:r/>
            <w:r>
              <w:rPr>
                <w:b w:val="0"/>
                <w:sz w:val="19"/>
              </w:rPr>
              <w:t>getCancelados() -&gt; getByEstado(..., 1)</w:t>
            </w:r>
          </w:p>
        </w:tc>
      </w:tr>
      <w:tr>
        <w:tc>
          <w:tcPr>
            <w:tcW w:type="dxa" w:w="2880"/>
          </w:tcPr>
          <w:p>
            <w:r/>
            <w:r>
              <w:rPr>
                <w:b w:val="0"/>
                <w:sz w:val="19"/>
              </w:rPr>
              <w:t>2</w:t>
            </w:r>
          </w:p>
        </w:tc>
        <w:tc>
          <w:tcPr>
            <w:tcW w:type="dxa" w:w="2880"/>
          </w:tcPr>
          <w:p>
            <w:r/>
            <w:r>
              <w:rPr>
                <w:b w:val="0"/>
                <w:sz w:val="19"/>
              </w:rPr>
              <w:t>Publicado</w:t>
            </w:r>
          </w:p>
        </w:tc>
        <w:tc>
          <w:tcPr>
            <w:tcW w:type="dxa" w:w="2880"/>
          </w:tcPr>
          <w:p>
            <w:r/>
            <w:r>
              <w:rPr>
                <w:b w:val="0"/>
                <w:sz w:val="19"/>
              </w:rPr>
              <w:t>getPublicados() -&gt; getByEstado(..., 2)</w:t>
            </w:r>
          </w:p>
        </w:tc>
      </w:tr>
    </w:tbl>
    <w:p/>
    <w:p>
      <w:r>
        <w:t>Los tres metodos publicos llaman internamente a getByEstado(), que hace un solo SELECT con joins a lineas_estrategicas, motores, proyectos y usuarios para traer, ademas de todos los campos de la formulacion, los codigos reales (linea_codigo, motor_codigo, proyecto_codigo) y los datos de quien creo el registro.</w:t>
      </w:r>
    </w:p>
    <w:p>
      <w:pPr>
        <w:pStyle w:val="Heading2"/>
      </w:pPr>
      <w:r>
        <w:t>5.4 Regla de negocio: limite del 100% de ponderacion</w:t>
      </w:r>
    </w:p>
    <w:p>
      <w:r>
        <w:t>Cuando el usuario guarda el campo "Ponderacion de las actividades por proyecto", el controlador valida en el servidor que la suma de ponderaciones de ese mismo Linea-Motor-Proyecto no supere 100%. Esta validacion usa Modulo144Model::getAcumuladoProyecto(), que suma ponderacion_actividades de formulacion_144 filtrando por proyecto y excluyendo explicitamente los registros con estado_formulacion = 1 (Cancelado) y el propio registro que se esta editando.</w:t>
      </w:r>
    </w:p>
    <w:p>
      <w:r>
        <w:rPr>
          <w:b/>
          <w:color w:val="C46A00"/>
        </w:rPr>
        <w:t xml:space="preserve">Nota: </w:t>
      </w:r>
      <w:r>
        <w:t>Este filtro (estado_formulacion != 1) es intencional: un registro cancelado no debe "gastar" cupo de ponderacion para los demas. Si se toca esta consulta, mantener ese filtro.</w:t>
      </w:r>
    </w:p>
    <w:p>
      <w:r>
        <w:t>En la interfaz, el badge de color junto a cada ponderacion refleja tres estados: verde (suma = 100%, clase lmp-completo), rojo (suma &gt; 100%, clase lmp-excedido, con animacion de alerta) y naranja (el registro individual todavia no tiene su propia ponderacion asignada, clase sin-aporte), aunque el total del grupo ya este en 100% gracias al aporte de otros registros del mismo L-M-P.</w:t>
      </w:r>
    </w:p>
    <w:p>
      <w:pPr>
        <w:pStyle w:val="Heading2"/>
      </w:pPr>
      <w:r>
        <w:t>5.5 Filtros de la lista (Linea / Motor / Proyecto)</w:t>
      </w:r>
    </w:p>
    <w:p>
      <w:r>
        <w:t>La vista de listado (vista/modulo144/index.php) arma en el cliente (JavaScript) tres selects encadenados: al elegir una Linea se recalculan los Motores disponibles para esa linea, y al elegir un Motor se recalculan los Proyectos disponibles para ese motor. Los valores mostrados son siempre los codigos reales del catalogo (ej. "L1 - Formacion Academica Integral", "M1 - ..."), obtenidos de los atributos data-linea-codigo / data-motor-codigo / data-proyecto-codigo que cada fila de la lista trae desde el servidor (columnas linea_codigo y motor_codigo/proyecto_codigo del SELECT de getByEstado). No se debe usar el id interno de la tabla motores como codigo visible: ese id no es secuencial dentro de una linea y confunde al usuario.</w:t>
      </w:r>
    </w:p>
    <w:p>
      <w:pPr>
        <w:pStyle w:val="Heading2"/>
      </w:pPr>
      <w:r>
        <w:t>5.6 Gestion desde facultades</w:t>
      </w:r>
    </w:p>
    <w:p>
      <w:r>
        <w:t>El checkbox "MARQUE: SI EL INDICADOR SERA GESTIONADO DESDE LAS FACULTADES" guarda gestionado_facultades = 1 en el registro. El acordeon "Formulacion y Seguimiento por Facultades" de la vista recorre la tabla facultades (modelo FacultadesModel) y, por cada facultad activa, lista las formulaciones marcadas con ese checkbox. Si la tabla facultades esta vacia, esa seccion siempre mostrara "No hay facultades registradas" sin importar cuantas formulaciones tengan el checkbox activo: depende exclusivamente de que existan filas en facultades (administrables desde /facultades, ver seccion 7).</w:t>
      </w:r>
    </w:p>
    <w:p>
      <w:pPr>
        <w:pStyle w:val="Heading1"/>
      </w:pPr>
      <w:r>
        <w:t>6. Catalogos del Modulo 144</w:t>
      </w:r>
    </w:p>
    <w:p>
      <w:r>
        <w:t>catalogos144 (controlador/vista/modelo *catalogos144*) administra la jerarquia base que usa el Modulo 144:</w:t>
      </w:r>
    </w:p>
    <w:p>
      <w:pPr>
        <w:pStyle w:val="ListBullet"/>
      </w:pPr>
      <w:r>
        <w:t>Lineas Estrategicas (tabla lineas_estrategicas): codigo, nombre, objetivo.</w:t>
      </w:r>
    </w:p>
    <w:p>
      <w:pPr>
        <w:pStyle w:val="ListBullet"/>
      </w:pPr>
      <w:r>
        <w:t>Motores de Desarrollo (tabla motores): pertenecen a una linea, tienen codigo propio (M1, M2...) y ponderacion.</w:t>
      </w:r>
    </w:p>
    <w:p>
      <w:pPr>
        <w:pStyle w:val="ListBullet"/>
      </w:pPr>
      <w:r>
        <w:t>Proyectos (tabla proyectos): pertenecen a una linea y a un motor, tienen su propio codigo (P1, P2...).</w:t>
      </w:r>
    </w:p>
    <w:p>
      <w:r>
        <w:t>Cada catalogo se administra desde una tabla HTML poblada por AJAX (renderTablaLineas / renderTablaMotores / renderTablaProyectos en vista/catalogos144/index.php), con operaciones crear / editar / cambiar estado / eliminar contra catalogos144Model.php.</w:t>
      </w:r>
    </w:p>
    <w:p>
      <w:pPr>
        <w:pStyle w:val="Heading1"/>
      </w:pPr>
      <w:r>
        <w:t>7. Modulos administrativos de apoyo</w:t>
      </w:r>
    </w:p>
    <w:p>
      <w:r>
        <w:t>Los siguientes modulos siguen todos el mismo patron CRUD simple: un Model con getAll/getById/crear/actualizar/eliminar/cambiarEstado, un Controller que expone esos metodos como endpoints JSON, y una vista con tabla + modal (Bootstrap) + jQuery + SweetAlert2 para las confirmaciones.</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1F4E79"/>
          </w:tcPr>
          <w:p>
            <w:r/>
            <w:r>
              <w:rPr>
                <w:b/>
                <w:color w:val="FFFFFF"/>
                <w:sz w:val="20"/>
              </w:rPr>
              <w:t>Modulo</w:t>
            </w:r>
          </w:p>
        </w:tc>
        <w:tc>
          <w:tcPr>
            <w:tcW w:type="dxa" w:w="2268"/>
            <w:shd w:fill="1F4E79"/>
          </w:tcPr>
          <w:p>
            <w:r/>
            <w:r>
              <w:rPr>
                <w:b/>
                <w:color w:val="FFFFFF"/>
                <w:sz w:val="20"/>
              </w:rPr>
              <w:t>Tabla BD</w:t>
            </w:r>
          </w:p>
        </w:tc>
        <w:tc>
          <w:tcPr>
            <w:tcW w:type="dxa" w:w="4932"/>
            <w:shd w:fill="1F4E79"/>
          </w:tcPr>
          <w:p>
            <w:r/>
            <w:r>
              <w:rPr>
                <w:b/>
                <w:color w:val="FFFFFF"/>
                <w:sz w:val="20"/>
              </w:rPr>
              <w:t>Archivos clave</w:t>
            </w:r>
          </w:p>
        </w:tc>
      </w:tr>
      <w:tr>
        <w:tc>
          <w:tcPr>
            <w:tcW w:type="dxa" w:w="1984"/>
          </w:tcPr>
          <w:p>
            <w:r/>
            <w:r>
              <w:rPr>
                <w:b w:val="0"/>
                <w:sz w:val="19"/>
              </w:rPr>
              <w:t>Dependencias</w:t>
            </w:r>
          </w:p>
        </w:tc>
        <w:tc>
          <w:tcPr>
            <w:tcW w:type="dxa" w:w="2268"/>
          </w:tcPr>
          <w:p>
            <w:r/>
            <w:r>
              <w:rPr>
                <w:b w:val="0"/>
                <w:sz w:val="19"/>
              </w:rPr>
              <w:t>cargos</w:t>
            </w:r>
          </w:p>
        </w:tc>
        <w:tc>
          <w:tcPr>
            <w:tcW w:type="dxa" w:w="4932"/>
          </w:tcPr>
          <w:p>
            <w:r/>
            <w:r>
              <w:rPr>
                <w:b w:val="0"/>
                <w:sz w:val="19"/>
              </w:rPr>
              <w:t>dependenciasModel.php / dependenciasController.php / vista/dependencias/index.php</w:t>
            </w:r>
          </w:p>
        </w:tc>
      </w:tr>
      <w:tr>
        <w:tc>
          <w:tcPr>
            <w:tcW w:type="dxa" w:w="1984"/>
          </w:tcPr>
          <w:p>
            <w:r/>
            <w:r>
              <w:rPr>
                <w:b w:val="0"/>
                <w:sz w:val="19"/>
              </w:rPr>
              <w:t>Facultades</w:t>
            </w:r>
          </w:p>
        </w:tc>
        <w:tc>
          <w:tcPr>
            <w:tcW w:type="dxa" w:w="2268"/>
          </w:tcPr>
          <w:p>
            <w:r/>
            <w:r>
              <w:rPr>
                <w:b w:val="0"/>
                <w:sz w:val="19"/>
              </w:rPr>
              <w:t>facultades</w:t>
            </w:r>
          </w:p>
        </w:tc>
        <w:tc>
          <w:tcPr>
            <w:tcW w:type="dxa" w:w="4932"/>
          </w:tcPr>
          <w:p>
            <w:r/>
            <w:r>
              <w:rPr>
                <w:b w:val="0"/>
                <w:sz w:val="19"/>
              </w:rPr>
              <w:t>facultadesModel.php / facultadesController.php / vista/facultades/index.php</w:t>
            </w:r>
          </w:p>
        </w:tc>
      </w:tr>
      <w:tr>
        <w:tc>
          <w:tcPr>
            <w:tcW w:type="dxa" w:w="1984"/>
          </w:tcPr>
          <w:p>
            <w:r/>
            <w:r>
              <w:rPr>
                <w:b w:val="0"/>
                <w:sz w:val="19"/>
              </w:rPr>
              <w:t>Roles</w:t>
            </w:r>
          </w:p>
        </w:tc>
        <w:tc>
          <w:tcPr>
            <w:tcW w:type="dxa" w:w="2268"/>
          </w:tcPr>
          <w:p>
            <w:r/>
            <w:r>
              <w:rPr>
                <w:b w:val="0"/>
                <w:sz w:val="19"/>
              </w:rPr>
              <w:t>(usuarios.rol + roles.json)</w:t>
            </w:r>
          </w:p>
        </w:tc>
        <w:tc>
          <w:tcPr>
            <w:tcW w:type="dxa" w:w="4932"/>
          </w:tcPr>
          <w:p>
            <w:r/>
            <w:r>
              <w:rPr>
                <w:b w:val="0"/>
                <w:sz w:val="19"/>
              </w:rPr>
              <w:t>rolesModel.php / rolesController.php</w:t>
            </w:r>
          </w:p>
        </w:tc>
      </w:tr>
      <w:tr>
        <w:tc>
          <w:tcPr>
            <w:tcW w:type="dxa" w:w="1984"/>
          </w:tcPr>
          <w:p>
            <w:r/>
            <w:r>
              <w:rPr>
                <w:b w:val="0"/>
                <w:sz w:val="19"/>
              </w:rPr>
              <w:t>Usuarios</w:t>
            </w:r>
          </w:p>
        </w:tc>
        <w:tc>
          <w:tcPr>
            <w:tcW w:type="dxa" w:w="2268"/>
          </w:tcPr>
          <w:p>
            <w:r/>
            <w:r>
              <w:rPr>
                <w:b w:val="0"/>
                <w:sz w:val="19"/>
              </w:rPr>
              <w:t>usuarios</w:t>
            </w:r>
          </w:p>
        </w:tc>
        <w:tc>
          <w:tcPr>
            <w:tcW w:type="dxa" w:w="4932"/>
          </w:tcPr>
          <w:p>
            <w:r/>
            <w:r>
              <w:rPr>
                <w:b w:val="0"/>
                <w:sz w:val="19"/>
              </w:rPr>
              <w:t>usuarioModel.php / usuarioController.php</w:t>
            </w:r>
          </w:p>
        </w:tc>
      </w:tr>
      <w:tr>
        <w:tc>
          <w:tcPr>
            <w:tcW w:type="dxa" w:w="1984"/>
          </w:tcPr>
          <w:p>
            <w:r/>
            <w:r>
              <w:rPr>
                <w:b w:val="0"/>
                <w:sz w:val="19"/>
              </w:rPr>
              <w:t>Proveedores</w:t>
            </w:r>
          </w:p>
        </w:tc>
        <w:tc>
          <w:tcPr>
            <w:tcW w:type="dxa" w:w="2268"/>
          </w:tcPr>
          <w:p>
            <w:r/>
            <w:r>
              <w:rPr>
                <w:b w:val="0"/>
                <w:sz w:val="19"/>
              </w:rPr>
              <w:t>proveedores</w:t>
            </w:r>
          </w:p>
        </w:tc>
        <w:tc>
          <w:tcPr>
            <w:tcW w:type="dxa" w:w="4932"/>
          </w:tcPr>
          <w:p>
            <w:r/>
            <w:r>
              <w:rPr>
                <w:b w:val="0"/>
                <w:sz w:val="19"/>
              </w:rPr>
              <w:t>proveedorModel.php / proveedoresController.php</w:t>
            </w:r>
          </w:p>
        </w:tc>
      </w:tr>
      <w:tr>
        <w:tc>
          <w:tcPr>
            <w:tcW w:type="dxa" w:w="1984"/>
          </w:tcPr>
          <w:p>
            <w:r/>
            <w:r>
              <w:rPr>
                <w:b w:val="0"/>
                <w:sz w:val="19"/>
              </w:rPr>
              <w:t>Novedades</w:t>
            </w:r>
          </w:p>
        </w:tc>
        <w:tc>
          <w:tcPr>
            <w:tcW w:type="dxa" w:w="2268"/>
          </w:tcPr>
          <w:p>
            <w:r/>
            <w:r>
              <w:rPr>
                <w:b w:val="0"/>
                <w:sz w:val="19"/>
              </w:rPr>
              <w:t>novedades</w:t>
            </w:r>
          </w:p>
        </w:tc>
        <w:tc>
          <w:tcPr>
            <w:tcW w:type="dxa" w:w="4932"/>
          </w:tcPr>
          <w:p>
            <w:r/>
            <w:r>
              <w:rPr>
                <w:b w:val="0"/>
                <w:sz w:val="19"/>
              </w:rPr>
              <w:t>NovedadesModel.php / NovedadesController.php</w:t>
            </w:r>
          </w:p>
        </w:tc>
      </w:tr>
      <w:tr>
        <w:tc>
          <w:tcPr>
            <w:tcW w:type="dxa" w:w="1984"/>
          </w:tcPr>
          <w:p>
            <w:r/>
            <w:r>
              <w:rPr>
                <w:b w:val="0"/>
                <w:sz w:val="19"/>
              </w:rPr>
              <w:t>Mensajes</w:t>
            </w:r>
          </w:p>
        </w:tc>
        <w:tc>
          <w:tcPr>
            <w:tcW w:type="dxa" w:w="2268"/>
          </w:tcPr>
          <w:p>
            <w:r/>
            <w:r>
              <w:rPr>
                <w:b w:val="0"/>
                <w:sz w:val="19"/>
              </w:rPr>
              <w:t>mensajes, mensajes_leidos</w:t>
            </w:r>
          </w:p>
        </w:tc>
        <w:tc>
          <w:tcPr>
            <w:tcW w:type="dxa" w:w="4932"/>
          </w:tcPr>
          <w:p>
            <w:r/>
            <w:r>
              <w:rPr>
                <w:b w:val="0"/>
                <w:sz w:val="19"/>
              </w:rPr>
              <w:t>MensajesModel.php / MensajesController.php</w:t>
            </w:r>
          </w:p>
        </w:tc>
      </w:tr>
    </w:tbl>
    <w:p/>
    <w:p>
      <w:r>
        <w:rPr>
          <w:b/>
          <w:color w:val="C46A00"/>
        </w:rPr>
        <w:t xml:space="preserve">Nota: </w:t>
      </w:r>
      <w:r>
        <w:t>Para agregar un modulo CRUD nuevo, la forma mas rapida es copiar un modulo existente similar (por ejemplo Facultades) y renombrar: modelo, controlador, vista, la entrada del switch en index.php y la tarjeta en vista/configuraciones/index.php. Ver el paso a paso en la seccion 9.</w:t>
      </w:r>
    </w:p>
    <w:p>
      <w:pPr>
        <w:pStyle w:val="Heading1"/>
      </w:pPr>
      <w:r>
        <w:t>8. Base de datos</w:t>
      </w:r>
    </w:p>
    <w:p>
      <w:r>
        <w:t>El archivo database/schema.sql documenta el esquema completo, reconstruido a partir del codigo (no es un volcado oficial del servidor de produccion). Antes de ejecutarlo contra un entorno nuevo, revisar tipos y longitudes contra el motor real.</w:t>
      </w:r>
    </w:p>
    <w:p>
      <w:pPr>
        <w:pStyle w:val="Heading2"/>
      </w:pPr>
      <w:r>
        <w:t>8.1 Tablas principales</w:t>
      </w:r>
    </w:p>
    <w:tbl>
      <w:tblPr>
        <w:tblStyle w:val="TableGrid"/>
        <w:tblW w:type="auto" w:w="0"/>
        <w:jc w:val="center"/>
        <w:tblLook w:firstColumn="1" w:firstRow="1" w:lastColumn="0" w:lastRow="0" w:noHBand="0" w:noVBand="1" w:val="04A0"/>
      </w:tblPr>
      <w:tblGrid>
        <w:gridCol w:w="4320"/>
        <w:gridCol w:w="4320"/>
      </w:tblGrid>
      <w:tr>
        <w:tc>
          <w:tcPr>
            <w:tcW w:type="dxa" w:w="2835"/>
            <w:shd w:fill="1F4E79"/>
          </w:tcPr>
          <w:p>
            <w:r/>
            <w:r>
              <w:rPr>
                <w:b/>
                <w:color w:val="FFFFFF"/>
                <w:sz w:val="20"/>
              </w:rPr>
              <w:t>Tabla</w:t>
            </w:r>
          </w:p>
        </w:tc>
        <w:tc>
          <w:tcPr>
            <w:tcW w:type="dxa" w:w="6350"/>
            <w:shd w:fill="1F4E79"/>
          </w:tcPr>
          <w:p>
            <w:r/>
            <w:r>
              <w:rPr>
                <w:b/>
                <w:color w:val="FFFFFF"/>
                <w:sz w:val="20"/>
              </w:rPr>
              <w:t>Proposito</w:t>
            </w:r>
          </w:p>
        </w:tc>
      </w:tr>
      <w:tr>
        <w:tc>
          <w:tcPr>
            <w:tcW w:type="dxa" w:w="2835"/>
          </w:tcPr>
          <w:p>
            <w:r/>
            <w:r>
              <w:rPr>
                <w:b w:val="0"/>
                <w:sz w:val="19"/>
              </w:rPr>
              <w:t>usuarios / cargos</w:t>
            </w:r>
          </w:p>
        </w:tc>
        <w:tc>
          <w:tcPr>
            <w:tcW w:type="dxa" w:w="6350"/>
          </w:tcPr>
          <w:p>
            <w:r/>
            <w:r>
              <w:rPr>
                <w:b w:val="0"/>
                <w:sz w:val="19"/>
              </w:rPr>
              <w:t>Cuentas del sistema y catalogo de dependencias/cargos.</w:t>
            </w:r>
          </w:p>
        </w:tc>
      </w:tr>
      <w:tr>
        <w:tc>
          <w:tcPr>
            <w:tcW w:type="dxa" w:w="2835"/>
          </w:tcPr>
          <w:p>
            <w:r/>
            <w:r>
              <w:rPr>
                <w:b w:val="0"/>
                <w:sz w:val="19"/>
              </w:rPr>
              <w:t>lista_permisos / detalle_permiso / subpermisos / detalle_subpermiso</w:t>
            </w:r>
          </w:p>
        </w:tc>
        <w:tc>
          <w:tcPr>
            <w:tcW w:type="dxa" w:w="6350"/>
          </w:tcPr>
          <w:p>
            <w:r/>
            <w:r>
              <w:rPr>
                <w:b w:val="0"/>
                <w:sz w:val="19"/>
              </w:rPr>
              <w:t>Permisos generales y granulares por usuario.</w:t>
            </w:r>
          </w:p>
        </w:tc>
      </w:tr>
      <w:tr>
        <w:tc>
          <w:tcPr>
            <w:tcW w:type="dxa" w:w="2835"/>
          </w:tcPr>
          <w:p>
            <w:r/>
            <w:r>
              <w:rPr>
                <w:b w:val="0"/>
                <w:sz w:val="19"/>
              </w:rPr>
              <w:t>mensajes / mensajes_leidos</w:t>
            </w:r>
          </w:p>
        </w:tc>
        <w:tc>
          <w:tcPr>
            <w:tcW w:type="dxa" w:w="6350"/>
          </w:tcPr>
          <w:p>
            <w:r/>
            <w:r>
              <w:rPr>
                <w:b w:val="0"/>
                <w:sz w:val="19"/>
              </w:rPr>
              <w:t>Mensajeria interna y su estado de lectura.</w:t>
            </w:r>
          </w:p>
        </w:tc>
      </w:tr>
      <w:tr>
        <w:tc>
          <w:tcPr>
            <w:tcW w:type="dxa" w:w="2835"/>
          </w:tcPr>
          <w:p>
            <w:r/>
            <w:r>
              <w:rPr>
                <w:b w:val="0"/>
                <w:sz w:val="19"/>
              </w:rPr>
              <w:t>novedades</w:t>
            </w:r>
          </w:p>
        </w:tc>
        <w:tc>
          <w:tcPr>
            <w:tcW w:type="dxa" w:w="6350"/>
          </w:tcPr>
          <w:p>
            <w:r/>
            <w:r>
              <w:rPr>
                <w:b w:val="0"/>
                <w:sz w:val="19"/>
              </w:rPr>
              <w:t>Anuncios del dashboard.</w:t>
            </w:r>
          </w:p>
        </w:tc>
      </w:tr>
      <w:tr>
        <w:tc>
          <w:tcPr>
            <w:tcW w:type="dxa" w:w="2835"/>
          </w:tcPr>
          <w:p>
            <w:r/>
            <w:r>
              <w:rPr>
                <w:b w:val="0"/>
                <w:sz w:val="19"/>
              </w:rPr>
              <w:t>proveedores</w:t>
            </w:r>
          </w:p>
        </w:tc>
        <w:tc>
          <w:tcPr>
            <w:tcW w:type="dxa" w:w="6350"/>
          </w:tcPr>
          <w:p>
            <w:r/>
            <w:r>
              <w:rPr>
                <w:b w:val="0"/>
                <w:sz w:val="19"/>
              </w:rPr>
              <w:t>Directorio de proveedores.</w:t>
            </w:r>
          </w:p>
        </w:tc>
      </w:tr>
      <w:tr>
        <w:tc>
          <w:tcPr>
            <w:tcW w:type="dxa" w:w="2835"/>
          </w:tcPr>
          <w:p>
            <w:r/>
            <w:r>
              <w:rPr>
                <w:b w:val="0"/>
                <w:sz w:val="19"/>
              </w:rPr>
              <w:t>lineas_estrategicas / estrategias / motores / proyectos</w:t>
            </w:r>
          </w:p>
        </w:tc>
        <w:tc>
          <w:tcPr>
            <w:tcW w:type="dxa" w:w="6350"/>
          </w:tcPr>
          <w:p>
            <w:r/>
            <w:r>
              <w:rPr>
                <w:b w:val="0"/>
                <w:sz w:val="19"/>
              </w:rPr>
              <w:t>Jerarquia del plan estrategico (catalogos144).</w:t>
            </w:r>
          </w:p>
        </w:tc>
      </w:tr>
      <w:tr>
        <w:tc>
          <w:tcPr>
            <w:tcW w:type="dxa" w:w="2835"/>
          </w:tcPr>
          <w:p>
            <w:r/>
            <w:r>
              <w:rPr>
                <w:b w:val="0"/>
                <w:sz w:val="19"/>
              </w:rPr>
              <w:t>planes_institucionales</w:t>
            </w:r>
          </w:p>
        </w:tc>
        <w:tc>
          <w:tcPr>
            <w:tcW w:type="dxa" w:w="6350"/>
          </w:tcPr>
          <w:p>
            <w:r/>
            <w:r>
              <w:rPr>
                <w:b w:val="0"/>
                <w:sz w:val="19"/>
              </w:rPr>
              <w:t>Catalogo de planes institucionales (Decreto 612 de 2018, usado como campo de formulacion).</w:t>
            </w:r>
          </w:p>
        </w:tc>
      </w:tr>
      <w:tr>
        <w:tc>
          <w:tcPr>
            <w:tcW w:type="dxa" w:w="2835"/>
          </w:tcPr>
          <w:p>
            <w:r/>
            <w:r>
              <w:rPr>
                <w:b w:val="0"/>
                <w:sz w:val="19"/>
              </w:rPr>
              <w:t>facultades</w:t>
            </w:r>
          </w:p>
        </w:tc>
        <w:tc>
          <w:tcPr>
            <w:tcW w:type="dxa" w:w="6350"/>
          </w:tcPr>
          <w:p>
            <w:r/>
            <w:r>
              <w:rPr>
                <w:b w:val="0"/>
                <w:sz w:val="19"/>
              </w:rPr>
              <w:t>Facultades administradas desde /facultades.</w:t>
            </w:r>
          </w:p>
        </w:tc>
      </w:tr>
      <w:tr>
        <w:tc>
          <w:tcPr>
            <w:tcW w:type="dxa" w:w="2835"/>
          </w:tcPr>
          <w:p>
            <w:r/>
            <w:r>
              <w:rPr>
                <w:b w:val="0"/>
                <w:sz w:val="19"/>
              </w:rPr>
              <w:t>ano-for-de-144</w:t>
            </w:r>
          </w:p>
        </w:tc>
        <w:tc>
          <w:tcPr>
            <w:tcW w:type="dxa" w:w="6350"/>
          </w:tcPr>
          <w:p>
            <w:r/>
            <w:r>
              <w:rPr>
                <w:b w:val="0"/>
                <w:sz w:val="19"/>
              </w:rPr>
              <w:t>Anios disponibles para reportes FOR-DE-144 (nombre con guiones: requiere comillas invertidas en toda consulta SQL).</w:t>
            </w:r>
          </w:p>
        </w:tc>
      </w:tr>
      <w:tr>
        <w:tc>
          <w:tcPr>
            <w:tcW w:type="dxa" w:w="2835"/>
          </w:tcPr>
          <w:p>
            <w:r/>
            <w:r>
              <w:rPr>
                <w:b w:val="0"/>
                <w:sz w:val="19"/>
              </w:rPr>
              <w:t>data_linea_estrategica / data_motores / data_proyectos</w:t>
            </w:r>
          </w:p>
        </w:tc>
        <w:tc>
          <w:tcPr>
            <w:tcW w:type="dxa" w:w="6350"/>
          </w:tcPr>
          <w:p>
            <w:r/>
            <w:r>
              <w:rPr>
                <w:b w:val="0"/>
                <w:sz w:val="19"/>
              </w:rPr>
              <w:t>Series historicas de porcentaje de cumplimiento por anio, usadas en los graficos de FOR-DE-144.</w:t>
            </w:r>
          </w:p>
        </w:tc>
      </w:tr>
      <w:tr>
        <w:tc>
          <w:tcPr>
            <w:tcW w:type="dxa" w:w="2835"/>
          </w:tcPr>
          <w:p>
            <w:r/>
            <w:r>
              <w:rPr>
                <w:b w:val="0"/>
                <w:sz w:val="19"/>
              </w:rPr>
              <w:t>formularios</w:t>
            </w:r>
          </w:p>
        </w:tc>
        <w:tc>
          <w:tcPr>
            <w:tcW w:type="dxa" w:w="6350"/>
          </w:tcPr>
          <w:p>
            <w:r/>
            <w:r>
              <w:rPr>
                <w:b w:val="0"/>
                <w:sz w:val="19"/>
              </w:rPr>
              <w:t>Encabezado de cada convocatoria/formulario (titulo, rango de fechas, estado).</w:t>
            </w:r>
          </w:p>
        </w:tc>
      </w:tr>
      <w:tr>
        <w:tc>
          <w:tcPr>
            <w:tcW w:type="dxa" w:w="2835"/>
          </w:tcPr>
          <w:p>
            <w:r/>
            <w:r>
              <w:rPr>
                <w:b w:val="0"/>
                <w:sz w:val="19"/>
              </w:rPr>
              <w:t>formulacion_144</w:t>
            </w:r>
          </w:p>
        </w:tc>
        <w:tc>
          <w:tcPr>
            <w:tcW w:type="dxa" w:w="6350"/>
          </w:tcPr>
          <w:p>
            <w:r/>
            <w:r>
              <w:rPr>
                <w:b w:val="0"/>
                <w:sz w:val="19"/>
              </w:rPr>
              <w:t>Tabla principal del Modulo 144 (ver seccion 5.2).</w:t>
            </w:r>
          </w:p>
        </w:tc>
      </w:tr>
      <w:tr>
        <w:tc>
          <w:tcPr>
            <w:tcW w:type="dxa" w:w="2835"/>
          </w:tcPr>
          <w:p>
            <w:r/>
            <w:r>
              <w:rPr>
                <w:b w:val="0"/>
                <w:sz w:val="19"/>
              </w:rPr>
              <w:t>seguimiento_144</w:t>
            </w:r>
          </w:p>
        </w:tc>
        <w:tc>
          <w:tcPr>
            <w:tcW w:type="dxa" w:w="6350"/>
          </w:tcPr>
          <w:p>
            <w:r/>
            <w:r>
              <w:rPr>
                <w:b w:val="0"/>
                <w:sz w:val="19"/>
              </w:rPr>
              <w:t>Tabla legado, ver nota de la seccion 5.2.</w:t>
            </w:r>
          </w:p>
        </w:tc>
      </w:tr>
      <w:tr>
        <w:tc>
          <w:tcPr>
            <w:tcW w:type="dxa" w:w="2835"/>
          </w:tcPr>
          <w:p>
            <w:r/>
            <w:r>
              <w:rPr>
                <w:b w:val="0"/>
                <w:sz w:val="19"/>
              </w:rPr>
              <w:t>user_filter_preferences</w:t>
            </w:r>
          </w:p>
        </w:tc>
        <w:tc>
          <w:tcPr>
            <w:tcW w:type="dxa" w:w="6350"/>
          </w:tcPr>
          <w:p>
            <w:r/>
            <w:r>
              <w:rPr>
                <w:b w:val="0"/>
                <w:sz w:val="19"/>
              </w:rPr>
              <w:t>Recuerda el ultimo filtro (linea/motor/proyecto) que cada usuario dejo activo en cada modulo del Modulo 144.</w:t>
            </w:r>
          </w:p>
        </w:tc>
      </w:tr>
    </w:tbl>
    <w:p/>
    <w:p>
      <w:pPr>
        <w:pStyle w:val="Heading1"/>
      </w:pPr>
      <w:r>
        <w:t>9. Como agregar un nuevo modulo CRUD (paso a paso)</w:t>
      </w:r>
    </w:p>
    <w:p>
      <w:r>
        <w:t>Ejemplo real: asi se agrego el modulo de Facultades, siguiendo el mismo patron que ya existia en Dependencias.</w:t>
      </w:r>
    </w:p>
    <w:p>
      <w:pPr>
        <w:pStyle w:val="ListNumber"/>
      </w:pPr>
      <w:r>
        <w:t>Crear la tabla en la base de datos (si no existe) con al menos id, nombre y un campo de estado (activo/estado).</w:t>
      </w:r>
    </w:p>
    <w:p>
      <w:pPr>
        <w:pStyle w:val="ListNumber"/>
      </w:pPr>
      <w:r>
        <w:t>Crear modelo/nombreModulo Model.php con conectarDB() (copiar del patron existente) y los metodos getAll, getById, crear, actualizar, eliminar, cambiarEstado usando sentencias preparadas PDO.</w:t>
      </w:r>
    </w:p>
    <w:p>
      <w:pPr>
        <w:pStyle w:val="ListNumber"/>
      </w:pPr>
      <w:r>
        <w:t>Crear controlador/nombreModuloController.php que instancia el modelo y expone index() (muestra la vista) y un metodo por cada accion, devolviendo JSON con header('Content-Type: application/json') en todos menos index().</w:t>
      </w:r>
    </w:p>
    <w:p>
      <w:pPr>
        <w:pStyle w:val="ListNumber"/>
      </w:pPr>
      <w:r>
        <w:t>Crear vista/nombreModulo/index.php: copiar la estructura de una vista CRUD existente (tabla + modal crear/editar + modal eliminar + script con jQuery/SweetAlert2 que llama a los endpoints del controlador).</w:t>
      </w:r>
    </w:p>
    <w:p>
      <w:pPr>
        <w:pStyle w:val="ListNumber"/>
      </w:pPr>
      <w:r>
        <w:t>Registrar la ruta en index.php: agregar un case 'nombreModulo': con un switch interno para listar/crear/get/actualizar/eliminar/cambiarEstado, igual que el bloque de dependencias.</w:t>
      </w:r>
    </w:p>
    <w:p>
      <w:pPr>
        <w:pStyle w:val="ListNumber"/>
      </w:pPr>
      <w:r>
        <w:t>Si el modulo debe ser accesible desde el panel de Configuraciones, agregar una tarjeta en vista/configuraciones/index.php apuntando a la nueva ruta.</w:t>
      </w:r>
    </w:p>
    <w:p>
      <w:pPr>
        <w:pStyle w:val="ListNumber"/>
      </w:pPr>
      <w:r>
        <w:t>Si el modulo debe quedar restringido solo a administradores, agregar su ruta a $__adminSections en config/security.php.</w:t>
      </w:r>
    </w:p>
    <w:p>
      <w:pPr>
        <w:pStyle w:val="Heading1"/>
      </w:pPr>
      <w:r>
        <w:t>10. Stack tecnologico</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r/>
            <w:r>
              <w:rPr>
                <w:b/>
                <w:color w:val="FFFFFF"/>
                <w:sz w:val="20"/>
              </w:rPr>
              <w:t>Capa</w:t>
            </w:r>
          </w:p>
        </w:tc>
        <w:tc>
          <w:tcPr>
            <w:tcW w:type="dxa" w:w="4320"/>
            <w:shd w:fill="1F4E79"/>
          </w:tcPr>
          <w:p>
            <w:r/>
            <w:r>
              <w:rPr>
                <w:b/>
                <w:color w:val="FFFFFF"/>
                <w:sz w:val="20"/>
              </w:rPr>
              <w:t>Tecnologia</w:t>
            </w:r>
          </w:p>
        </w:tc>
      </w:tr>
      <w:tr>
        <w:tc>
          <w:tcPr>
            <w:tcW w:type="dxa" w:w="4320"/>
          </w:tcPr>
          <w:p>
            <w:r/>
            <w:r>
              <w:rPr>
                <w:b w:val="0"/>
                <w:sz w:val="19"/>
              </w:rPr>
              <w:t>Backend</w:t>
            </w:r>
          </w:p>
        </w:tc>
        <w:tc>
          <w:tcPr>
            <w:tcW w:type="dxa" w:w="4320"/>
          </w:tcPr>
          <w:p>
            <w:r/>
            <w:r>
              <w:rPr>
                <w:b w:val="0"/>
                <w:sz w:val="19"/>
              </w:rPr>
              <w:t>PHP (sin framework), PDO para acceso a MySQL/MariaDB.</w:t>
            </w:r>
          </w:p>
        </w:tc>
      </w:tr>
      <w:tr>
        <w:tc>
          <w:tcPr>
            <w:tcW w:type="dxa" w:w="4320"/>
          </w:tcPr>
          <w:p>
            <w:r/>
            <w:r>
              <w:rPr>
                <w:b w:val="0"/>
                <w:sz w:val="19"/>
              </w:rPr>
              <w:t>Base de datos</w:t>
            </w:r>
          </w:p>
        </w:tc>
        <w:tc>
          <w:tcPr>
            <w:tcW w:type="dxa" w:w="4320"/>
          </w:tcPr>
          <w:p>
            <w:r/>
            <w:r>
              <w:rPr>
                <w:b w:val="0"/>
                <w:sz w:val="19"/>
              </w:rPr>
              <w:t>MySQL / MariaDB (charset utf8mb4 en las tablas nuevas, utf8 en la conexion configurada en Config::DB_CHARSET).</w:t>
            </w:r>
          </w:p>
        </w:tc>
      </w:tr>
      <w:tr>
        <w:tc>
          <w:tcPr>
            <w:tcW w:type="dxa" w:w="4320"/>
          </w:tcPr>
          <w:p>
            <w:r/>
            <w:r>
              <w:rPr>
                <w:b w:val="0"/>
                <w:sz w:val="19"/>
              </w:rPr>
              <w:t>Frontend</w:t>
            </w:r>
          </w:p>
        </w:tc>
        <w:tc>
          <w:tcPr>
            <w:tcW w:type="dxa" w:w="4320"/>
          </w:tcPr>
          <w:p>
            <w:r/>
            <w:r>
              <w:rPr>
                <w:b w:val="0"/>
                <w:sz w:val="19"/>
              </w:rPr>
              <w:t>Bootstrap 5.1.3, jQuery 3.6, SweetAlert2 11, Font Awesome 6 (todo via CDN, sin bundler ni paso de compilacion).</w:t>
            </w:r>
          </w:p>
        </w:tc>
      </w:tr>
      <w:tr>
        <w:tc>
          <w:tcPr>
            <w:tcW w:type="dxa" w:w="4320"/>
          </w:tcPr>
          <w:p>
            <w:r/>
            <w:r>
              <w:rPr>
                <w:b w:val="0"/>
                <w:sz w:val="19"/>
              </w:rPr>
              <w:t>Sesion</w:t>
            </w:r>
          </w:p>
        </w:tc>
        <w:tc>
          <w:tcPr>
            <w:tcW w:type="dxa" w:w="4320"/>
          </w:tcPr>
          <w:p>
            <w:r/>
            <w:r>
              <w:rPr>
                <w:b w:val="0"/>
                <w:sz w:val="19"/>
              </w:rPr>
              <w:t>Sesiones nativas de PHP ($_SESSION), expiracion por inactividad configurable en Config::SESSION_TIMEOUT.</w:t>
            </w:r>
          </w:p>
        </w:tc>
      </w:tr>
      <w:tr>
        <w:tc>
          <w:tcPr>
            <w:tcW w:type="dxa" w:w="4320"/>
          </w:tcPr>
          <w:p>
            <w:r/>
            <w:r>
              <w:rPr>
                <w:b w:val="0"/>
                <w:sz w:val="19"/>
              </w:rPr>
              <w:t>Hosting</w:t>
            </w:r>
          </w:p>
        </w:tc>
        <w:tc>
          <w:tcPr>
            <w:tcW w:type="dxa" w:w="4320"/>
          </w:tcPr>
          <w:p>
            <w:r/>
            <w:r>
              <w:rPr>
                <w:b w:val="0"/>
                <w:sz w:val="19"/>
              </w:rPr>
              <w:t>Preparado para hosting compartido tipo cPanel (host de BD "localhost", nombres de usuario/BD con prefijo de cuenta).</w:t>
            </w:r>
          </w:p>
        </w:tc>
      </w:tr>
    </w:tbl>
    <w:p/>
    <w:p>
      <w:r>
        <w:rPr>
          <w:b/>
          <w:color w:val="C46A00"/>
        </w:rPr>
        <w:t xml:space="preserve">Nota: </w:t>
      </w:r>
      <w:r>
        <w:t>No hay composer.json, package.json ni build step: todo el codigo PHP se sube tal cual al servidor y las dependencias de frontend se cargan desde CDN en cada vista.</w:t>
      </w:r>
    </w:p>
    <w:p>
      <w:pPr>
        <w:pStyle w:val="Heading1"/>
      </w:pPr>
      <w:r>
        <w:t>11. Convenciones observadas en el codigo</w:t>
      </w:r>
    </w:p>
    <w:p>
      <w:pPr>
        <w:pStyle w:val="ListBullet"/>
      </w:pPr>
      <w:r>
        <w:t>Los modelos siempre envuelven sus consultas en try/catch y registran errores con error_log(), devolviendo un valor "seguro" (arreglo vacio, false, etc.) en caso de fallo, en vez de dejar propagar la excepcion.</w:t>
      </w:r>
    </w:p>
    <w:p>
      <w:pPr>
        <w:pStyle w:val="ListBullet"/>
      </w:pPr>
      <w:r>
        <w:t>Los controladores validan los datos de entrada (POST/GET) antes de llamar al modelo y responden siempre en JSON con la forma {success: bool, message: string, ...datos}.</w:t>
      </w:r>
    </w:p>
    <w:p>
      <w:pPr>
        <w:pStyle w:val="ListBullet"/>
      </w:pPr>
      <w:r>
        <w:t>Las vistas usan una paleta de estilo "tipo iOS" (variables CSS --ios-blue, --ios-green, --ios-red, etc.) definida de forma independiente en cada archivo de vista.</w:t>
      </w:r>
    </w:p>
    <w:p>
      <w:pPr>
        <w:pStyle w:val="ListBullet"/>
      </w:pPr>
      <w:r>
        <w:t>Los nombres de archivo de clases usan PascalCase cuando el modulo es mas reciente/central (Modulo144Model.php) y camelCase en modulos mas antiguos (dependenciasModel.php); al crear un modulo nuevo, seguir el estilo del modulo mas parecido que ya exista.</w:t>
      </w:r>
    </w:p>
    <w:p>
      <w:pPr>
        <w:pStyle w:val="ListBullet"/>
      </w:pPr>
      <w:r>
        <w:t>El escape de HTML en las vistas se hace con htmlspecialchars() en PHP y con una funcion auxiliar escHtml() en JavaScript antes de insertar datos dinamicos en el DOM.</w:t>
      </w:r>
    </w:p>
    <w:p>
      <w:r>
        <w:br w:type="page"/>
      </w:r>
    </w:p>
    <w:p>
      <w:pPr>
        <w:pStyle w:val="Heading1"/>
      </w:pPr>
      <w:r>
        <w:t>Anexo A. Glosario tecnico</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r/>
            <w:r>
              <w:rPr>
                <w:b/>
                <w:color w:val="FFFFFF"/>
                <w:sz w:val="20"/>
              </w:rPr>
              <w:t>Termino</w:t>
            </w:r>
          </w:p>
        </w:tc>
        <w:tc>
          <w:tcPr>
            <w:tcW w:type="dxa" w:w="4320"/>
            <w:shd w:fill="1F4E79"/>
          </w:tcPr>
          <w:p>
            <w:r/>
            <w:r>
              <w:rPr>
                <w:b/>
                <w:color w:val="FFFFFF"/>
                <w:sz w:val="20"/>
              </w:rPr>
              <w:t>Significado</w:t>
            </w:r>
          </w:p>
        </w:tc>
      </w:tr>
      <w:tr>
        <w:tc>
          <w:tcPr>
            <w:tcW w:type="dxa" w:w="4320"/>
          </w:tcPr>
          <w:p>
            <w:r/>
            <w:r>
              <w:rPr>
                <w:b w:val="0"/>
                <w:sz w:val="19"/>
              </w:rPr>
              <w:t>L-M-P</w:t>
            </w:r>
          </w:p>
        </w:tc>
        <w:tc>
          <w:tcPr>
            <w:tcW w:type="dxa" w:w="4320"/>
          </w:tcPr>
          <w:p>
            <w:r/>
            <w:r>
              <w:rPr>
                <w:b w:val="0"/>
                <w:sz w:val="19"/>
              </w:rPr>
              <w:t>Abreviatura de Linea - Motor - Proyecto, la combinacion que agrupa las ponderaciones de actividades.</w:t>
            </w:r>
          </w:p>
        </w:tc>
      </w:tr>
      <w:tr>
        <w:tc>
          <w:tcPr>
            <w:tcW w:type="dxa" w:w="4320"/>
          </w:tcPr>
          <w:p>
            <w:r/>
            <w:r>
              <w:rPr>
                <w:b w:val="0"/>
                <w:sz w:val="19"/>
              </w:rPr>
              <w:t>Front controller</w:t>
            </w:r>
          </w:p>
        </w:tc>
        <w:tc>
          <w:tcPr>
            <w:tcW w:type="dxa" w:w="4320"/>
          </w:tcPr>
          <w:p>
            <w:r/>
            <w:r>
              <w:rPr>
                <w:b w:val="0"/>
                <w:sz w:val="19"/>
              </w:rPr>
              <w:t>Patron donde un unico archivo (index.php) recibe todas las peticiones y las redirige segun la URL.</w:t>
            </w:r>
          </w:p>
        </w:tc>
      </w:tr>
      <w:tr>
        <w:tc>
          <w:tcPr>
            <w:tcW w:type="dxa" w:w="4320"/>
          </w:tcPr>
          <w:p>
            <w:r/>
            <w:r>
              <w:rPr>
                <w:b w:val="0"/>
                <w:sz w:val="19"/>
              </w:rPr>
              <w:t>PDO</w:t>
            </w:r>
          </w:p>
        </w:tc>
        <w:tc>
          <w:tcPr>
            <w:tcW w:type="dxa" w:w="4320"/>
          </w:tcPr>
          <w:p>
            <w:r/>
            <w:r>
              <w:rPr>
                <w:b w:val="0"/>
                <w:sz w:val="19"/>
              </w:rPr>
              <w:t>PHP Data Objects, la API de PHP para conectarse a bases de datos con sentencias preparadas.</w:t>
            </w:r>
          </w:p>
        </w:tc>
      </w:tr>
      <w:tr>
        <w:tc>
          <w:tcPr>
            <w:tcW w:type="dxa" w:w="4320"/>
          </w:tcPr>
          <w:p>
            <w:r/>
            <w:r>
              <w:rPr>
                <w:b w:val="0"/>
                <w:sz w:val="19"/>
              </w:rPr>
              <w:t>Sentencia preparada</w:t>
            </w:r>
          </w:p>
        </w:tc>
        <w:tc>
          <w:tcPr>
            <w:tcW w:type="dxa" w:w="4320"/>
          </w:tcPr>
          <w:p>
            <w:r/>
            <w:r>
              <w:rPr>
                <w:b w:val="0"/>
                <w:sz w:val="19"/>
              </w:rPr>
              <w:t>Consulta SQL con parametros que se envian por separado del texto SQL, para evitar inyeccion SQL.</w:t>
            </w:r>
          </w:p>
        </w:tc>
      </w:tr>
      <w:tr>
        <w:tc>
          <w:tcPr>
            <w:tcW w:type="dxa" w:w="4320"/>
          </w:tcPr>
          <w:p>
            <w:r/>
            <w:r>
              <w:rPr>
                <w:b w:val="0"/>
                <w:sz w:val="19"/>
              </w:rPr>
              <w:t>Endpoint JSON</w:t>
            </w:r>
          </w:p>
        </w:tc>
        <w:tc>
          <w:tcPr>
            <w:tcW w:type="dxa" w:w="4320"/>
          </w:tcPr>
          <w:p>
            <w:r/>
            <w:r>
              <w:rPr>
                <w:b w:val="0"/>
                <w:sz w:val="19"/>
              </w:rPr>
              <w:t>Una accion de un controlador pensada para ser llamada por JavaScript (AJAX) y que responde datos en formato JSON en vez de HTML.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3E5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adro">
    <w:name w:val="Cuadro"/>
    <w:basedOn w:val="Normal"/>
    <w:pPr>
      <w:ind w:left="227"/>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