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Lab1</w:t>
      </w:r>
    </w:p>
    <w:p>
      <w:pPr>
        <w:pStyle w:val="Author"/>
      </w:pPr>
      <w:r>
        <w:t xml:space="preserve">Jorge Mendez</w:t>
      </w:r>
    </w:p>
    <w:p>
      <w:pPr>
        <w:pStyle w:val="Date"/>
      </w:pPr>
      <w:r>
        <w:t xml:space="preserve">2026-01-18</w:t>
      </w:r>
    </w:p>
    <w:bookmarkStart w:id="31" w:name="problems"/>
    <w:p>
      <w:pPr>
        <w:pStyle w:val="Heading1"/>
      </w:pPr>
      <w:r>
        <w:t xml:space="preserve">Problems</w:t>
      </w:r>
    </w:p>
    <w:bookmarkStart w:id="29" w:name="X2eb93434b73900af109ccd5ec3db8ddf1ecd5a8"/>
    <w:p>
      <w:pPr>
        <w:pStyle w:val="Heading2"/>
      </w:pPr>
      <w:r>
        <w:t xml:space="preserve">Problem 1: Check Normality Dsitribution of data (QQ PLOT)</w:t>
      </w:r>
    </w:p>
    <w:p>
      <w:pPr>
        <w:pStyle w:val="SourceCode"/>
      </w:pPr>
      <w:r>
        <w:rPr>
          <w:rStyle w:val="NormalTok"/>
        </w:rPr>
        <w:t xml:space="preserve">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26.4</w:t>
      </w:r>
      <w:r>
        <w:rPr>
          <w:rStyle w:val="NormalTok"/>
        </w:rPr>
        <w:t xml:space="preserve">,</w:t>
      </w:r>
      <w:r>
        <w:rPr>
          <w:rStyle w:val="FloatTok"/>
        </w:rPr>
        <w:t xml:space="preserve">23.5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25.4</w:t>
      </w:r>
      <w:r>
        <w:rPr>
          <w:rStyle w:val="NormalTok"/>
        </w:rPr>
        <w:t xml:space="preserve">,</w:t>
      </w:r>
      <w:r>
        <w:rPr>
          <w:rStyle w:val="FloatTok"/>
        </w:rPr>
        <w:t xml:space="preserve">22.9</w:t>
      </w:r>
      <w:r>
        <w:rPr>
          <w:rStyle w:val="NormalTok"/>
        </w:rPr>
        <w:t xml:space="preserve">,</w:t>
      </w:r>
      <w:r>
        <w:rPr>
          <w:rStyle w:val="FloatTok"/>
        </w:rPr>
        <w:t xml:space="preserve">25.2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39.2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25.5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31.9</w:t>
      </w:r>
      <w:r>
        <w:rPr>
          <w:rStyle w:val="NormalTok"/>
        </w:rPr>
        <w:t xml:space="preserve">,</w:t>
      </w:r>
      <w:r>
        <w:rPr>
          <w:rStyle w:val="FloatTok"/>
        </w:rPr>
        <w:t xml:space="preserve">26.0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44.6</w:t>
      </w:r>
      <w:r>
        <w:rPr>
          <w:rStyle w:val="NormalTok"/>
        </w:rPr>
        <w:t xml:space="preserve">,</w:t>
      </w:r>
      <w:r>
        <w:rPr>
          <w:rStyle w:val="FloatTok"/>
        </w:rPr>
        <w:t xml:space="preserve">35.5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38.6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30.1</w:t>
      </w:r>
      <w:r>
        <w:rPr>
          <w:rStyle w:val="NormalTok"/>
        </w:rPr>
        <w:t xml:space="preserve">,</w:t>
      </w:r>
      <w:r>
        <w:rPr>
          <w:rStyle w:val="FloatTok"/>
        </w:rPr>
        <w:t xml:space="preserve">31.0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30.8</w:t>
      </w:r>
      <w:r>
        <w:rPr>
          <w:rStyle w:val="NormalTok"/>
        </w:rPr>
        <w:t xml:space="preserve">,</w:t>
      </w:r>
      <w:r>
        <w:rPr>
          <w:rStyle w:val="FloatTok"/>
        </w:rPr>
        <w:t xml:space="preserve">32.8</w:t>
      </w:r>
      <w:r>
        <w:rPr>
          <w:rStyle w:val="NormalTok"/>
        </w:rPr>
        <w:t xml:space="preserve">,</w:t>
      </w:r>
      <w:r>
        <w:rPr>
          <w:rStyle w:val="FloatTok"/>
        </w:rPr>
        <w:t xml:space="preserve">47.7</w:t>
      </w:r>
      <w:r>
        <w:rPr>
          <w:rStyle w:val="NormalTok"/>
        </w:rPr>
        <w:t xml:space="preserve">,</w:t>
      </w:r>
      <w:r>
        <w:rPr>
          <w:rStyle w:val="FloatTok"/>
        </w:rPr>
        <w:t xml:space="preserve">39.1</w:t>
      </w:r>
      <w:r>
        <w:rPr>
          <w:rStyle w:val="NormalTok"/>
        </w:rPr>
        <w:t xml:space="preserve">,</w:t>
      </w:r>
      <w:r>
        <w:rPr>
          <w:rStyle w:val="FloatTok"/>
        </w:rPr>
        <w:t xml:space="preserve">55.3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50.7</w:t>
      </w:r>
      <w:r>
        <w:rPr>
          <w:rStyle w:val="NormalTok"/>
        </w:rPr>
        <w:t xml:space="preserve">,</w:t>
      </w:r>
      <w:r>
        <w:rPr>
          <w:rStyle w:val="FloatTok"/>
        </w:rPr>
        <w:t xml:space="preserve">73.8</w:t>
      </w:r>
      <w:r>
        <w:rPr>
          <w:rStyle w:val="NormalTok"/>
        </w:rPr>
        <w:t xml:space="preserve">,</w:t>
      </w:r>
      <w:r>
        <w:rPr>
          <w:rStyle w:val="FloatTok"/>
        </w:rPr>
        <w:t xml:space="preserve">71.1</w:t>
      </w:r>
      <w:r>
        <w:rPr>
          <w:rStyle w:val="NormalTok"/>
        </w:rPr>
        <w:t xml:space="preserve">,</w:t>
      </w:r>
      <w:r>
        <w:rPr>
          <w:rStyle w:val="FloatTok"/>
        </w:rPr>
        <w:t xml:space="preserve">68.4</w:t>
      </w:r>
      <w:r>
        <w:rPr>
          <w:rStyle w:val="NormalTok"/>
        </w:rPr>
        <w:t xml:space="preserve">,</w:t>
      </w:r>
      <w:r>
        <w:rPr>
          <w:rStyle w:val="FloatTok"/>
        </w:rPr>
        <w:t xml:space="preserve">77.1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19.4</w:t>
      </w:r>
      <w:r>
        <w:rPr>
          <w:rStyle w:val="NormalTok"/>
        </w:rPr>
        <w:t xml:space="preserve">,</w:t>
      </w:r>
      <w:r>
        <w:rPr>
          <w:rStyle w:val="FloatTok"/>
        </w:rPr>
        <w:t xml:space="preserve">19.3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18.7</w:t>
      </w:r>
      <w:r>
        <w:rPr>
          <w:rStyle w:val="NormalTok"/>
        </w:rPr>
        <w:t xml:space="preserve">,</w:t>
      </w:r>
      <w:r>
        <w:rPr>
          <w:rStyle w:val="FloatTok"/>
        </w:rPr>
        <w:t xml:space="preserve">19.0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23.2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21.3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23.2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19.9</w:t>
      </w:r>
      <w:r>
        <w:rPr>
          <w:rStyle w:val="NormalTok"/>
        </w:rPr>
        <w:t xml:space="preserve">,</w:t>
      </w:r>
      <w:r>
        <w:rPr>
          <w:rStyle w:val="FloatTok"/>
        </w:rPr>
        <w:t xml:space="preserve">18.9</w:t>
      </w:r>
      <w:r>
        <w:rPr>
          <w:rStyle w:val="NormalTok"/>
        </w:rPr>
        <w:t xml:space="preserve">,</w:t>
      </w:r>
      <w:r>
        <w:rPr>
          <w:rStyle w:val="FloatTok"/>
        </w:rPr>
        <w:t xml:space="preserve">19.8</w:t>
      </w:r>
      <w:r>
        <w:rPr>
          <w:rStyle w:val="NormalTok"/>
        </w:rPr>
        <w:t xml:space="preserve">,</w:t>
      </w:r>
      <w:r>
        <w:rPr>
          <w:rStyle w:val="FloatTok"/>
        </w:rPr>
        <w:t xml:space="preserve">19.6</w:t>
      </w:r>
      <w:r>
        <w:rPr>
          <w:rStyle w:val="NormalTok"/>
        </w:rPr>
        <w:t xml:space="preserve">,</w:t>
      </w:r>
      <w:r>
        <w:rPr>
          <w:rStyle w:val="FloatTok"/>
        </w:rPr>
        <w:t xml:space="preserve">21.9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(sample)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ab1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sample.s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(sample)  </w:t>
      </w:r>
      <w:r>
        <w:rPr>
          <w:rStyle w:val="CommentTok"/>
        </w:rPr>
        <w:t xml:space="preserve">#sort data increasing</w:t>
      </w:r>
      <w:r>
        <w:br/>
      </w:r>
      <w:r>
        <w:rPr>
          <w:rStyle w:val="NormalTok"/>
        </w:rPr>
        <w:t xml:space="preserve">sample.s</w:t>
      </w:r>
    </w:p>
    <w:p>
      <w:pPr>
        <w:pStyle w:val="SourceCode"/>
      </w:pPr>
      <w:r>
        <w:rPr>
          <w:rStyle w:val="VerbatimChar"/>
        </w:rPr>
        <w:t xml:space="preserve">##  [1] 18.7 18.9 19.0 19.3 19.4 19.6 19.8 19.9 21.3 21.9 22.9 23.2 23.2 23.5 25.2</w:t>
      </w:r>
      <w:r>
        <w:br/>
      </w:r>
      <w:r>
        <w:rPr>
          <w:rStyle w:val="VerbatimChar"/>
        </w:rPr>
        <w:t xml:space="preserve">## [16] 25.4 25.5 26.0 26.4 30.1 30.8 31.0 31.9 32.8 35.5 38.6 39.1 39.2 44.6 47.7</w:t>
      </w:r>
      <w:r>
        <w:br/>
      </w:r>
      <w:r>
        <w:rPr>
          <w:rStyle w:val="VerbatimChar"/>
        </w:rPr>
        <w:t xml:space="preserve">## [31] 50.7 55.3 68.4 71.1 73.8 77.1</w:t>
      </w:r>
    </w:p>
    <w:p>
      <w:pPr>
        <w:pStyle w:val="SourceCode"/>
      </w:pPr>
      <w:r>
        <w:rPr>
          <w:rStyle w:val="NormalTok"/>
        </w:rPr>
        <w:t xml:space="preserve">rank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(sample.s) </w:t>
      </w:r>
      <w:r>
        <w:rPr>
          <w:rStyle w:val="CommentTok"/>
        </w:rPr>
        <w:t xml:space="preserve">#rank data  from 1 to 36</w:t>
      </w:r>
      <w:r>
        <w:br/>
      </w:r>
      <w:r>
        <w:rPr>
          <w:rStyle w:val="NormalTok"/>
        </w:rPr>
        <w:t xml:space="preserve">rank</w:t>
      </w:r>
    </w:p>
    <w:p>
      <w:pPr>
        <w:pStyle w:val="SourceCode"/>
      </w:pPr>
      <w:r>
        <w:rPr>
          <w:rStyle w:val="VerbatimChar"/>
        </w:rPr>
        <w:t xml:space="preserve">##  [1]  1.0  2.0  3.0  4.0  5.0  6.0  7.0  8.0  9.0 10.0 11.0 12.5 12.5 14.0 15.0</w:t>
      </w:r>
      <w:r>
        <w:br/>
      </w:r>
      <w:r>
        <w:rPr>
          <w:rStyle w:val="VerbatimChar"/>
        </w:rPr>
        <w:t xml:space="preserve">## [16] 16.0 17.0 18.0 19.0 20.0 21.0 22.0 23.0 24.0 25.0 26.0 27.0 28.0 29.0 30.0</w:t>
      </w:r>
      <w:r>
        <w:br/>
      </w:r>
      <w:r>
        <w:rPr>
          <w:rStyle w:val="VerbatimChar"/>
        </w:rPr>
        <w:t xml:space="preserve">## [31] 31.0 32.0 33.0 34.0 35.0 36.0</w:t>
      </w:r>
    </w:p>
    <w:p>
      <w:pPr>
        <w:pStyle w:val="SourceCode"/>
      </w:pPr>
      <w:r>
        <w:rPr>
          <w:rStyle w:val="NormalTok"/>
        </w:rPr>
        <w:t xml:space="preserve">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(sample.s)   </w:t>
      </w:r>
      <w:r>
        <w:rPr>
          <w:rStyle w:val="CommentTok"/>
        </w:rPr>
        <w:t xml:space="preserve"># tells me the size of the data</w:t>
      </w:r>
      <w:r>
        <w:br/>
      </w:r>
      <w:r>
        <w:rPr>
          <w:rStyle w:val="NormalTok"/>
        </w:rPr>
        <w:t xml:space="preserve">size</w:t>
      </w:r>
    </w:p>
    <w:p>
      <w:pPr>
        <w:pStyle w:val="SourceCode"/>
      </w:pPr>
      <w:r>
        <w:rPr>
          <w:rStyle w:val="VerbatimChar"/>
        </w:rPr>
        <w:t xml:space="preserve">## [1] 36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(rank</w:t>
      </w:r>
      <w:r>
        <w:rPr>
          <w:rStyle w:val="FloatTok"/>
        </w:rPr>
        <w:t xml:space="preserve">-.5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size</w:t>
      </w:r>
      <w:r>
        <w:br/>
      </w:r>
      <w:r>
        <w:rPr>
          <w:rStyle w:val="NormalTok"/>
        </w:rPr>
        <w:t xml:space="preserve">p</w:t>
      </w:r>
    </w:p>
    <w:p>
      <w:pPr>
        <w:pStyle w:val="SourceCode"/>
      </w:pPr>
      <w:r>
        <w:rPr>
          <w:rStyle w:val="VerbatimChar"/>
        </w:rPr>
        <w:t xml:space="preserve">##  [1] 0.01388889 0.04166667 0.06944444 0.09722222 0.12500000 0.15277778</w:t>
      </w:r>
      <w:r>
        <w:br/>
      </w:r>
      <w:r>
        <w:rPr>
          <w:rStyle w:val="VerbatimChar"/>
        </w:rPr>
        <w:t xml:space="preserve">##  [7] 0.18055556 0.20833333 0.23611111 0.26388889 0.29166667 0.33333333</w:t>
      </w:r>
      <w:r>
        <w:br/>
      </w:r>
      <w:r>
        <w:rPr>
          <w:rStyle w:val="VerbatimChar"/>
        </w:rPr>
        <w:t xml:space="preserve">## [13] 0.33333333 0.37500000 0.40277778 0.43055556 0.45833333 0.48611111</w:t>
      </w:r>
      <w:r>
        <w:br/>
      </w:r>
      <w:r>
        <w:rPr>
          <w:rStyle w:val="VerbatimChar"/>
        </w:rPr>
        <w:t xml:space="preserve">## [19] 0.51388889 0.54166667 0.56944444 0.59722222 0.62500000 0.65277778</w:t>
      </w:r>
      <w:r>
        <w:br/>
      </w:r>
      <w:r>
        <w:rPr>
          <w:rStyle w:val="VerbatimChar"/>
        </w:rPr>
        <w:t xml:space="preserve">## [25] 0.68055556 0.70833333 0.73611111 0.76388889 0.79166667 0.81944444</w:t>
      </w:r>
      <w:r>
        <w:br/>
      </w:r>
      <w:r>
        <w:rPr>
          <w:rStyle w:val="VerbatimChar"/>
        </w:rPr>
        <w:t xml:space="preserve">## [31] 0.84722222 0.87500000 0.90277778 0.93055556 0.95833333 0.98611111</w:t>
      </w:r>
    </w:p>
    <w:p>
      <w:pPr>
        <w:pStyle w:val="SourceCode"/>
      </w:pPr>
      <w:r>
        <w:rPr>
          <w:rStyle w:val="NormalTok"/>
        </w:rPr>
        <w:t xml:space="preserve">z.quantile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(p)     </w:t>
      </w:r>
      <w:r>
        <w:rPr>
          <w:rStyle w:val="CommentTok"/>
        </w:rPr>
        <w:t xml:space="preserve">#Standard Normal Quantiles with such Probability</w:t>
      </w:r>
      <w:r>
        <w:br/>
      </w:r>
      <w:r>
        <w:rPr>
          <w:rStyle w:val="NormalTok"/>
        </w:rPr>
        <w:t xml:space="preserve">z.quantile </w:t>
      </w:r>
    </w:p>
    <w:p>
      <w:pPr>
        <w:pStyle w:val="SourceCode"/>
      </w:pPr>
      <w:r>
        <w:rPr>
          <w:rStyle w:val="VerbatimChar"/>
        </w:rPr>
        <w:t xml:space="preserve">##  [1] -2.20041058 -1.73166440 -1.47994139 -1.29754293 -1.15034938 -1.02459239</w:t>
      </w:r>
      <w:r>
        <w:br/>
      </w:r>
      <w:r>
        <w:rPr>
          <w:rStyle w:val="VerbatimChar"/>
        </w:rPr>
        <w:t xml:space="preserve">##  [7] -0.91324993 -0.81221780 -0.71886805 -0.63140189 -0.54852228 -0.43072730</w:t>
      </w:r>
      <w:r>
        <w:br/>
      </w:r>
      <w:r>
        <w:rPr>
          <w:rStyle w:val="VerbatimChar"/>
        </w:rPr>
        <w:t xml:space="preserve">## [13] -0.43072730 -0.31863936 -0.24616365 -0.17495994 -0.10463346 -0.03482132</w:t>
      </w:r>
      <w:r>
        <w:br/>
      </w:r>
      <w:r>
        <w:rPr>
          <w:rStyle w:val="VerbatimChar"/>
        </w:rPr>
        <w:t xml:space="preserve">## [19]  0.03482132  0.10463346  0.17495994  0.24616365  0.31863936  0.39283081</w:t>
      </w:r>
      <w:r>
        <w:br/>
      </w:r>
      <w:r>
        <w:rPr>
          <w:rStyle w:val="VerbatimChar"/>
        </w:rPr>
        <w:t xml:space="preserve">## [25]  0.46925288  0.54852228  0.63140189  0.71886805  0.81221780  0.91324993</w:t>
      </w:r>
      <w:r>
        <w:br/>
      </w:r>
      <w:r>
        <w:rPr>
          <w:rStyle w:val="VerbatimChar"/>
        </w:rPr>
        <w:t xml:space="preserve">## [31]  1.02459239  1.15034938  1.29754293  1.47994139  1.73166440  2.20041058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 z.quantile,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sample.s,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'QQ Plot'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#scatterplot of x=Z quantiles, y - data sorted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(sample.s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z.quantile))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ab1_files/figure-docx/unnamed-chunk-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Question: Observe the patter of the points.</w:t>
      </w:r>
    </w:p>
    <w:p>
      <w:pPr>
        <w:pStyle w:val="BodyText"/>
      </w:pPr>
      <w:r>
        <w:rPr>
          <w:b/>
          <w:bCs/>
        </w:rPr>
        <w:t xml:space="preserve">Observation</w:t>
      </w:r>
      <w:r>
        <w:t xml:space="preserve"> </w:t>
      </w:r>
      <w:r>
        <w:t xml:space="preserve">: If the data were normal, deviations from the line would be small and random; here they are large, especially in the tails, indicating that the data is not approximately normal.</w:t>
      </w:r>
    </w:p>
    <w:p>
      <w:pPr>
        <w:pStyle w:val="SourceCode"/>
      </w:pPr>
      <w:r>
        <w:rPr>
          <w:rStyle w:val="FunctionTok"/>
        </w:rPr>
        <w:t xml:space="preserve">qqnorm</w:t>
      </w:r>
      <w:r>
        <w:rPr>
          <w:rStyle w:val="NormalTok"/>
        </w:rPr>
        <w:t xml:space="preserve">(sample.s)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(sample.s)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ab1_files/figure-docx/unnamed-chunk-9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problem-2"/>
    <w:p>
      <w:pPr>
        <w:pStyle w:val="Heading2"/>
      </w:pPr>
      <w:r>
        <w:t xml:space="preserve">Problem 2</w:t>
      </w:r>
    </w:p>
    <w:p>
      <w:pPr>
        <w:pStyle w:val="SourceCode"/>
      </w:pPr>
      <w:r>
        <w:rPr>
          <w:rStyle w:val="NormalTok"/>
        </w:rPr>
        <w:t xml:space="preserve">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creator>Jorge Mendez</dc:creator>
  <cp:keywords/>
  <dcterms:created xsi:type="dcterms:W3CDTF">2026-01-18T20:14:13Z</dcterms:created>
  <dcterms:modified xsi:type="dcterms:W3CDTF">2026-01-18T20:14:13Z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2026-01-18</vt:lpwstr>
  </property>
  <property fmtid="{D5CDD505-2E9C-101B-9397-08002B2CF9AE}" pid="3" name="output">
    <vt:lpwstr>word_document</vt:lpwstr>
  </property>
</Properties>
</file>