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332022B" w14:textId="77777777" w:rsidR="00F61672" w:rsidRDefault="00F61672" w:rsidP="3D28A338">
            <w:pPr>
              <w:jc w:val="both"/>
              <w:rPr>
                <w:rFonts w:eastAsiaTheme="majorEastAsia"/>
                <w:color w:val="767171" w:themeColor="background2" w:themeShade="80"/>
                <w:sz w:val="24"/>
                <w:szCs w:val="24"/>
              </w:rPr>
            </w:pPr>
          </w:p>
          <w:p w14:paraId="2C0423CD" w14:textId="77777777" w:rsidR="00ED6CC9" w:rsidRPr="00ED6CC9" w:rsidRDefault="00ED6CC9" w:rsidP="00ED6CC9">
            <w:pPr>
              <w:jc w:val="both"/>
              <w:rPr>
                <w:rFonts w:eastAsiaTheme="majorEastAsia"/>
                <w:color w:val="000000" w:themeColor="text1"/>
                <w:sz w:val="24"/>
                <w:szCs w:val="24"/>
              </w:rPr>
            </w:pPr>
            <w:r w:rsidRPr="00ED6CC9">
              <w:rPr>
                <w:rFonts w:eastAsiaTheme="majorEastAsia"/>
                <w:color w:val="000000" w:themeColor="text1"/>
                <w:sz w:val="24"/>
                <w:szCs w:val="24"/>
              </w:rPr>
              <w:t xml:space="preserve">He podido avanzar en mi proyecto </w:t>
            </w:r>
            <w:proofErr w:type="spellStart"/>
            <w:r w:rsidRPr="00ED6CC9">
              <w:rPr>
                <w:rFonts w:eastAsiaTheme="majorEastAsia"/>
                <w:b/>
                <w:bCs/>
                <w:color w:val="000000" w:themeColor="text1"/>
                <w:sz w:val="24"/>
                <w:szCs w:val="24"/>
              </w:rPr>
              <w:t>SmartSwim</w:t>
            </w:r>
            <w:proofErr w:type="spellEnd"/>
            <w:r w:rsidRPr="00ED6CC9">
              <w:rPr>
                <w:rFonts w:eastAsiaTheme="majorEastAsia"/>
                <w:color w:val="000000" w:themeColor="text1"/>
                <w:sz w:val="24"/>
                <w:szCs w:val="24"/>
              </w:rPr>
              <w:t xml:space="preserve">, una aplicación móvil para generar entrenamientos personalizados de natación, conforme a lo planificado en la carta Gantt. Ya completé las etapas de análisis y diseño, y actualmente me encuentro en la </w:t>
            </w:r>
            <w:r w:rsidRPr="00ED6CC9">
              <w:rPr>
                <w:rFonts w:eastAsiaTheme="majorEastAsia"/>
                <w:b/>
                <w:bCs/>
                <w:color w:val="000000" w:themeColor="text1"/>
                <w:sz w:val="24"/>
                <w:szCs w:val="24"/>
              </w:rPr>
              <w:t>segunda fase de desarrollo</w:t>
            </w:r>
            <w:r w:rsidRPr="00ED6CC9">
              <w:rPr>
                <w:rFonts w:eastAsiaTheme="majorEastAsia"/>
                <w:color w:val="000000" w:themeColor="text1"/>
                <w:sz w:val="24"/>
                <w:szCs w:val="24"/>
              </w:rPr>
              <w:t>, enfocándome en la implementación de las funcionalidades relacionadas con el manejo y visualización de los planes generados.</w:t>
            </w:r>
          </w:p>
          <w:p w14:paraId="1F17CAF9" w14:textId="6922CD3D" w:rsidR="004F2A8B" w:rsidRPr="00ED6CC9" w:rsidRDefault="00ED6CC9" w:rsidP="00807BD2">
            <w:pPr>
              <w:jc w:val="both"/>
              <w:rPr>
                <w:rFonts w:eastAsiaTheme="majorEastAsia"/>
                <w:color w:val="000000" w:themeColor="text1"/>
                <w:sz w:val="24"/>
                <w:szCs w:val="24"/>
              </w:rPr>
            </w:pPr>
            <w:r w:rsidRPr="00ED6CC9">
              <w:rPr>
                <w:rFonts w:eastAsiaTheme="majorEastAsia"/>
                <w:color w:val="000000" w:themeColor="text1"/>
                <w:sz w:val="24"/>
                <w:szCs w:val="24"/>
              </w:rPr>
              <w:t xml:space="preserve">Algunos factores que han dificultado el cumplimiento estricto de los plazos han sido mi </w:t>
            </w:r>
            <w:r w:rsidRPr="00ED6CC9">
              <w:rPr>
                <w:rFonts w:eastAsiaTheme="majorEastAsia"/>
                <w:b/>
                <w:bCs/>
                <w:color w:val="000000" w:themeColor="text1"/>
                <w:sz w:val="24"/>
                <w:szCs w:val="24"/>
              </w:rPr>
              <w:t>limitada disponibilidad de tiempo</w:t>
            </w:r>
            <w:r w:rsidRPr="00ED6CC9">
              <w:rPr>
                <w:rFonts w:eastAsiaTheme="majorEastAsia"/>
                <w:color w:val="000000" w:themeColor="text1"/>
                <w:sz w:val="24"/>
                <w:szCs w:val="24"/>
              </w:rPr>
              <w:t xml:space="preserve"> por compromisos laborales y la </w:t>
            </w:r>
            <w:r w:rsidRPr="00ED6CC9">
              <w:rPr>
                <w:rFonts w:eastAsiaTheme="majorEastAsia"/>
                <w:b/>
                <w:bCs/>
                <w:color w:val="000000" w:themeColor="text1"/>
                <w:sz w:val="24"/>
                <w:szCs w:val="24"/>
              </w:rPr>
              <w:t>falta de dominio inicial en ciertas tecnologías utilizadas</w:t>
            </w:r>
            <w:r w:rsidRPr="00ED6CC9">
              <w:rPr>
                <w:rFonts w:eastAsiaTheme="majorEastAsia"/>
                <w:color w:val="000000" w:themeColor="text1"/>
                <w:sz w:val="24"/>
                <w:szCs w:val="24"/>
              </w:rPr>
              <w:t>. Sin embargo, mi compromiso y capacidad técnica me han permitido mantener el ritmo general de avance.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BC4D618" w14:textId="0497A7D2" w:rsidR="004F2A8B" w:rsidRPr="00874D16" w:rsidRDefault="00CC5A94" w:rsidP="00807BD2">
            <w:pPr>
              <w:jc w:val="both"/>
              <w:rPr>
                <w:rFonts w:ascii="Calibri" w:hAnsi="Calibri"/>
                <w:b/>
                <w:bCs/>
                <w:color w:val="1F4E79" w:themeColor="accent1" w:themeShade="80"/>
              </w:rPr>
            </w:pPr>
            <w:r w:rsidRPr="00CC5A94">
              <w:rPr>
                <w:rFonts w:eastAsiaTheme="majorEastAsia"/>
                <w:color w:val="000000" w:themeColor="text1"/>
                <w:sz w:val="24"/>
                <w:szCs w:val="24"/>
              </w:rPr>
              <w:t>Las principales dificultades las he enfrentado mediante investigación autodidacta, revisión de documentación oficial y apoyo mutuo con mis compañeros. También he optado por dividir tareas según nuestras fortalezas individuales, priorizando el trabajo colaborativo y la comunicación continua para reducir los retrasos. Para las próximas etapas, planeo mantener un calendario más riguroso de seguimiento, destinando bloques de tiempo específicos para avanzar en las funcionalidades críticas del sistema.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003DBBE0" w14:textId="77777777" w:rsidR="00B75352" w:rsidRDefault="00B75352" w:rsidP="3D28A338">
            <w:pPr>
              <w:jc w:val="both"/>
              <w:rPr>
                <w:rFonts w:eastAsiaTheme="majorEastAsia"/>
                <w:sz w:val="24"/>
                <w:szCs w:val="24"/>
              </w:rPr>
            </w:pPr>
          </w:p>
          <w:p w14:paraId="75A589DF" w14:textId="5F431D88" w:rsidR="004F2A8B" w:rsidRPr="00874D16" w:rsidRDefault="00CC5A94" w:rsidP="00807BD2">
            <w:pPr>
              <w:jc w:val="both"/>
              <w:rPr>
                <w:rFonts w:ascii="Calibri" w:hAnsi="Calibri"/>
                <w:b/>
                <w:bCs/>
                <w:color w:val="1F4E79" w:themeColor="accent1" w:themeShade="80"/>
              </w:rPr>
            </w:pPr>
            <w:r w:rsidRPr="00CC5A94">
              <w:rPr>
                <w:rFonts w:eastAsiaTheme="majorEastAsia"/>
                <w:color w:val="000000" w:themeColor="text1"/>
                <w:sz w:val="24"/>
                <w:szCs w:val="24"/>
              </w:rPr>
              <w:t xml:space="preserve">Mi evaluación personal es positiva. Considero que he sido un aporte significativo, especialmente en el desarrollo del </w:t>
            </w:r>
            <w:proofErr w:type="spellStart"/>
            <w:r w:rsidRPr="00CC5A94">
              <w:rPr>
                <w:rFonts w:eastAsiaTheme="majorEastAsia"/>
                <w:color w:val="000000" w:themeColor="text1"/>
                <w:sz w:val="24"/>
                <w:szCs w:val="24"/>
              </w:rPr>
              <w:t>backend</w:t>
            </w:r>
            <w:proofErr w:type="spellEnd"/>
            <w:r w:rsidRPr="00CC5A94">
              <w:rPr>
                <w:rFonts w:eastAsiaTheme="majorEastAsia"/>
                <w:color w:val="000000" w:themeColor="text1"/>
                <w:sz w:val="24"/>
                <w:szCs w:val="24"/>
              </w:rPr>
              <w:t xml:space="preserve"> del proyecto, aportando soluciones técnicas concretas y garantizando la correcta integración entre el servidor y la aplicación móvil. Sin embargo, reconozco que debo mejorar la organización de mis tiempos para mantener un progreso más constante y equilibrado frente a mis responsabilidades laborales y académicas.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1E61CA1" w14:textId="1C2B8B0C" w:rsidR="004F2A8B" w:rsidRPr="00807BD2" w:rsidRDefault="00CC5A94" w:rsidP="3D28A338">
            <w:pPr>
              <w:jc w:val="both"/>
              <w:rPr>
                <w:rFonts w:eastAsiaTheme="majorEastAsia"/>
                <w:color w:val="000000" w:themeColor="text1"/>
                <w:sz w:val="24"/>
                <w:szCs w:val="24"/>
              </w:rPr>
            </w:pPr>
            <w:r w:rsidRPr="00CC5A94">
              <w:rPr>
                <w:rFonts w:eastAsiaTheme="majorEastAsia"/>
                <w:color w:val="000000" w:themeColor="text1"/>
                <w:sz w:val="24"/>
                <w:szCs w:val="24"/>
              </w:rPr>
              <w:t>Hasta el momento no tengo inquietudes relevantes sobre la dirección del proyecto o las próximas fases. Comprendo claramente los objetivos y etapas siguientes, por lo que continuaré avanzando conforme al plan de trabajo establecido.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38E4BFE5" w:rsidR="004F2A8B" w:rsidRPr="00874D16" w:rsidRDefault="00CC5A94" w:rsidP="00807BD2">
            <w:pPr>
              <w:jc w:val="both"/>
              <w:rPr>
                <w:rFonts w:ascii="Calibri" w:hAnsi="Calibri"/>
                <w:b/>
                <w:bCs/>
                <w:color w:val="1F4E79" w:themeColor="accent1" w:themeShade="80"/>
              </w:rPr>
            </w:pPr>
            <w:r w:rsidRPr="00CC5A94">
              <w:rPr>
                <w:rFonts w:eastAsiaTheme="majorEastAsia"/>
                <w:color w:val="000000" w:themeColor="text1"/>
                <w:sz w:val="24"/>
                <w:szCs w:val="24"/>
              </w:rPr>
              <w:t>Considero que las actividades podrían redistribuirse parcialmente para optimizar el avance general. En particular, sería conveniente una mayor participación de todos los integrantes en el desarrollo técnico y las pruebas de la aplicación, de modo que las cargas de trabajo sean más equilibradas y se refuerce la colaboración dentro del equipo.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4E2BC7A9" w:rsidR="004F2A8B" w:rsidRPr="00874D16" w:rsidRDefault="00ED4297" w:rsidP="00807BD2">
            <w:pPr>
              <w:jc w:val="both"/>
              <w:rPr>
                <w:rFonts w:ascii="Calibri" w:hAnsi="Calibri"/>
                <w:b/>
                <w:bCs/>
                <w:color w:val="1F4E79" w:themeColor="accent1" w:themeShade="80"/>
              </w:rPr>
            </w:pPr>
            <w:r w:rsidRPr="00ED4297">
              <w:rPr>
                <w:rFonts w:eastAsiaTheme="majorEastAsia"/>
                <w:color w:val="000000" w:themeColor="text1"/>
                <w:sz w:val="24"/>
                <w:szCs w:val="24"/>
              </w:rPr>
              <w:t>El trabajo en grupo ha sido en general positivo, con una comunicación funcional y un ambiente de respeto mutuo. No obstante, identifico como área de mejora la participación activa y equitativa de todos los miembros, especialmente en la ejecución técnica. Fomentar una colaboración más constante y reuniones de coordinación semanales podría fortalecer el compromiso grupal y la eficiencia del proyecto.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2504252">
    <w:abstractNumId w:val="3"/>
  </w:num>
  <w:num w:numId="2" w16cid:durableId="573011865">
    <w:abstractNumId w:val="8"/>
  </w:num>
  <w:num w:numId="3" w16cid:durableId="190068970">
    <w:abstractNumId w:val="12"/>
  </w:num>
  <w:num w:numId="4" w16cid:durableId="302390575">
    <w:abstractNumId w:val="28"/>
  </w:num>
  <w:num w:numId="5" w16cid:durableId="379862043">
    <w:abstractNumId w:val="30"/>
  </w:num>
  <w:num w:numId="6" w16cid:durableId="120419445">
    <w:abstractNumId w:val="4"/>
  </w:num>
  <w:num w:numId="7" w16cid:durableId="2120179630">
    <w:abstractNumId w:val="11"/>
  </w:num>
  <w:num w:numId="8" w16cid:durableId="1195653643">
    <w:abstractNumId w:val="19"/>
  </w:num>
  <w:num w:numId="9" w16cid:durableId="1971545504">
    <w:abstractNumId w:val="15"/>
  </w:num>
  <w:num w:numId="10" w16cid:durableId="1766726303">
    <w:abstractNumId w:val="9"/>
  </w:num>
  <w:num w:numId="11" w16cid:durableId="479733559">
    <w:abstractNumId w:val="24"/>
  </w:num>
  <w:num w:numId="12" w16cid:durableId="1526359562">
    <w:abstractNumId w:val="35"/>
  </w:num>
  <w:num w:numId="13" w16cid:durableId="1085999271">
    <w:abstractNumId w:val="29"/>
  </w:num>
  <w:num w:numId="14" w16cid:durableId="1378243440">
    <w:abstractNumId w:val="1"/>
  </w:num>
  <w:num w:numId="15" w16cid:durableId="336352307">
    <w:abstractNumId w:val="36"/>
  </w:num>
  <w:num w:numId="16" w16cid:durableId="633873691">
    <w:abstractNumId w:val="21"/>
  </w:num>
  <w:num w:numId="17" w16cid:durableId="250164337">
    <w:abstractNumId w:val="17"/>
  </w:num>
  <w:num w:numId="18" w16cid:durableId="1658803683">
    <w:abstractNumId w:val="31"/>
  </w:num>
  <w:num w:numId="19" w16cid:durableId="962272061">
    <w:abstractNumId w:val="10"/>
  </w:num>
  <w:num w:numId="20" w16cid:durableId="165483893">
    <w:abstractNumId w:val="39"/>
  </w:num>
  <w:num w:numId="21" w16cid:durableId="579607625">
    <w:abstractNumId w:val="34"/>
  </w:num>
  <w:num w:numId="22" w16cid:durableId="2066832327">
    <w:abstractNumId w:val="13"/>
  </w:num>
  <w:num w:numId="23" w16cid:durableId="81724943">
    <w:abstractNumId w:val="14"/>
  </w:num>
  <w:num w:numId="24" w16cid:durableId="140537895">
    <w:abstractNumId w:val="5"/>
  </w:num>
  <w:num w:numId="25" w16cid:durableId="3023077">
    <w:abstractNumId w:val="16"/>
  </w:num>
  <w:num w:numId="26" w16cid:durableId="2095541602">
    <w:abstractNumId w:val="20"/>
  </w:num>
  <w:num w:numId="27" w16cid:durableId="1835415269">
    <w:abstractNumId w:val="23"/>
  </w:num>
  <w:num w:numId="28" w16cid:durableId="1079643129">
    <w:abstractNumId w:val="0"/>
  </w:num>
  <w:num w:numId="29" w16cid:durableId="1244797392">
    <w:abstractNumId w:val="18"/>
  </w:num>
  <w:num w:numId="30" w16cid:durableId="970357936">
    <w:abstractNumId w:val="22"/>
  </w:num>
  <w:num w:numId="31" w16cid:durableId="465703772">
    <w:abstractNumId w:val="2"/>
  </w:num>
  <w:num w:numId="32" w16cid:durableId="669063296">
    <w:abstractNumId w:val="7"/>
  </w:num>
  <w:num w:numId="33" w16cid:durableId="1012410961">
    <w:abstractNumId w:val="32"/>
  </w:num>
  <w:num w:numId="34" w16cid:durableId="2086493770">
    <w:abstractNumId w:val="38"/>
  </w:num>
  <w:num w:numId="35" w16cid:durableId="1112475238">
    <w:abstractNumId w:val="6"/>
  </w:num>
  <w:num w:numId="36" w16cid:durableId="1606352915">
    <w:abstractNumId w:val="25"/>
  </w:num>
  <w:num w:numId="37" w16cid:durableId="1932354199">
    <w:abstractNumId w:val="37"/>
  </w:num>
  <w:num w:numId="38" w16cid:durableId="1945112790">
    <w:abstractNumId w:val="27"/>
  </w:num>
  <w:num w:numId="39" w16cid:durableId="700712000">
    <w:abstractNumId w:val="26"/>
  </w:num>
  <w:num w:numId="40" w16cid:durableId="72614584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53F6"/>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24B7"/>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44F"/>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1043"/>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7BD2"/>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09DB"/>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352"/>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5A94"/>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2A6B"/>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297"/>
    <w:rsid w:val="00ED473B"/>
    <w:rsid w:val="00ED5240"/>
    <w:rsid w:val="00ED6902"/>
    <w:rsid w:val="00ED6CC9"/>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672"/>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637</Words>
  <Characters>3507</Characters>
  <Application>Microsoft Office Word</Application>
  <DocSecurity>0</DocSecurity>
  <Lines>29</Lines>
  <Paragraphs>8</Paragraphs>
  <ScaleCrop>false</ScaleCrop>
  <Company>Wal-Mart Stores, Inc.</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PATRICIO . LAGOS MONSALVE</cp:lastModifiedBy>
  <cp:revision>11</cp:revision>
  <cp:lastPrinted>2019-12-16T20:10:00Z</cp:lastPrinted>
  <dcterms:created xsi:type="dcterms:W3CDTF">2025-10-07T02:10:00Z</dcterms:created>
  <dcterms:modified xsi:type="dcterms:W3CDTF">2025-10-13T03:23:00Z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