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DE EXAMEN DE VALORACIÓN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Popay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án,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{fecha}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09"/>
        </w:tabs>
        <w:spacing w:after="0"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0.99999999999966" w:tblpY="0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0"/>
        <w:gridCol w:w="6930"/>
        <w:tblGridChange w:id="0">
          <w:tblGrid>
            <w:gridCol w:w="2550"/>
            <w:gridCol w:w="6930"/>
          </w:tblGrid>
        </w:tblGridChange>
      </w:tblGrid>
      <w:tr>
        <w:trPr>
          <w:cantSplit w:val="0"/>
          <w:trHeight w:val="560.1259842519686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Programa: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{programa}</w:t>
            </w:r>
          </w:p>
        </w:tc>
      </w:tr>
      <w:tr>
        <w:trPr>
          <w:cantSplit w:val="0"/>
          <w:trHeight w:val="560.1259842519686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Título: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{titulo}</w:t>
            </w:r>
          </w:p>
        </w:tc>
      </w:tr>
      <w:tr>
        <w:trPr>
          <w:cantSplit w:val="0"/>
          <w:trHeight w:val="560.1259842519686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Estudiante: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{estudiante}</w:t>
            </w:r>
          </w:p>
        </w:tc>
      </w:tr>
      <w:tr>
        <w:trPr>
          <w:cantSplit w:val="0"/>
          <w:trHeight w:val="560.1259842519686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Jurado: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{juradoInterno}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{juradoExterno}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1259842519686" w:hRule="atLeast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Fecha: 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{fecha}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1259842519686" w:hRule="atLeast"/>
          <w:tblHeader w:val="0"/>
        </w:trPr>
        <w:tc>
          <w:tcPr>
            <w:vMerge w:val="restart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leader="none" w:pos="709"/>
              </w:tabs>
              <w:spacing w:after="0"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Concepto del Jurado: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after="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Aprobado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after="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Aplazado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709"/>
              </w:tabs>
              <w:spacing w:after="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 Aprobado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Firman: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48.00000000000001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Layout w:type="fixed"/>
        <w:tblLook w:val="0600"/>
      </w:tblPr>
      <w:tblGrid>
        <w:gridCol w:w="3075"/>
        <w:gridCol w:w="5835"/>
        <w:tblGridChange w:id="0">
          <w:tblGrid>
            <w:gridCol w:w="3075"/>
            <w:gridCol w:w="5835"/>
          </w:tblGrid>
        </w:tblGridChange>
      </w:tblGrid>
      <w:tr>
        <w:trPr>
          <w:cantSplit w:val="0"/>
          <w:trHeight w:val="751.7480314960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{juradoInternoFirma}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__________________________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{juradoExternoFirma}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__________________________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417" w:left="1701" w:right="104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Verdan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82.0" w:type="dxa"/>
      <w:jc w:val="left"/>
      <w:tblLayout w:type="fixed"/>
      <w:tblLook w:val="0400"/>
    </w:tblPr>
    <w:tblGrid>
      <w:gridCol w:w="3760"/>
      <w:gridCol w:w="6222"/>
      <w:tblGridChange w:id="0">
        <w:tblGrid>
          <w:gridCol w:w="3760"/>
          <w:gridCol w:w="6222"/>
        </w:tblGrid>
      </w:tblGridChange>
    </w:tblGrid>
    <w:tr>
      <w:trPr>
        <w:cantSplit w:val="0"/>
        <w:trHeight w:val="2243.876953125" w:hRule="atLeast"/>
        <w:tblHeader w:val="0"/>
      </w:trPr>
      <w:tc>
        <w:tcPr/>
        <w:p w:rsidR="00000000" w:rsidDel="00000000" w:rsidP="00000000" w:rsidRDefault="00000000" w:rsidRPr="00000000" w14:paraId="0000002A">
          <w:pPr>
            <w:tabs>
              <w:tab w:val="left" w:leader="none" w:pos="709"/>
            </w:tabs>
            <w:spacing w:line="240" w:lineRule="auto"/>
            <w:jc w:val="center"/>
            <w:rPr>
              <w:rFonts w:ascii="Verdana" w:cs="Verdana" w:eastAsia="Verdana" w:hAnsi="Verdan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707755" cy="1073738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7755" cy="1073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Garamond" w:cs="Garamond" w:eastAsia="Garamond" w:hAnsi="Garamond"/>
              <w:color w:val="1f497d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0" w:lineRule="auto"/>
            <w:jc w:val="center"/>
            <w:rPr>
              <w:rFonts w:ascii="Garamond" w:cs="Garamond" w:eastAsia="Garamond" w:hAnsi="Garamond"/>
              <w:i w:val="1"/>
              <w:color w:val="1f497d"/>
            </w:rPr>
          </w:pPr>
          <w:r w:rsidDel="00000000" w:rsidR="00000000" w:rsidRPr="00000000">
            <w:rPr>
              <w:rFonts w:ascii="Garamond" w:cs="Garamond" w:eastAsia="Garamond" w:hAnsi="Garamond"/>
              <w:i w:val="1"/>
              <w:color w:val="1f497d"/>
              <w:rtl w:val="0"/>
            </w:rPr>
            <w:t xml:space="preserve">Por una Universidad de excelencia y solidaria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0" w:lineRule="auto"/>
            <w:jc w:val="center"/>
            <w:rPr>
              <w:rFonts w:ascii="Garamond" w:cs="Garamond" w:eastAsia="Garamond" w:hAnsi="Garamond"/>
              <w:color w:val="ff0000"/>
              <w:sz w:val="16"/>
              <w:szCs w:val="16"/>
            </w:rPr>
          </w:pPr>
          <w:r w:rsidDel="00000000" w:rsidR="00000000" w:rsidRPr="00000000">
            <w:rPr>
              <w:rFonts w:ascii="Garamond" w:cs="Garamond" w:eastAsia="Garamond" w:hAnsi="Garamond"/>
              <w:color w:val="ff0000"/>
              <w:sz w:val="16"/>
              <w:szCs w:val="16"/>
              <w:rtl w:val="0"/>
            </w:rPr>
            <w:t xml:space="preserve">__________________________________________________________________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0" w:lineRule="auto"/>
            <w:jc w:val="center"/>
            <w:rPr>
              <w:rFonts w:ascii="Garamond" w:cs="Garamond" w:eastAsia="Garamond" w:hAnsi="Garamond"/>
              <w:color w:val="ff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Facultad de Ingeniería Electrónica y Telecomunicaciones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Cra 2 No. 4N-140 Edif. de Ingenierías - Sector Tulcán Popayán – Cauca- Colombia Conmutador 8209800 Ext. 2145 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maestriacomputacion@unicauca.edu.co  - www.unicauca.edu.co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i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1f497d"/>
              <w:sz w:val="16"/>
              <w:szCs w:val="16"/>
              <w:rtl w:val="0"/>
            </w:rPr>
            <w:t xml:space="preserve">www.unicauca.edu.co/maestriacomputación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41.0" w:type="dxa"/>
      <w:jc w:val="left"/>
      <w:tblLayout w:type="fixed"/>
      <w:tblLook w:val="0400"/>
    </w:tblPr>
    <w:tblGrid>
      <w:gridCol w:w="6667"/>
      <w:gridCol w:w="2374"/>
      <w:tblGridChange w:id="0">
        <w:tblGrid>
          <w:gridCol w:w="6667"/>
          <w:gridCol w:w="2374"/>
        </w:tblGrid>
      </w:tblGridChange>
    </w:tblGrid>
    <w:tr>
      <w:trPr>
        <w:cantSplit w:val="0"/>
        <w:trHeight w:val="8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Maestría en Computación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Facultad de Ingeniería Electrónica y Telecomunicaciones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1f497d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7">
          <w:pPr>
            <w:jc w:val="right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705803" cy="107115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803" cy="10711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□"/>
      <w:lvlJc w:val="left"/>
      <w:pPr>
        <w:ind w:left="720" w:hanging="360"/>
      </w:pPr>
      <w:rPr>
        <w:sz w:val="38"/>
        <w:szCs w:val="38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Times New Roman" w:cs="Times New Roman" w:eastAsia="Times New Roman" w:hAnsi="Times New Roman"/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