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1C56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widowControl w:val="0"/>
              <w:spacing w:after="0"/>
            </w:pPr>
            <w:r>
              <w:rPr>
                <w:rtl w:val="0"/>
              </w:rPr>
              <w:t>Nombre del Use Case: Generar reportes de ventas</w:t>
            </w:r>
          </w:p>
          <w:p w14:paraId="00000003">
            <w:pPr>
              <w:widowControl w:val="0"/>
              <w:spacing w:after="0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Nº de orden: UC-013</w:t>
            </w:r>
          </w:p>
        </w:tc>
      </w:tr>
      <w:tr w14:paraId="14ECC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widowControl w:val="0"/>
              <w:spacing w:after="0"/>
            </w:pPr>
            <w:r>
              <w:rPr>
                <w:rtl w:val="0"/>
              </w:rPr>
              <w:t>Prioridad                              Alta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C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29210</wp:posOffset>
                      </wp:positionV>
                      <wp:extent cx="173355" cy="128905"/>
                      <wp:effectExtent l="0" t="0" r="0" b="0"/>
                      <wp:wrapNone/>
                      <wp:docPr id="6" name="Rectángul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20" y="373464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2DBEFA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7pt;margin-top:2.3pt;height:10.15pt;width:13.65pt;z-index:251659264;v-text-anchor:middle;mso-width-relative:page;mso-height-relative:page;" fillcolor="#FFFFFF" filled="t" stroked="t" coordsize="21600,21600" o:gfxdata="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b7B/TXAAAABgEAAA8AAAAAAAAAAQAgAAAA&#10;IgAAAGRycy9kb3ducmV2LnhtbFBLAQIUABQAAAAIAIdO4kBZr2TCRQIAALUEAAAOAAAAAAAAAAEA&#10;IAAAACYBAABkcnMvZTJvRG9jLnhtbFBLBQYAAAAABgAGAFkBAADd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12DBEF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44612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widowControl w:val="0"/>
              <w:spacing w:after="0"/>
            </w:pPr>
            <w:r>
              <w:rPr>
                <w:rtl w:val="0"/>
              </w:rPr>
              <w:t>Complejidad                        Alta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21590</wp:posOffset>
                      </wp:positionV>
                      <wp:extent cx="173355" cy="128905"/>
                      <wp:effectExtent l="0" t="0" r="0" b="0"/>
                      <wp:wrapNone/>
                      <wp:docPr id="5" name="Rectángul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DA2D23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6pt;margin-top:1.7pt;height:10.15pt;width:13.65pt;z-index:251659264;v-text-anchor:middle;mso-width-relative:page;mso-height-relative:page;" fillcolor="#000000" filled="t" stroked="t" coordsize="21600,21600" o:gfxdata="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vfkjM2QAAAAgBAAAPAAAAAAAAAAEAIAAAACIA&#10;AABkcnMvZG93bnJldi54bWxQSwECFAAUAAAACACHTuJArp/ZZUECAAC1BAAADgAAAAAAAAABACAA&#10;AAAoAQAAZHJzL2Uyb0RvYy54bWxQSwUGAAAAAAYABgBZAQAA2wUAAAAA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2DA2D2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F">
            <w:pPr>
              <w:widowControl w:val="0"/>
              <w:spacing w:after="0"/>
            </w:pPr>
            <w:r>
              <w:rPr>
                <w:rtl w:val="0"/>
              </w:rPr>
              <w:t>Media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32385</wp:posOffset>
                      </wp:positionV>
                      <wp:extent cx="175895" cy="128905"/>
                      <wp:effectExtent l="0" t="0" r="0" b="0"/>
                      <wp:wrapNone/>
                      <wp:docPr id="8" name="Rectángulo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060" y="373464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E7CD5E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9pt;margin-top:2.55pt;height:10.15pt;width:13.85pt;z-index:251659264;v-text-anchor:middle;mso-width-relative:page;mso-height-relative:page;" fillcolor="#FFFFFF" filled="t" stroked="t" coordsize="21600,21600" o:gfxdata="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/4589cAAAAGAQAADwAAAAAAAAABACAA&#10;AAAiAAAAZHJzL2Rvd25yZXYueG1sUEsBAhQAFAAAAAgAh07iQN4a2JRHAgAAtQQAAA4AAAAAAAAA&#10;AQAgAAAAJgEAAGRycy9lMm9Eb2MueG1sUEsFBgAAAAAGAAYAWQEAAN8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6E7CD5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widowControl w:val="0"/>
              <w:spacing w:after="0"/>
            </w:pPr>
            <w:r>
              <w:rPr>
                <w:rtl w:val="0"/>
              </w:rPr>
              <w:t>Baja</w:t>
            </w:r>
          </w:p>
        </w:tc>
      </w:tr>
      <w:tr w14:paraId="18162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2">
            <w:pPr>
              <w:widowControl w:val="0"/>
              <w:spacing w:after="0"/>
            </w:pPr>
            <w:r>
              <w:rPr>
                <w:rtl w:val="0"/>
              </w:rPr>
              <w:t>Actor principal: Encargado / Administrador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-370205</wp:posOffset>
                      </wp:positionV>
                      <wp:extent cx="173355" cy="127635"/>
                      <wp:effectExtent l="0" t="0" r="0" b="0"/>
                      <wp:wrapNone/>
                      <wp:docPr id="7" name="Rectángulo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5233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238CC8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8.55pt;margin-top:-29.15pt;height:10.05pt;width:13.65pt;z-index:251659264;v-text-anchor:middle;mso-width-relative:page;mso-height-relative:page;" fillcolor="#666666" filled="t" stroked="t" coordsize="21600,21600" o:gfxdata="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gykgdsAAAALAQAADwAAAAAA&#10;AAABACAAAAAiAAAAZHJzL2Rvd25yZXYueG1sUEsBAhQAFAAAAAgAh07iQBiJRtyCAgAAYwUAAA4A&#10;AAAAAAAAAQAgAAAAKg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C238CC8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4">
            <w:pPr>
              <w:widowControl w:val="0"/>
              <w:spacing w:after="0"/>
            </w:pPr>
            <w:r>
              <w:rPr>
                <w:rtl w:val="0"/>
              </w:rPr>
              <w:t>Actor secundario: -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-356870</wp:posOffset>
                      </wp:positionV>
                      <wp:extent cx="173355" cy="128905"/>
                      <wp:effectExtent l="0" t="0" r="0" b="0"/>
                      <wp:wrapNone/>
                      <wp:docPr id="2" name="Rectángul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B85FF1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.85pt;margin-top:-28.1pt;height:10.15pt;width:13.65pt;z-index:251659264;v-text-anchor:middle;mso-width-relative:page;mso-height-relative:page;" fillcolor="#FFFFFF" filled="t" stroked="t" coordsize="21600,21600" o:gfxdata="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4g/1XZAAAACQEAAA8AAAAAAAAAAQAg&#10;AAAAIgAAAGRycy9kb3ducmV2LnhtbFBLAQIUABQAAAAIAIdO4kASSqdzRgIAALUEAAAOAAAAAAAA&#10;AAEAIAAAACgBAABkcnMvZTJvRG9jLnhtbFBLBQYAAAAABgAGAFkBAADgBQAAAAA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4B85FF1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7E70C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7">
            <w:pPr>
              <w:widowControl w:val="0"/>
              <w:spacing w:after="0"/>
              <w:rPr>
                <w:u w:val="single"/>
              </w:rPr>
            </w:pPr>
            <w:r>
              <w:rPr>
                <w:rtl w:val="0"/>
              </w:rPr>
              <w:t>Tipo de Use Case                  Concreto               Abstracto</w: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22860</wp:posOffset>
                      </wp:positionV>
                      <wp:extent cx="172720" cy="142875"/>
                      <wp:effectExtent l="0" t="0" r="0" b="0"/>
                      <wp:wrapNone/>
                      <wp:docPr id="1" name="Rectángul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680" y="372762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flat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9CA65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1.35pt;margin-top:1.8pt;height:11.25pt;width:13.6pt;z-index:251659264;v-text-anchor:middle;mso-width-relative:page;mso-height-relative:page;" fillcolor="#FFFFFF" filled="t" stroked="t" coordsize="21600,21600" o:gfxdata="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dcPqtkAAAAIAQAADwAAAAAAAAAB&#10;ACAAAAAiAAAAZHJzL2Rvd25yZXYueG1sUEsBAhQAFAAAAAgAh07iQHkJztJIAgAAtgQAAA4AAAAA&#10;AAAAAQAgAAAAKAEAAGRycy9lMm9Eb2MueG1sUEsFBgAAAAAGAAYAWQEAAOIFAAAAAA==&#10;">
                      <v:fill on="t" focussize="0,0"/>
                      <v:stroke weight="0.992125984251969pt" color="#000000" joinstyle="round" dashstyle="dash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09CA65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2043430</wp:posOffset>
                      </wp:positionH>
                      <wp:positionV relativeFrom="paragraph">
                        <wp:posOffset>18415</wp:posOffset>
                      </wp:positionV>
                      <wp:extent cx="204470" cy="146050"/>
                      <wp:effectExtent l="0" t="0" r="0" b="0"/>
                      <wp:wrapNone/>
                      <wp:docPr id="4" name="Rectángul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2815" y="3726025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 scaled="0"/>
                              </a:gradFill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CEEF41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0.9pt;margin-top:1.45pt;height:11.5pt;width:16.1pt;z-index:251659264;v-text-anchor:middle;mso-width-relative:page;mso-height-relative:page;" fillcolor="#666666" filled="t" stroked="t" coordsize="21600,21600" o:gfxdata="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+yQWsdkAAAAIAQAADwAAAAAA&#10;AAABACAAAAAiAAAAZHJzL2Rvd25yZXYueG1sUEsBAhQAFAAAAAgAh07iQFHkB9WEAgAAZAUAAA4A&#10;AAAAAAAAAQAgAAAAKAEAAGRycy9lMm9Eb2MueG1sUEsFBgAAAAAGAAYAWQEAAB4GAAAAAA==&#10;">
                      <v:fill type="gradient" on="t" color2="#000000" angle="180" focus="50%" focussize="0,0" rotate="t">
                        <o:fill type="gradientUnscaled" v:ext="backwardCompatible"/>
                      </v:fill>
                      <v:stroke weight="0.992125984251969pt" color="#000000" joinstyle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8CEEF41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4886325</wp:posOffset>
                      </wp:positionH>
                      <wp:positionV relativeFrom="paragraph">
                        <wp:posOffset>-375285</wp:posOffset>
                      </wp:positionV>
                      <wp:extent cx="173355" cy="128905"/>
                      <wp:effectExtent l="0" t="0" r="0" b="0"/>
                      <wp:wrapNone/>
                      <wp:docPr id="3" name="Rectángul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8373" y="3734598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 cmpd="sng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F09937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4.75pt;margin-top:-29.55pt;height:10.15pt;width:13.65pt;z-index:251659264;v-text-anchor:middle;mso-width-relative:page;mso-height-relative:page;" fillcolor="#FFFFFF" filled="t" stroked="t" coordsize="21600,21600" o:gfxdata="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TY+99gAAAALAQAADwAAAAAAAAABACAA&#10;AAAiAAAAZHJzL2Rvd25yZXYueG1sUEsBAhQAFAAAAAgAh07iQCpVpURGAgAAtAQAAA4AAAAAAAAA&#10;AQAgAAAAJwEAAGRycy9lMm9Eb2MueG1sUEsFBgAAAAAGAAYAWQEAAN8FAAAAAA==&#10;">
                      <v:fill on="t" focussize="0,0"/>
                      <v:stroke weight="0.992125984251969pt" color="#000000" joinstyle="round" dashstyle="dash" endcap="round" startarrowwidth="narrow" startarrowlength="short" endarrowwidth="narrow" endarrowlength="short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1F0993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14:paraId="79977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C">
            <w:pPr>
              <w:widowControl w:val="0"/>
              <w:spacing w:after="0"/>
            </w:pPr>
            <w:r>
              <w:rPr>
                <w:rtl w:val="0"/>
              </w:rPr>
              <w:t>Objetivo: Obtener información detallada sobre las ventas realizadas por sucursal, periodos y medios de pago para analizar el rendimiento económico.</w:t>
            </w:r>
          </w:p>
        </w:tc>
      </w:tr>
      <w:tr w14:paraId="29CA6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>
            <w:pPr>
              <w:widowControl w:val="0"/>
              <w:spacing w:after="0"/>
            </w:pPr>
            <w:r>
              <w:rPr>
                <w:rtl w:val="0"/>
              </w:rPr>
              <w:t xml:space="preserve">Precondiciones: </w:t>
            </w:r>
          </w:p>
          <w:p w14:paraId="00000022">
            <w:pPr>
              <w:widowControl w:val="0"/>
              <w:numPr>
                <w:ilvl w:val="0"/>
                <w:numId w:val="1"/>
              </w:numPr>
              <w:spacing w:after="0"/>
              <w:ind w:left="720" w:hanging="360"/>
              <w:rPr>
                <w:u w:val="none"/>
              </w:rPr>
            </w:pPr>
            <w:r>
              <w:rPr>
                <w:rtl w:val="0"/>
              </w:rPr>
              <w:t>El usuario debe tener rol de Encargado o Administrador. Deben existir ventas registradas en el periodo solicitado.</w:t>
            </w:r>
          </w:p>
        </w:tc>
      </w:tr>
      <w:tr w14:paraId="28082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>
            <w:pPr>
              <w:widowControl w:val="0"/>
              <w:spacing w:after="0"/>
            </w:pPr>
            <w:r>
              <w:rPr>
                <w:rtl w:val="0"/>
              </w:rPr>
              <w:t>Post- condiciones</w:t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8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Éxito:</w:t>
            </w:r>
            <w:r>
              <w:rPr>
                <w:rtl w:val="0"/>
              </w:rPr>
              <w:t xml:space="preserve"> </w:t>
            </w:r>
          </w:p>
          <w:p w14:paraId="00000029">
            <w:pPr>
              <w:widowControl w:val="0"/>
              <w:spacing w:after="0"/>
            </w:pPr>
            <w:r>
              <w:rPr>
                <w:rtl w:val="0"/>
              </w:rPr>
              <w:t>- El sistema genera y visualiza el reporte solicitado con datos actualizados.</w:t>
            </w:r>
          </w:p>
        </w:tc>
      </w:tr>
      <w:tr w14:paraId="46039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E">
            <w:pPr>
              <w:widowControl w:val="0"/>
              <w:spacing w:after="0"/>
            </w:pPr>
            <w:r>
              <w:rPr>
                <w:b/>
                <w:bCs/>
                <w:rtl w:val="0"/>
              </w:rPr>
              <w:t>Fracaso</w:t>
            </w:r>
            <w:r>
              <w:rPr>
                <w:rtl w:val="0"/>
              </w:rPr>
              <w:t xml:space="preserve">: </w:t>
            </w:r>
          </w:p>
          <w:p w14:paraId="0000002F">
            <w:pPr>
              <w:widowControl w:val="0"/>
              <w:spacing w:after="0"/>
            </w:pPr>
            <w:r>
              <w:rPr>
                <w:rtl w:val="0"/>
              </w:rPr>
              <w:t>- El sistema informa que no hay datos para los filtros seleccionados.</w:t>
            </w:r>
          </w:p>
        </w:tc>
      </w:tr>
      <w:tr w14:paraId="2782B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3">
            <w:pPr>
              <w:widowControl w:val="0"/>
              <w:spacing w:after="0"/>
            </w:pPr>
            <w:r>
              <w:rPr>
                <w:rtl w:val="0"/>
              </w:rPr>
              <w:t>Curso Normal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6">
            <w:pPr>
              <w:widowControl w:val="0"/>
              <w:spacing w:after="0"/>
            </w:pPr>
            <w:r>
              <w:rPr>
                <w:rtl w:val="0"/>
              </w:rPr>
              <w:t>Curso Alternativo</w:t>
            </w:r>
          </w:p>
        </w:tc>
      </w:tr>
      <w:tr w14:paraId="7029E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38">
            <w:pPr>
              <w:widowControl w:val="0"/>
              <w:spacing w:after="0" w:line="240" w:lineRule="auto"/>
            </w:pPr>
            <w:r>
              <w:rPr>
                <w:rtl w:val="0"/>
              </w:rPr>
              <w:t>1. El UC comienza cuando el usuario selecciona "Reportes de Ventas".</w:t>
            </w:r>
            <w:r>
              <w:rPr>
                <w:rtl w:val="0"/>
              </w:rPr>
              <w:tab/>
            </w:r>
          </w:p>
          <w:p w14:paraId="00000039">
            <w:pPr>
              <w:widowControl w:val="0"/>
              <w:spacing w:after="0" w:line="240" w:lineRule="auto"/>
            </w:pPr>
            <w:r>
              <w:rPr>
                <w:rtl w:val="0"/>
              </w:rPr>
              <w:t>2. El sistema solicita los filtros: Sucursal, Periodo (Desde/Hasta) y Medio de Pago.</w:t>
            </w:r>
            <w:r>
              <w:rPr>
                <w:rtl w:val="0"/>
              </w:rPr>
              <w:tab/>
            </w:r>
          </w:p>
          <w:p w14:paraId="0000003A">
            <w:pPr>
              <w:widowControl w:val="0"/>
              <w:spacing w:after="0" w:line="240" w:lineRule="auto"/>
            </w:pPr>
          </w:p>
          <w:p w14:paraId="0000003B">
            <w:pPr>
              <w:widowControl w:val="0"/>
              <w:spacing w:after="0" w:line="240" w:lineRule="auto"/>
            </w:pPr>
          </w:p>
          <w:p w14:paraId="0000003C">
            <w:pPr>
              <w:widowControl w:val="0"/>
              <w:spacing w:after="0" w:line="240" w:lineRule="auto"/>
            </w:pPr>
          </w:p>
          <w:p w14:paraId="0000003D">
            <w:pPr>
              <w:widowControl w:val="0"/>
              <w:spacing w:after="0" w:line="240" w:lineRule="auto"/>
            </w:pPr>
            <w:r>
              <w:rPr>
                <w:rtl w:val="0"/>
              </w:rPr>
              <w:t>3. El usuario confirma los filtros.</w:t>
            </w:r>
            <w:r>
              <w:rPr>
                <w:rtl w:val="0"/>
              </w:rPr>
              <w:tab/>
            </w:r>
          </w:p>
          <w:p w14:paraId="0000003E">
            <w:pPr>
              <w:widowControl w:val="0"/>
              <w:spacing w:after="0" w:line="240" w:lineRule="auto"/>
            </w:pPr>
            <w:r>
              <w:rPr>
                <w:rtl w:val="0"/>
              </w:rPr>
              <w:t>4. El sistema consulta las facturas y notas de crédito que coincidan con los criterios.</w:t>
            </w:r>
            <w:r>
              <w:rPr>
                <w:rtl w:val="0"/>
              </w:rPr>
              <w:tab/>
            </w:r>
          </w:p>
          <w:p w14:paraId="0000003F">
            <w:pPr>
              <w:widowControl w:val="0"/>
              <w:spacing w:after="0" w:line="240" w:lineRule="auto"/>
            </w:pPr>
          </w:p>
          <w:p w14:paraId="00000040">
            <w:pPr>
              <w:widowControl w:val="0"/>
              <w:spacing w:after="0" w:line="240" w:lineRule="auto"/>
            </w:pPr>
          </w:p>
          <w:p w14:paraId="00000041">
            <w:pPr>
              <w:widowControl w:val="0"/>
              <w:spacing w:after="0" w:line="240" w:lineRule="auto"/>
            </w:pPr>
            <w:r>
              <w:rPr>
                <w:rtl w:val="0"/>
              </w:rPr>
              <w:t>5. El sistema totaliza los montos netos, impuestos y montos finales por medio de pago.</w:t>
            </w:r>
            <w:r>
              <w:rPr>
                <w:rtl w:val="0"/>
              </w:rPr>
              <w:tab/>
            </w:r>
          </w:p>
          <w:p w14:paraId="00000042">
            <w:pPr>
              <w:widowControl w:val="0"/>
              <w:spacing w:after="0" w:line="240" w:lineRule="auto"/>
            </w:pPr>
            <w:r>
              <w:rPr>
                <w:rtl w:val="0"/>
              </w:rPr>
              <w:t>6. El sistema muestra el reporte por pantalla.</w:t>
            </w:r>
            <w:r>
              <w:rPr>
                <w:rtl w:val="0"/>
              </w:rPr>
              <w:tab/>
            </w:r>
          </w:p>
          <w:p w14:paraId="00000043">
            <w:pPr>
              <w:widowControl w:val="0"/>
              <w:spacing w:after="0" w:line="240" w:lineRule="auto"/>
            </w:pPr>
            <w:r>
              <w:rPr>
                <w:rtl w:val="0"/>
              </w:rPr>
              <w:t>7. El usuario selecciona exportar (PDF/Excel) o imprimir.</w:t>
            </w:r>
            <w:r>
              <w:rPr>
                <w:rtl w:val="0"/>
              </w:rPr>
              <w:tab/>
            </w:r>
          </w:p>
          <w:p w14:paraId="00000044">
            <w:pPr>
              <w:widowControl w:val="0"/>
              <w:spacing w:after="0" w:line="240" w:lineRule="auto"/>
            </w:pPr>
            <w:r>
              <w:rPr>
                <w:rtl w:val="0"/>
              </w:rPr>
              <w:t>8. Fin del UC.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47">
            <w:pPr>
              <w:widowControl w:val="0"/>
              <w:spacing w:after="0" w:line="240" w:lineRule="auto"/>
            </w:pPr>
          </w:p>
          <w:p w14:paraId="00000048">
            <w:pPr>
              <w:widowControl w:val="0"/>
              <w:spacing w:after="0" w:line="240" w:lineRule="auto"/>
            </w:pPr>
          </w:p>
          <w:p w14:paraId="00000049">
            <w:pPr>
              <w:widowControl w:val="0"/>
              <w:spacing w:after="0" w:line="240" w:lineRule="auto"/>
            </w:pPr>
          </w:p>
          <w:p w14:paraId="0000004A">
            <w:pPr>
              <w:widowControl w:val="0"/>
              <w:spacing w:after="0" w:line="240" w:lineRule="auto"/>
            </w:pPr>
            <w:r>
              <w:rPr>
                <w:rtl w:val="0"/>
              </w:rPr>
              <w:t>2.1 El usuario ingresa una fecha de fin menor a la de inicio.</w:t>
            </w:r>
          </w:p>
          <w:p w14:paraId="0000004B">
            <w:pPr>
              <w:widowControl w:val="0"/>
              <w:spacing w:after="0" w:line="240" w:lineRule="auto"/>
            </w:pPr>
            <w:r>
              <w:rPr>
                <w:rtl w:val="0"/>
              </w:rPr>
              <w:t>2.2 El sistema informa el error.</w:t>
            </w:r>
          </w:p>
          <w:p w14:paraId="0000004C">
            <w:pPr>
              <w:widowControl w:val="0"/>
              <w:spacing w:after="0" w:line="240" w:lineRule="auto"/>
            </w:pPr>
            <w:r>
              <w:rPr>
                <w:rtl w:val="0"/>
              </w:rPr>
              <w:t>2.3 Se solicita corregir los filtros.</w:t>
            </w:r>
          </w:p>
          <w:p w14:paraId="0000004D">
            <w:pPr>
              <w:widowControl w:val="0"/>
              <w:spacing w:after="0" w:line="240" w:lineRule="auto"/>
            </w:pPr>
          </w:p>
          <w:p w14:paraId="0000004E">
            <w:pPr>
              <w:widowControl w:val="0"/>
              <w:spacing w:after="0" w:line="240" w:lineRule="auto"/>
            </w:pPr>
          </w:p>
          <w:p w14:paraId="0000004F">
            <w:pPr>
              <w:widowControl w:val="0"/>
              <w:spacing w:after="0" w:line="240" w:lineRule="auto"/>
            </w:pPr>
            <w:r>
              <w:rPr>
                <w:rtl w:val="0"/>
              </w:rPr>
              <w:t>4.1 No se encuentran registros.</w:t>
            </w:r>
          </w:p>
          <w:p w14:paraId="00000050">
            <w:pPr>
              <w:widowControl w:val="0"/>
              <w:spacing w:after="0" w:line="240" w:lineRule="auto"/>
            </w:pPr>
            <w:r>
              <w:rPr>
                <w:rtl w:val="0"/>
              </w:rPr>
              <w:t>4.2 El sistema informa "Sin datos para la consulta".</w:t>
            </w:r>
          </w:p>
          <w:p w14:paraId="00000051">
            <w:pPr>
              <w:widowControl w:val="0"/>
              <w:spacing w:after="0" w:line="240" w:lineRule="auto"/>
            </w:pPr>
            <w:r>
              <w:rPr>
                <w:rtl w:val="0"/>
              </w:rPr>
              <w:t>4.3 Fin del UC.</w:t>
            </w:r>
          </w:p>
        </w:tc>
      </w:tr>
      <w:tr w14:paraId="47BDB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rPr>
                <w:rtl w:val="0"/>
              </w:rPr>
              <w:t xml:space="preserve">Asociaciones de extensión: </w:t>
            </w:r>
            <w:r>
              <w:rPr>
                <w:rFonts w:hint="default"/>
                <w:rtl w:val="0"/>
                <w:lang w:val="es-MX"/>
              </w:rPr>
              <w:t>No aplica</w:t>
            </w:r>
            <w:bookmarkStart w:id="1" w:name="_GoBack"/>
            <w:bookmarkEnd w:id="1"/>
          </w:p>
        </w:tc>
      </w:tr>
      <w:tr w14:paraId="19FEB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8">
            <w:pPr>
              <w:widowControl w:val="0"/>
              <w:spacing w:after="0"/>
            </w:pPr>
            <w:r>
              <w:rPr>
                <w:rtl w:val="0"/>
              </w:rPr>
              <w:t>Asociaciones de inclusión: No aplica</w:t>
            </w:r>
          </w:p>
        </w:tc>
      </w:tr>
      <w:tr w14:paraId="1B9B8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D">
            <w:pPr>
              <w:widowControl w:val="0"/>
              <w:spacing w:after="0"/>
            </w:pPr>
            <w:r>
              <w:rPr>
                <w:rtl w:val="0"/>
              </w:rPr>
              <w:t>Use case donde se incluye: No aplica</w:t>
            </w:r>
          </w:p>
        </w:tc>
      </w:tr>
      <w:tr w14:paraId="0148C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2">
            <w:pPr>
              <w:widowControl w:val="0"/>
              <w:spacing w:after="0"/>
              <w:rPr>
                <w:rFonts w:hint="default"/>
                <w:lang w:val="es-MX"/>
              </w:rPr>
            </w:pPr>
            <w:bookmarkStart w:id="0" w:name="_heading=h.52p5xo6og55o" w:colFirst="0" w:colLast="0"/>
            <w:bookmarkEnd w:id="0"/>
            <w:r>
              <w:rPr>
                <w:rtl w:val="0"/>
              </w:rPr>
              <w:t xml:space="preserve">Use case al que extiende: </w:t>
            </w:r>
            <w:r>
              <w:rPr>
                <w:rFonts w:hint="default"/>
                <w:rtl w:val="0"/>
                <w:lang w:val="es-MX"/>
              </w:rPr>
              <w:t>Registrar venta</w:t>
            </w:r>
          </w:p>
        </w:tc>
      </w:tr>
      <w:tr w14:paraId="29B8B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7">
            <w:pPr>
              <w:widowControl w:val="0"/>
              <w:spacing w:after="0"/>
            </w:pPr>
            <w:r>
              <w:rPr>
                <w:rtl w:val="0"/>
              </w:rPr>
              <w:t>Use case de generalización: No aplica</w:t>
            </w:r>
          </w:p>
        </w:tc>
      </w:tr>
    </w:tbl>
    <w:p w14:paraId="0000006C"/>
    <w:p w14:paraId="0000006D">
      <w:pPr>
        <w:spacing w:line="276" w:lineRule="auto"/>
      </w:pPr>
    </w:p>
    <w:sectPr>
      <w:pgSz w:w="11906" w:h="16838"/>
      <w:pgMar w:top="709" w:right="1701" w:bottom="993" w:left="1701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94CC140-3838-4ADE-939E-77115F62E8B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E1A1A99-8C1E-48C8-B16C-169BACD86AF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41919CE-C300-403D-804B-59C71DE3B0F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0748BC0-CED1-457B-83D2-2C288C404C07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68C66C81-CF8C-441A-AFBE-9246F750C13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F6C9711-CC73-42CD-8439-C1925C5EFDFE}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  <w:embedRegular r:id="rId7" w:fontKey="{7C3544B4-6A2D-4C9B-BFAD-F70AB658717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2142C1"/>
    <w:rsid w:val="126A16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="Calibri" w:hAnsi="Calibri" w:eastAsia="Calibri" w:cs="Calibri"/>
      <w:sz w:val="21"/>
      <w:szCs w:val="21"/>
      <w:lang w:val="es-A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Q8hLqSva2MlYR4J8aO8XJIVVw==">CgMxLjAyDmguNTJwNXhvNm9nNTVvOAByITFtREFyTjRtb2JhVXg5TmJRTVJpUVdaSWozRm1aMGpFYw==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257</Words>
  <Characters>1372</Characters>
  <TotalTime>0</TotalTime>
  <ScaleCrop>false</ScaleCrop>
  <LinksUpToDate>false</LinksUpToDate>
  <CharactersWithSpaces>1682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2026-05-10T23:29:00Z</dcterms:created>
  <dc:creator>Santi</dc:creator>
  <cp:lastModifiedBy>Santi</cp:lastModifiedBy>
  <dcterms:modified xsi:type="dcterms:W3CDTF">2026-05-15T23:27:07Z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