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10774" w:type="dxa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6"/>
        <w:gridCol w:w="2351"/>
        <w:gridCol w:w="404"/>
        <w:gridCol w:w="1987"/>
        <w:gridCol w:w="3686"/>
      </w:tblGrid>
      <w:tr w14:paraId="66847CE1">
        <w:tc>
          <w:tcPr>
            <w:tcW w:w="708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DF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Nombre del Use Case: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Consultar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 sucursal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0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u w:val="single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Nº de orden: UC-00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2.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8</w:t>
            </w:r>
          </w:p>
        </w:tc>
      </w:tr>
      <w:tr w14:paraId="66847C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2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2083435</wp:posOffset>
                      </wp:positionH>
                      <wp:positionV relativeFrom="paragraph">
                        <wp:posOffset>45085</wp:posOffset>
                      </wp:positionV>
                      <wp:extent cx="135255" cy="90805"/>
                      <wp:effectExtent l="6985" t="6985" r="5715" b="5715"/>
                      <wp:wrapNone/>
                      <wp:docPr id="2" name="Forma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2" o:spid="_x0000_s1026" o:spt="1" style="position:absolute;left:0pt;margin-left:164.05pt;margin-top:3.55pt;height:7.15pt;width:10.65pt;z-index:251659264;mso-width-relative:page;mso-height-relative:page;" fillcolor="#FFFFFF" filled="t" stroked="t" coordsize="21600,21600" o:gfxdata="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DC0Xxw1wAAAAgBAAAPAAAAAAAAAAEAIAAAACIAAABkcnMvZG93bnJldi54bWxQSwECFAAUAAAA&#10;CACHTuJASjc9FrYBAACkAwAADgAAAAAAAAABACAAAAAmAQAAZHJzL2Uyb0RvYy54bWxQSwUGAAAA&#10;AAYABgBZAQAATgUAAAAA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443230</wp:posOffset>
                      </wp:positionH>
                      <wp:positionV relativeFrom="paragraph">
                        <wp:posOffset>38735</wp:posOffset>
                      </wp:positionV>
                      <wp:extent cx="135255" cy="89535"/>
                      <wp:effectExtent l="6985" t="6985" r="5715" b="5715"/>
                      <wp:wrapNone/>
                      <wp:docPr id="1" name="Forma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1" o:spid="_x0000_s1026" o:spt="1" style="position:absolute;left:0pt;margin-left:34.9pt;margin-top:3.05pt;height:7.05pt;width:10.65pt;z-index:251659264;mso-width-relative:page;mso-height-relative:page;" fillcolor="#666666" filled="t" stroked="t" coordsize="21600,21600" o:gfxdata="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DLxAKzSAAAA&#10;BgEAAA8AAAAAAAAAAQAgAAAAIgAAAGRycy9kb3ducmV2LnhtbFBLAQIUABQAAAAIAIdO4kBjvE8X&#10;6gEAAD8EAAAOAAAAAAAAAAEAIAAAACEBAABkcnMvZTJvRG9jLnhtbFBLBQYAAAAABgAGAFkBAAB9&#10;BQAAAAA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3" name="Forma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3" o:spid="_x0000_s1026" o:spt="1" style="position:absolute;left:0pt;margin-left:26.2pt;margin-top:3.8pt;height:7.15pt;width:10.65pt;z-index:251659264;mso-width-relative:page;mso-height-relative:page;" fillcolor="#FFFFFF" filled="t" stroked="t" coordsize="21600,21600" o:gfxdata="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J9/gSzUAAAABgEAAA8AAAAAAAAAAQAgAAAAIgAAAGRycy9kb3ducmV2LnhtbFBLAQIUABQAAAAI&#10;AIdO4kDNjwenuAEAAKQDAAAOAAAAAAAAAAEAIAAAACMBAABkcnMvZTJvRG9jLnhtbFBLBQYAAAAA&#10;BgAGAFkBAABN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Baja</w:t>
            </w:r>
          </w:p>
        </w:tc>
      </w:tr>
      <w:tr w14:paraId="66847C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6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2065655</wp:posOffset>
                      </wp:positionH>
                      <wp:positionV relativeFrom="paragraph">
                        <wp:posOffset>66040</wp:posOffset>
                      </wp:positionV>
                      <wp:extent cx="135255" cy="90805"/>
                      <wp:effectExtent l="6985" t="6985" r="5715" b="5715"/>
                      <wp:wrapNone/>
                      <wp:docPr id="5" name="Forma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 cap="rnd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5" o:spid="_x0000_s1026" o:spt="1" style="position:absolute;left:0pt;margin-left:162.65pt;margin-top:5.2pt;height:7.15pt;width:10.65pt;z-index:251659264;mso-width-relative:page;mso-height-relative:page;" fillcolor="#FFFFFF" filled="t" stroked="t" coordsize="21600,21600" o:gfxdata="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">
                      <v:fill on="t" focussize="0,0"/>
                      <v:stroke weight="0.992125984251969pt" color="#000000" joinstyle="round" dashstyle="dash" endcap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430530</wp:posOffset>
                      </wp:positionH>
                      <wp:positionV relativeFrom="paragraph">
                        <wp:posOffset>51435</wp:posOffset>
                      </wp:positionV>
                      <wp:extent cx="137795" cy="90805"/>
                      <wp:effectExtent l="6985" t="6985" r="5715" b="5715"/>
                      <wp:wrapNone/>
                      <wp:docPr id="4" name="Forma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4" o:spid="_x0000_s1026" o:spt="1" style="position:absolute;left:0pt;margin-left:33.9pt;margin-top:4.05pt;height:7.15pt;width:10.85pt;z-index:251659264;mso-width-relative:page;mso-height-relative:page;" fillcolor="#FFFFFF" filled="t" stroked="t" coordsize="21600,21600" o:gfxdata="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5fuHCtUAAAAGAQAADwAAAAAAAAABACAAAAAiAAAAZHJzL2Rvd25yZXYueG1sUEsBAhQAFAAA&#10;AAgAh07iQAp+drC5AQAApAMAAA4AAAAAAAAAAQAgAAAAJAEAAGRycy9lMm9Eb2MueG1sUEsFBgAA&#10;AAAGAAYAWQEAAE8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8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351790</wp:posOffset>
                      </wp:positionH>
                      <wp:positionV relativeFrom="paragraph">
                        <wp:posOffset>60960</wp:posOffset>
                      </wp:positionV>
                      <wp:extent cx="135255" cy="90805"/>
                      <wp:effectExtent l="6985" t="6985" r="5715" b="5715"/>
                      <wp:wrapNone/>
                      <wp:docPr id="6" name="Forma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6" o:spid="_x0000_s1026" o:spt="1" style="position:absolute;left:0pt;margin-left:27.7pt;margin-top:4.8pt;height:7.15pt;width:10.65pt;z-index:251659264;mso-width-relative:page;mso-height-relative:page;" fillcolor="#000000" filled="t" stroked="t" coordsize="21600,21600" o:gfxdata="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Baja</w:t>
            </w:r>
          </w:p>
        </w:tc>
      </w:tr>
      <w:tr w14:paraId="66847C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A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Actor principal: Administrador</w:t>
            </w:r>
          </w:p>
        </w:tc>
        <w:tc>
          <w:tcPr>
            <w:tcW w:w="607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B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Actor secundario: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-</w:t>
            </w:r>
          </w:p>
        </w:tc>
      </w:tr>
      <w:tr w14:paraId="66847C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D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u w:val="single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3084195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7" name="Forma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7" o:spid="_x0000_s1026" o:spt="1" style="position:absolute;left:0pt;margin-left:242.85pt;margin-top:3.3pt;height:8.25pt;width:10.6pt;z-index:251659264;mso-width-relative:page;mso-height-relative:page;" fillcolor="#FFFFFF" filled="t" stroked="t" coordsize="21600,21600" o:gfxdata="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2062480</wp:posOffset>
                      </wp:positionH>
                      <wp:positionV relativeFrom="paragraph">
                        <wp:posOffset>37465</wp:posOffset>
                      </wp:positionV>
                      <wp:extent cx="166370" cy="107950"/>
                      <wp:effectExtent l="6350" t="6350" r="6350" b="6350"/>
                      <wp:wrapNone/>
                      <wp:docPr id="8" name="Forma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6370" cy="10795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8" o:spid="_x0000_s1026" o:spt="1" style="position:absolute;left:0pt;margin-left:162.4pt;margin-top:2.95pt;height:8.5pt;width:13.1pt;z-index:251659264;mso-width-relative:page;mso-height-relative:page;" fillcolor="#666666" filled="t" stroked="t" coordsize="21600,21600" o:gfxdata="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BbJW&#10;pdcAAAAIAQAADwAAAAAAAAABACAAAAAiAAAAZHJzL2Rvd25yZXYueG1sUEsBAhQAFAAAAAgAh07i&#10;QCLIclDqAQAAQAQAAA4AAAAAAAAAAQAgAAAAJgEAAGRycy9lMm9Eb2MueG1sUEsFBgAAAAAGAAYA&#10;WQEAAIIFAAAAAA=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Tipo de Use Case                  Concreto               Abstracto</w:t>
            </w:r>
          </w:p>
        </w:tc>
      </w:tr>
      <w:tr w14:paraId="66847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F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Objetivo: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: Permitir visualizar las sucursales registradas.</w:t>
            </w:r>
          </w:p>
        </w:tc>
      </w:tr>
      <w:tr w14:paraId="66847C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D94BF2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Precondiciones: </w:t>
            </w:r>
          </w:p>
          <w:p w14:paraId="66847CF1">
            <w:pPr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  <w:lang w:val="es-MX"/>
              </w:rPr>
              <w:t>-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El administrador debe estar autenticado.</w:t>
            </w:r>
            <w:bookmarkStart w:id="0" w:name="_GoBack"/>
            <w:bookmarkEnd w:id="0"/>
          </w:p>
        </w:tc>
      </w:tr>
      <w:tr w14:paraId="66847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847CF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Post- condiciones</w:t>
            </w: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6A74BD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Éxito: </w:t>
            </w:r>
          </w:p>
          <w:p w14:paraId="66847CF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-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Información visualizada correctamente.</w:t>
            </w:r>
          </w:p>
        </w:tc>
      </w:tr>
      <w:tr w14:paraId="66847C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6">
            <w:pPr>
              <w:rPr>
                <w:rFonts w:hint="default" w:ascii="Calibri" w:hAnsi="Calibri" w:cs="Calibri"/>
                <w:sz w:val="21"/>
                <w:szCs w:val="21"/>
              </w:rPr>
            </w:pP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Fracaso: </w:t>
            </w:r>
          </w:p>
          <w:p w14:paraId="510D70D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  <w:lang w:val="es-MX"/>
              </w:rPr>
              <w:t>-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No se puede obtener la información.</w:t>
            </w:r>
          </w:p>
        </w:tc>
      </w:tr>
      <w:tr w14:paraId="66847C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9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Curso Normal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A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Curso Alternativo</w:t>
            </w:r>
          </w:p>
        </w:tc>
      </w:tr>
      <w:tr w14:paraId="66847D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0">
            <w:pPr>
              <w:widowControl w:val="0"/>
              <w:spacing w:after="0" w:line="240" w:lineRule="auto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591156C6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El administrador accede al listado.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cs="Calibri"/>
                <w:sz w:val="21"/>
                <w:szCs w:val="21"/>
                <w:lang w:val="es-MX"/>
              </w:rPr>
              <w:t>2.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sistema muestra las sucursales. </w:t>
            </w:r>
          </w:p>
          <w:p w14:paraId="64EE5554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cs="Calibri"/>
                <w:sz w:val="21"/>
                <w:szCs w:val="21"/>
                <w:lang w:val="es-MX"/>
              </w:rPr>
              <w:t>3.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 xml:space="preserve"> 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administrador selecciona una.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cs="Calibri"/>
                <w:sz w:val="21"/>
                <w:szCs w:val="21"/>
                <w:lang w:val="es-MX"/>
              </w:rPr>
              <w:t>4.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 xml:space="preserve"> 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sistema muestra el detalle.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cs="Calibri"/>
                <w:sz w:val="21"/>
                <w:szCs w:val="21"/>
                <w:lang w:val="es-MX"/>
              </w:rPr>
              <w:t>5.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 xml:space="preserve"> </w:t>
            </w:r>
            <w:r>
              <w:rPr>
                <w:rFonts w:hint="default" w:ascii="Calibri" w:hAnsi="Calibri" w:cs="Calibri"/>
                <w:sz w:val="21"/>
                <w:szCs w:val="21"/>
              </w:rPr>
              <w:t>Fin del caso de uso.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66847D12">
            <w:pPr>
              <w:widowControl w:val="0"/>
              <w:spacing w:after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425C0350">
            <w:pPr>
              <w:pStyle w:val="17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2.1 No existen sucursales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2.2 El sistema informa la situación.</w:t>
            </w:r>
          </w:p>
        </w:tc>
      </w:tr>
      <w:tr w14:paraId="66847D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Asociaciones de extensión: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3">
            <w:pPr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Asociaciones de inclusión: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Obtener datos de sucursal</w:t>
            </w:r>
          </w:p>
        </w:tc>
      </w:tr>
      <w:tr w14:paraId="66847D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5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donde se incluye: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al que extiende: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9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de generalización: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Configurar Organización y Sucursales</w:t>
            </w:r>
          </w:p>
        </w:tc>
      </w:tr>
    </w:tbl>
    <w:p w14:paraId="66847D2B"/>
    <w:p w14:paraId="66847DC3">
      <w:pPr>
        <w:spacing w:line="276" w:lineRule="auto"/>
      </w:pPr>
    </w:p>
    <w:sectPr>
      <w:pgSz w:w="11906" w:h="16838"/>
      <w:pgMar w:top="709" w:right="1701" w:bottom="993" w:left="1701" w:header="0" w:footer="0" w:gutter="0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">
    <w:altName w:val="Segoe Print"/>
    <w:panose1 w:val="00000000000000000000"/>
    <w:charset w:val="00"/>
    <w:family w:val="swiss"/>
    <w:pitch w:val="default"/>
    <w:sig w:usb0="00000000" w:usb1="00000000" w:usb2="00000021" w:usb3="00000000" w:csb0="0000019F" w:csb1="00000000"/>
  </w:font>
  <w:font w:name="Lohit Devanagari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6C363F7"/>
    <w:multiLevelType w:val="singleLevel"/>
    <w:tmpl w:val="76C363F7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bordersDoNotSurroundHeader w:val="0"/>
  <w:bordersDoNotSurroundFooter w:val="0"/>
  <w:documentProtection w:enforcement="0"/>
  <w:defaultTabStop w:val="708"/>
  <w:autoHyphenation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74D"/>
    <w:rsid w:val="00001047"/>
    <w:rsid w:val="000111C7"/>
    <w:rsid w:val="0001643D"/>
    <w:rsid w:val="0004055D"/>
    <w:rsid w:val="00077D84"/>
    <w:rsid w:val="00090277"/>
    <w:rsid w:val="000A3173"/>
    <w:rsid w:val="00102DDF"/>
    <w:rsid w:val="001066B1"/>
    <w:rsid w:val="0011342F"/>
    <w:rsid w:val="00120FC3"/>
    <w:rsid w:val="00134817"/>
    <w:rsid w:val="00136794"/>
    <w:rsid w:val="00150DB3"/>
    <w:rsid w:val="00157D73"/>
    <w:rsid w:val="00171747"/>
    <w:rsid w:val="0018222A"/>
    <w:rsid w:val="001C0EFF"/>
    <w:rsid w:val="001C179F"/>
    <w:rsid w:val="001D0B9C"/>
    <w:rsid w:val="001D10EC"/>
    <w:rsid w:val="00233250"/>
    <w:rsid w:val="002416AB"/>
    <w:rsid w:val="00250C14"/>
    <w:rsid w:val="00291A1E"/>
    <w:rsid w:val="002A2E58"/>
    <w:rsid w:val="002E5C75"/>
    <w:rsid w:val="00350BFA"/>
    <w:rsid w:val="003514EF"/>
    <w:rsid w:val="00363701"/>
    <w:rsid w:val="0036549D"/>
    <w:rsid w:val="0038323B"/>
    <w:rsid w:val="00384571"/>
    <w:rsid w:val="00396B38"/>
    <w:rsid w:val="003B5D4F"/>
    <w:rsid w:val="003D306F"/>
    <w:rsid w:val="003F2C63"/>
    <w:rsid w:val="0044371A"/>
    <w:rsid w:val="00452298"/>
    <w:rsid w:val="00452BAA"/>
    <w:rsid w:val="0045496E"/>
    <w:rsid w:val="00456CB4"/>
    <w:rsid w:val="0048037C"/>
    <w:rsid w:val="004B7FC3"/>
    <w:rsid w:val="004C15E8"/>
    <w:rsid w:val="004D0D3B"/>
    <w:rsid w:val="00517072"/>
    <w:rsid w:val="00517721"/>
    <w:rsid w:val="0054254C"/>
    <w:rsid w:val="00580983"/>
    <w:rsid w:val="00591732"/>
    <w:rsid w:val="005D4BE6"/>
    <w:rsid w:val="005F3F7B"/>
    <w:rsid w:val="00607915"/>
    <w:rsid w:val="00611484"/>
    <w:rsid w:val="00627A45"/>
    <w:rsid w:val="00660387"/>
    <w:rsid w:val="006A0538"/>
    <w:rsid w:val="006A368D"/>
    <w:rsid w:val="006A504C"/>
    <w:rsid w:val="006B41DA"/>
    <w:rsid w:val="006E5860"/>
    <w:rsid w:val="006E59DC"/>
    <w:rsid w:val="006F35CA"/>
    <w:rsid w:val="007118B7"/>
    <w:rsid w:val="00714377"/>
    <w:rsid w:val="0073103D"/>
    <w:rsid w:val="007400E7"/>
    <w:rsid w:val="00747769"/>
    <w:rsid w:val="007553CB"/>
    <w:rsid w:val="00756544"/>
    <w:rsid w:val="00770AF7"/>
    <w:rsid w:val="0079164B"/>
    <w:rsid w:val="007B01C7"/>
    <w:rsid w:val="007D7AA2"/>
    <w:rsid w:val="007F1068"/>
    <w:rsid w:val="00810D5F"/>
    <w:rsid w:val="0081528D"/>
    <w:rsid w:val="00817A6D"/>
    <w:rsid w:val="008369F4"/>
    <w:rsid w:val="00873EB6"/>
    <w:rsid w:val="008816AE"/>
    <w:rsid w:val="008845FF"/>
    <w:rsid w:val="0088651B"/>
    <w:rsid w:val="008869CE"/>
    <w:rsid w:val="008961D0"/>
    <w:rsid w:val="008A4A1A"/>
    <w:rsid w:val="008D53FE"/>
    <w:rsid w:val="009003AC"/>
    <w:rsid w:val="009338AA"/>
    <w:rsid w:val="00935EC4"/>
    <w:rsid w:val="00965F83"/>
    <w:rsid w:val="009819B6"/>
    <w:rsid w:val="00985638"/>
    <w:rsid w:val="00993693"/>
    <w:rsid w:val="00995D4C"/>
    <w:rsid w:val="009D1A32"/>
    <w:rsid w:val="009F0C6C"/>
    <w:rsid w:val="00A04728"/>
    <w:rsid w:val="00A1406F"/>
    <w:rsid w:val="00A22B2C"/>
    <w:rsid w:val="00A50B88"/>
    <w:rsid w:val="00A535DC"/>
    <w:rsid w:val="00A54E42"/>
    <w:rsid w:val="00A82D59"/>
    <w:rsid w:val="00A8620B"/>
    <w:rsid w:val="00A92D15"/>
    <w:rsid w:val="00AA6268"/>
    <w:rsid w:val="00AC05D5"/>
    <w:rsid w:val="00AD40BE"/>
    <w:rsid w:val="00AD602E"/>
    <w:rsid w:val="00AE55B6"/>
    <w:rsid w:val="00AF536F"/>
    <w:rsid w:val="00B03116"/>
    <w:rsid w:val="00B22146"/>
    <w:rsid w:val="00B476E2"/>
    <w:rsid w:val="00B658DB"/>
    <w:rsid w:val="00B660F7"/>
    <w:rsid w:val="00B675AB"/>
    <w:rsid w:val="00B766D9"/>
    <w:rsid w:val="00B76C01"/>
    <w:rsid w:val="00B962A0"/>
    <w:rsid w:val="00BA1380"/>
    <w:rsid w:val="00BF70DD"/>
    <w:rsid w:val="00C228F6"/>
    <w:rsid w:val="00C41BDF"/>
    <w:rsid w:val="00C50F70"/>
    <w:rsid w:val="00C5774D"/>
    <w:rsid w:val="00C624FD"/>
    <w:rsid w:val="00C6300D"/>
    <w:rsid w:val="00C644F2"/>
    <w:rsid w:val="00C74B03"/>
    <w:rsid w:val="00C83F15"/>
    <w:rsid w:val="00CB22D9"/>
    <w:rsid w:val="00CB2CEA"/>
    <w:rsid w:val="00CD78FC"/>
    <w:rsid w:val="00CF6564"/>
    <w:rsid w:val="00D06EA6"/>
    <w:rsid w:val="00D12A4D"/>
    <w:rsid w:val="00D27A05"/>
    <w:rsid w:val="00D312C4"/>
    <w:rsid w:val="00D76CB7"/>
    <w:rsid w:val="00D81B97"/>
    <w:rsid w:val="00D85B67"/>
    <w:rsid w:val="00D934E0"/>
    <w:rsid w:val="00DC65A9"/>
    <w:rsid w:val="00DD3507"/>
    <w:rsid w:val="00DF1B41"/>
    <w:rsid w:val="00E23280"/>
    <w:rsid w:val="00E35C38"/>
    <w:rsid w:val="00E473DD"/>
    <w:rsid w:val="00E636DF"/>
    <w:rsid w:val="00E831ED"/>
    <w:rsid w:val="00E83820"/>
    <w:rsid w:val="00E916F0"/>
    <w:rsid w:val="00EC3EA6"/>
    <w:rsid w:val="00ED1E2E"/>
    <w:rsid w:val="00EF1960"/>
    <w:rsid w:val="00F00325"/>
    <w:rsid w:val="00F10CE1"/>
    <w:rsid w:val="00F40099"/>
    <w:rsid w:val="00F62914"/>
    <w:rsid w:val="00F70757"/>
    <w:rsid w:val="00F84906"/>
    <w:rsid w:val="00F90809"/>
    <w:rsid w:val="00FA3F46"/>
    <w:rsid w:val="00FC16DA"/>
    <w:rsid w:val="00FC278E"/>
    <w:rsid w:val="00FD710A"/>
    <w:rsid w:val="00FE6D9B"/>
    <w:rsid w:val="00FF0BD6"/>
    <w:rsid w:val="02393535"/>
    <w:rsid w:val="041C114C"/>
    <w:rsid w:val="050F19D9"/>
    <w:rsid w:val="05D83824"/>
    <w:rsid w:val="07BA06BE"/>
    <w:rsid w:val="09BA5C05"/>
    <w:rsid w:val="09C71698"/>
    <w:rsid w:val="0E825B5E"/>
    <w:rsid w:val="14ED2C64"/>
    <w:rsid w:val="1C166EA4"/>
    <w:rsid w:val="1CF1208B"/>
    <w:rsid w:val="1D94798D"/>
    <w:rsid w:val="20700D48"/>
    <w:rsid w:val="21405B9D"/>
    <w:rsid w:val="22D075AD"/>
    <w:rsid w:val="2410F9C7"/>
    <w:rsid w:val="269C150C"/>
    <w:rsid w:val="26BF3F9F"/>
    <w:rsid w:val="2AA43797"/>
    <w:rsid w:val="2B332270"/>
    <w:rsid w:val="2BF6085D"/>
    <w:rsid w:val="303F4DE7"/>
    <w:rsid w:val="30D653AF"/>
    <w:rsid w:val="351608A7"/>
    <w:rsid w:val="35EA51FD"/>
    <w:rsid w:val="3AC3007C"/>
    <w:rsid w:val="3C4936B2"/>
    <w:rsid w:val="3ED00DE0"/>
    <w:rsid w:val="3ED0191D"/>
    <w:rsid w:val="42B76D04"/>
    <w:rsid w:val="44CA2EEC"/>
    <w:rsid w:val="44E65715"/>
    <w:rsid w:val="45D722E0"/>
    <w:rsid w:val="47182731"/>
    <w:rsid w:val="48FF7B26"/>
    <w:rsid w:val="49A65B90"/>
    <w:rsid w:val="4A3D54CC"/>
    <w:rsid w:val="4C094DDD"/>
    <w:rsid w:val="5038102A"/>
    <w:rsid w:val="51D20DCB"/>
    <w:rsid w:val="52132FE2"/>
    <w:rsid w:val="54067A66"/>
    <w:rsid w:val="54D225DF"/>
    <w:rsid w:val="553AF730"/>
    <w:rsid w:val="55545186"/>
    <w:rsid w:val="591F0828"/>
    <w:rsid w:val="5D7551E4"/>
    <w:rsid w:val="67180834"/>
    <w:rsid w:val="6B5A538B"/>
    <w:rsid w:val="6C4739B4"/>
    <w:rsid w:val="709E2354"/>
    <w:rsid w:val="73622E5C"/>
    <w:rsid w:val="770551D1"/>
    <w:rsid w:val="77C81F51"/>
    <w:rsid w:val="790E3571"/>
    <w:rsid w:val="7EF63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suppressAutoHyphens/>
      <w:spacing w:after="200" w:line="288" w:lineRule="auto"/>
    </w:pPr>
    <w:rPr>
      <w:rFonts w:ascii="Calibri" w:hAnsi="Calibri" w:eastAsia="Calibri" w:cs="Noto Sans"/>
      <w:sz w:val="21"/>
      <w:szCs w:val="21"/>
      <w:lang w:val="es-AR" w:eastAsia="es-A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5">
    <w:name w:val="header"/>
    <w:basedOn w:val="1"/>
    <w:link w:val="11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6">
    <w:name w:val="List"/>
    <w:basedOn w:val="7"/>
    <w:qFormat/>
    <w:uiPriority w:val="0"/>
    <w:rPr>
      <w:rFonts w:cs="Lohit Devanagari"/>
    </w:rPr>
  </w:style>
  <w:style w:type="paragraph" w:styleId="7">
    <w:name w:val="Body Text"/>
    <w:basedOn w:val="1"/>
    <w:qFormat/>
    <w:uiPriority w:val="0"/>
    <w:pPr>
      <w:spacing w:after="140" w:line="276" w:lineRule="auto"/>
    </w:pPr>
  </w:style>
  <w:style w:type="paragraph" w:styleId="8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9">
    <w:name w:val="footer"/>
    <w:basedOn w:val="1"/>
    <w:link w:val="12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10">
    <w:name w:val="Title"/>
    <w:basedOn w:val="1"/>
    <w:next w:val="7"/>
    <w:qFormat/>
    <w:uiPriority w:val="1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character" w:customStyle="1" w:styleId="11">
    <w:name w:val="Header Char"/>
    <w:basedOn w:val="2"/>
    <w:link w:val="5"/>
    <w:qFormat/>
    <w:uiPriority w:val="0"/>
    <w:rPr>
      <w:rFonts w:eastAsia="Calibri"/>
      <w:sz w:val="21"/>
      <w:szCs w:val="21"/>
      <w:lang w:eastAsia="es-AR"/>
    </w:rPr>
  </w:style>
  <w:style w:type="character" w:customStyle="1" w:styleId="12">
    <w:name w:val="Footer Char"/>
    <w:basedOn w:val="2"/>
    <w:link w:val="9"/>
    <w:qFormat/>
    <w:uiPriority w:val="0"/>
    <w:rPr>
      <w:rFonts w:eastAsia="Calibri"/>
      <w:sz w:val="21"/>
      <w:szCs w:val="21"/>
      <w:lang w:eastAsia="es-AR"/>
    </w:rPr>
  </w:style>
  <w:style w:type="character" w:customStyle="1" w:styleId="13">
    <w:name w:val="normaltextrun"/>
    <w:basedOn w:val="2"/>
    <w:qFormat/>
    <w:uiPriority w:val="0"/>
  </w:style>
  <w:style w:type="character" w:customStyle="1" w:styleId="14">
    <w:name w:val="Símbolos de numeración"/>
    <w:qFormat/>
    <w:uiPriority w:val="0"/>
  </w:style>
  <w:style w:type="paragraph" w:customStyle="1" w:styleId="15">
    <w:name w:val="Título1"/>
    <w:basedOn w:val="1"/>
    <w:next w:val="7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6">
    <w:name w:val="Índice"/>
    <w:basedOn w:val="1"/>
    <w:qFormat/>
    <w:uiPriority w:val="0"/>
    <w:pPr>
      <w:suppressLineNumbers/>
    </w:pPr>
    <w:rPr>
      <w:rFonts w:cs="Lohit Devanagari"/>
    </w:rPr>
  </w:style>
  <w:style w:type="paragraph" w:styleId="17">
    <w:name w:val="List Paragraph"/>
    <w:basedOn w:val="1"/>
    <w:qFormat/>
    <w:uiPriority w:val="0"/>
    <w:pPr>
      <w:ind w:left="720"/>
      <w:contextualSpacing/>
    </w:pPr>
  </w:style>
  <w:style w:type="paragraph" w:customStyle="1" w:styleId="18">
    <w:name w:val="Cabecera y pie"/>
    <w:basedOn w:val="1"/>
    <w:qFormat/>
    <w:uiPriority w:val="0"/>
  </w:style>
  <w:style w:type="paragraph" w:customStyle="1" w:styleId="19">
    <w:name w:val="Contenido de la tabla"/>
    <w:basedOn w:val="1"/>
    <w:qFormat/>
    <w:uiPriority w:val="0"/>
    <w:pPr>
      <w:widowControl w:val="0"/>
      <w:suppressLineNumbers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3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235D19B-92AA-40D1-A250-F0977FEF6321}">
  <ds:schemaRefs/>
</ds:datastoreItem>
</file>

<file path=customXml/itemProps3.xml><?xml version="1.0" encoding="utf-8"?>
<ds:datastoreItem xmlns:ds="http://schemas.openxmlformats.org/officeDocument/2006/customXml" ds:itemID="{67E9B3C8-8EB5-4E4C-ADEE-70B6197AA4AD}">
  <ds:schemaRefs/>
</ds:datastoreItem>
</file>

<file path=customXml/itemProps4.xml><?xml version="1.0" encoding="utf-8"?>
<ds:datastoreItem xmlns:ds="http://schemas.openxmlformats.org/officeDocument/2006/customXml" ds:itemID="{CD15B3DF-7EC2-4C1E-984B-BE8A2354B20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532</Words>
  <Characters>3039</Characters>
  <Lines>25</Lines>
  <Paragraphs>7</Paragraphs>
  <TotalTime>641</TotalTime>
  <ScaleCrop>false</ScaleCrop>
  <LinksUpToDate>false</LinksUpToDate>
  <CharactersWithSpaces>3564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cp:lastModifiedBy>Santi</cp:lastModifiedBy>
  <cp:lastPrinted>2025-04-17T17:16:00Z</cp:lastPrinted>
  <dcterms:modified xsi:type="dcterms:W3CDTF">2026-04-15T00:11:48Z</dcterms:modified>
  <cp:revision>157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KSOProductBuildVer">
    <vt:lpwstr>2058-12.2.0.23196</vt:lpwstr>
  </property>
  <property fmtid="{D5CDD505-2E9C-101B-9397-08002B2CF9AE}" pid="4" name="ICV">
    <vt:lpwstr>EB06409198ED4C0CAC8142AAC4344AE0_12</vt:lpwstr>
  </property>
</Properties>
</file>