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6"/>
        <w:gridCol w:w="2351"/>
        <w:gridCol w:w="404"/>
        <w:gridCol w:w="1987"/>
        <w:gridCol w:w="3686"/>
      </w:tblGrid>
      <w:tr w14:paraId="66847C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D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Nombre del Use Case: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Modificar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sucursal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0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Nº de orden: UC-00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2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.6</w:t>
            </w:r>
          </w:p>
        </w:tc>
      </w:tr>
      <w:tr w14:paraId="66847C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2078355</wp:posOffset>
                      </wp:positionH>
                      <wp:positionV relativeFrom="paragraph">
                        <wp:posOffset>45085</wp:posOffset>
                      </wp:positionV>
                      <wp:extent cx="135255" cy="89535"/>
                      <wp:effectExtent l="6985" t="6985" r="5715" b="5715"/>
                      <wp:wrapNone/>
                      <wp:docPr id="1" name="Forma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1" o:spid="_x0000_s1026" o:spt="1" style="position:absolute;left:0pt;margin-left:163.65pt;margin-top:3.55pt;height:7.05pt;width:10.65pt;z-index:251659264;mso-width-relative:page;mso-height-relative:page;" fillcolor="#666666" filled="t" stroked="t" coordsize="21600,21600" o:gfxdata="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FII9&#10;O9cAAAAIAQAADwAAAAAAAAABACAAAAAiAAAAZHJzL2Rvd25yZXYueG1sUEsBAhQAFAAAAAgAh07i&#10;QGO8TxfqAQAAPw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45085</wp:posOffset>
                      </wp:positionV>
                      <wp:extent cx="135255" cy="90805"/>
                      <wp:effectExtent l="6985" t="6985" r="5715" b="5715"/>
                      <wp:wrapNone/>
                      <wp:docPr id="2" name="Forma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2" o:spid="_x0000_s1026" o:spt="1" style="position:absolute;left:0pt;margin-left:34.35pt;margin-top:3.55pt;height:7.15pt;width:10.65pt;z-index:251659264;mso-width-relative:page;mso-height-relative:page;" fillcolor="#FFFFFF" filled="t" stroked="t" coordsize="21600,21600" o:gfxdata="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uUU9atUAAAAGAQAADwAAAAAAAAABACAAAAAiAAAAZHJzL2Rvd25yZXYueG1sUEsBAhQAFAAAAAgA&#10;h07iQEo3PRa2AQAApAMAAA4AAAAAAAAAAQAgAAAAJAEAAGRycy9lMm9Eb2MueG1sUEsFBgAAAAAG&#10;AAYAWQEAAEw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3" name="Forma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3" o:spid="_x0000_s1026" o:spt="1" style="position:absolute;left:0pt;margin-left:26.2pt;margin-top:3.8pt;height:7.15pt;width:10.65pt;z-index:251659264;mso-width-relative:page;mso-height-relative:page;" fillcolor="#FFFFFF" filled="t" stroked="t" coordsize="21600,21600" o:gfxdata="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6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2065655</wp:posOffset>
                      </wp:positionH>
                      <wp:positionV relativeFrom="paragraph">
                        <wp:posOffset>66040</wp:posOffset>
                      </wp:positionV>
                      <wp:extent cx="135255" cy="90805"/>
                      <wp:effectExtent l="6985" t="6985" r="5715" b="5715"/>
                      <wp:wrapNone/>
                      <wp:docPr id="5" name="Forma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5" o:spid="_x0000_s1026" o:spt="1" style="position:absolute;left:0pt;margin-left:162.65pt;margin-top:5.2pt;height:7.15pt;width:10.65pt;z-index:251659264;mso-width-relative:page;mso-height-relative:page;" fillcolor="#FFFFFF" filled="t" stroked="t" coordsize="21600,21600" o:gfxdata="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D2eFX2AAAAAkBAAAPAAAAAAAAAAEAIAAAACIAAABkcnMvZG93bnJldi54bWxQ&#10;SwECFAAUAAAACACHTuJA5P8/j74BAACuAwAADgAAAAAAAAABACAAAAAnAQAAZHJzL2Uyb0RvYy54&#10;bWxQSwUGAAAAAAYABgBZAQAAVwUAAAAA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437515</wp:posOffset>
                      </wp:positionH>
                      <wp:positionV relativeFrom="paragraph">
                        <wp:posOffset>67945</wp:posOffset>
                      </wp:positionV>
                      <wp:extent cx="135255" cy="90805"/>
                      <wp:effectExtent l="6985" t="6985" r="5715" b="5715"/>
                      <wp:wrapNone/>
                      <wp:docPr id="6" name="Forma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6" o:spid="_x0000_s1026" o:spt="1" style="position:absolute;left:0pt;margin-left:34.45pt;margin-top:5.35pt;height:7.15pt;width:10.65pt;z-index:251659264;mso-width-relative:page;mso-height-relative:page;" fillcolor="#000000" filled="t" stroked="t" coordsize="21600,21600" o:gfxdata="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8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319405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4" name="Forma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4" o:spid="_x0000_s1026" o:spt="1" style="position:absolute;left:0pt;margin-left:25.15pt;margin-top:4.05pt;height:7.15pt;width:10.85pt;z-index:251659264;mso-width-relative:page;mso-height-relative:page;" fillcolor="#FFFFFF" filled="t" stroked="t" coordsize="21600,21600" o:gfxdata="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85lTF9UAAAAGAQAADwAAAAAAAAABACAAAAAiAAAAZHJzL2Rvd25yZXYueG1sUEsBAhQAFAAA&#10;AAgAh07iQAp+drC5AQAApAMAAA4AAAAAAAAAAQAgAAAAJAEAAGRycy9lMm9Eb2MueG1sUEsFBgAA&#10;AAAGAAYAWQEAAE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Baja</w:t>
            </w:r>
          </w:p>
        </w:tc>
      </w:tr>
      <w:tr w14:paraId="66847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Actor principal: Administrador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B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Actor secundario: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-</w:t>
            </w:r>
          </w:p>
        </w:tc>
      </w:tr>
      <w:tr w14:paraId="66847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  <w:u w:val="single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3084195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7" o:spid="_x0000_s1026" o:spt="1" style="position:absolute;left:0pt;margin-left:242.85pt;margin-top:3.3pt;height:8.25pt;width:10.6pt;z-index:251659264;mso-width-relative:page;mso-height-relative:page;" fillcolor="#FFFFFF" filled="t" stroked="t" coordsize="21600,21600" o:gfxdata="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mc:AlternateContent>
                <mc:Choice Requires="wps">
                  <w:drawing>
                    <wp:anchor distT="6350" distB="6350" distL="6350" distR="6350" simplePos="0" relativeHeight="251659264" behindDoc="0" locked="0" layoutInCell="1" allowOverlap="1">
                      <wp:simplePos x="0" y="0"/>
                      <wp:positionH relativeFrom="column">
                        <wp:posOffset>2062480</wp:posOffset>
                      </wp:positionH>
                      <wp:positionV relativeFrom="paragraph">
                        <wp:posOffset>37465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Forma8" o:spid="_x0000_s1026" o:spt="1" style="position:absolute;left:0pt;margin-left:162.4pt;margin-top:2.95pt;height:8.5pt;width:13.1pt;z-index:251659264;mso-width-relative:page;mso-height-relative:page;" fillcolor="#666666" filled="t" stroked="t" coordsize="21600,21600" o:gfxdata="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BbJW&#10;pdcAAAAIAQAADwAAAAAAAAABACAAAAAiAAAAZHJzL2Rvd25yZXYueG1sUEsBAhQAFAAAAAgAh07i&#10;QCLIclDqAQAAQAQAAA4AAAAAAAAAAQAgAAAAJgEAAGRycy9lMm9Eb2MueG1sUEsFBgAAAAAGAAYA&#10;WQEAAIIF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</v:rect>
                  </w:pict>
                </mc:Fallback>
              </mc:AlternateContent>
            </w:r>
            <w:r>
              <w:rPr>
                <w:rFonts w:hint="default" w:ascii="Calibri" w:hAnsi="Calibri" w:cs="Calibri"/>
                <w:sz w:val="21"/>
                <w:szCs w:val="21"/>
              </w:rPr>
              <w:t>Tipo de Use Case                  Concreto               Abstracto</w:t>
            </w:r>
          </w:p>
        </w:tc>
      </w:tr>
      <w:tr w14:paraId="66847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EF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Objetivo: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Permitir actualizar los datos de una sucursal existente.</w:t>
            </w:r>
          </w:p>
        </w:tc>
      </w:tr>
      <w:tr w14:paraId="66847C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FD94BF2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Precondiciones: </w:t>
            </w:r>
          </w:p>
          <w:p w14:paraId="66847CF1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  <w:lang w:val="es-MX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La sucursal debe existir.</w:t>
            </w:r>
          </w:p>
        </w:tc>
      </w:tr>
      <w:tr w14:paraId="66847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6847CF3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Post- condiciones</w:t>
            </w: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06A74BD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Éxito: </w:t>
            </w:r>
          </w:p>
          <w:p w14:paraId="66847CF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Datos actualizados correctamente.</w:t>
            </w:r>
          </w:p>
        </w:tc>
      </w:tr>
      <w:tr w14:paraId="66847C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6">
            <w:pPr>
              <w:rPr>
                <w:rFonts w:hint="default" w:ascii="Calibri" w:hAnsi="Calibri" w:cs="Calibri"/>
                <w:sz w:val="21"/>
                <w:szCs w:val="21"/>
              </w:rPr>
            </w:pPr>
          </w:p>
        </w:tc>
        <w:tc>
          <w:tcPr>
            <w:tcW w:w="842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Fracaso: </w:t>
            </w:r>
          </w:p>
          <w:p w14:paraId="510D70D4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-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No se actualizan los datos.</w:t>
            </w:r>
          </w:p>
        </w:tc>
      </w:tr>
      <w:tr w14:paraId="66847C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CFA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>Curso Alternativo</w:t>
            </w:r>
          </w:p>
        </w:tc>
      </w:tr>
      <w:tr w14:paraId="66847D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0">
            <w:pPr>
              <w:widowControl w:val="0"/>
              <w:spacing w:after="0" w:line="240" w:lineRule="auto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5B91FEC3">
            <w:pPr>
              <w:keepNext w:val="0"/>
              <w:keepLines w:val="0"/>
              <w:widowControl/>
              <w:numPr>
                <w:ilvl w:val="0"/>
                <w:numId w:val="1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selecciona una sucursal.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2.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muestra los datos.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3.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administrador modifica la información.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4.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valida los cambios. </w:t>
            </w:r>
            <w:bookmarkStart w:id="0" w:name="_GoBack"/>
            <w:bookmarkEnd w:id="0"/>
          </w:p>
          <w:p w14:paraId="64EE555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5.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 xml:space="preserve">El sistema guarda los cambios. </w:t>
            </w:r>
            <w:r>
              <w:rPr>
                <w:rFonts w:hint="default" w:ascii="Calibri" w:hAnsi="Calibri" w:cs="Calibri"/>
                <w:sz w:val="21"/>
                <w:szCs w:val="21"/>
              </w:rPr>
              <w:br w:type="textWrapping"/>
            </w:r>
            <w:r>
              <w:rPr>
                <w:rFonts w:hint="default" w:cs="Calibri"/>
                <w:sz w:val="21"/>
                <w:szCs w:val="21"/>
                <w:lang w:val="es-MX"/>
              </w:rPr>
              <w:t>6.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 xml:space="preserve"> </w:t>
            </w:r>
            <w:r>
              <w:rPr>
                <w:rFonts w:hint="default" w:ascii="Calibri" w:hAnsi="Calibri" w:cs="Calibri"/>
                <w:sz w:val="21"/>
                <w:szCs w:val="21"/>
              </w:rPr>
              <w:t>Fin del caso de uso.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1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66847D12">
            <w:pPr>
              <w:widowControl w:val="0"/>
              <w:spacing w:after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4D39841E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</w:rPr>
            </w:pPr>
          </w:p>
          <w:p w14:paraId="425C0350">
            <w:pPr>
              <w:pStyle w:val="17"/>
              <w:widowControl w:val="0"/>
              <w:spacing w:after="0" w:line="240" w:lineRule="auto"/>
              <w:ind w:left="0"/>
              <w:jc w:val="both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sz w:val="21"/>
                <w:szCs w:val="21"/>
              </w:rPr>
              <w:t>4.1 Datos inválidos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br w:type="textWrapping"/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4.2 El sistema rechaza los cambios.</w:t>
            </w:r>
          </w:p>
        </w:tc>
      </w:tr>
      <w:tr w14:paraId="66847D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1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extensión: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3">
            <w:pPr>
              <w:keepNext w:val="0"/>
              <w:keepLines w:val="0"/>
              <w:widowControl/>
              <w:suppressLineNumbers w:val="0"/>
              <w:rPr>
                <w:rFonts w:hint="default" w:ascii="Calibri" w:hAnsi="Calibri" w:cs="Calibri"/>
                <w:sz w:val="21"/>
                <w:szCs w:val="21"/>
                <w:lang w:val="es-MX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Asociaciones de inclusión: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 xml:space="preserve">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Validar datos de sucursal</w:t>
            </w:r>
          </w:p>
        </w:tc>
      </w:tr>
      <w:tr w14:paraId="66847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5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donde se incluye: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7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al que extiende: </w:t>
            </w:r>
            <w:r>
              <w:rPr>
                <w:rFonts w:hint="default" w:ascii="Calibri" w:hAnsi="Calibri" w:cs="Calibri"/>
                <w:sz w:val="21"/>
                <w:szCs w:val="21"/>
                <w:lang w:val="es-MX"/>
              </w:rPr>
              <w:t>N</w:t>
            </w:r>
            <w:r>
              <w:rPr>
                <w:rFonts w:hint="default" w:ascii="Calibri" w:hAnsi="Calibri" w:cs="Calibri"/>
                <w:sz w:val="21"/>
                <w:szCs w:val="21"/>
              </w:rPr>
              <w:t>o aplica</w:t>
            </w:r>
          </w:p>
        </w:tc>
      </w:tr>
      <w:tr w14:paraId="66847D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47D29">
            <w:pPr>
              <w:widowControl w:val="0"/>
              <w:spacing w:after="0"/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cs="Calibri"/>
                <w:sz w:val="21"/>
                <w:szCs w:val="21"/>
              </w:rPr>
              <w:t xml:space="preserve">Use case de generalización: </w:t>
            </w:r>
            <w:r>
              <w:rPr>
                <w:rFonts w:hint="default" w:ascii="Calibri" w:hAnsi="Calibri" w:eastAsia="SimSun" w:cs="Calibri"/>
                <w:sz w:val="21"/>
                <w:szCs w:val="21"/>
              </w:rPr>
              <w:t>Configurar Organización y Sucursales</w:t>
            </w:r>
          </w:p>
        </w:tc>
      </w:tr>
    </w:tbl>
    <w:p w14:paraId="66847D2B"/>
    <w:p w14:paraId="66847DC3">
      <w:pPr>
        <w:spacing w:line="276" w:lineRule="auto"/>
      </w:pPr>
    </w:p>
    <w:sectPr>
      <w:pgSz w:w="11906" w:h="16838"/>
      <w:pgMar w:top="709" w:right="1701" w:bottom="993" w:left="1701" w:header="0" w:footer="0" w:gutter="0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">
    <w:altName w:val="Segoe Print"/>
    <w:panose1 w:val="00000000000000000000"/>
    <w:charset w:val="00"/>
    <w:family w:val="swiss"/>
    <w:pitch w:val="default"/>
    <w:sig w:usb0="00000000" w:usb1="00000000" w:usb2="00000021" w:usb3="00000000" w:csb0="0000019F" w:csb1="00000000"/>
  </w:font>
  <w:font w:name="Lohit Devanagari">
    <w:altName w:val="Calibr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85A4A9A"/>
    <w:multiLevelType w:val="singleLevel"/>
    <w:tmpl w:val="685A4A9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documentProtection w:enforcement="0"/>
  <w:defaultTabStop w:val="708"/>
  <w:autoHyphenation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74D"/>
    <w:rsid w:val="00001047"/>
    <w:rsid w:val="000111C7"/>
    <w:rsid w:val="0001643D"/>
    <w:rsid w:val="0004055D"/>
    <w:rsid w:val="00077D84"/>
    <w:rsid w:val="00090277"/>
    <w:rsid w:val="000A3173"/>
    <w:rsid w:val="00102DDF"/>
    <w:rsid w:val="001066B1"/>
    <w:rsid w:val="0011342F"/>
    <w:rsid w:val="00120FC3"/>
    <w:rsid w:val="00134817"/>
    <w:rsid w:val="00136794"/>
    <w:rsid w:val="00150DB3"/>
    <w:rsid w:val="00157D73"/>
    <w:rsid w:val="00171747"/>
    <w:rsid w:val="0018222A"/>
    <w:rsid w:val="001C0EFF"/>
    <w:rsid w:val="001C179F"/>
    <w:rsid w:val="001D0B9C"/>
    <w:rsid w:val="001D10EC"/>
    <w:rsid w:val="00233250"/>
    <w:rsid w:val="002416AB"/>
    <w:rsid w:val="00250C14"/>
    <w:rsid w:val="00291A1E"/>
    <w:rsid w:val="002A2E58"/>
    <w:rsid w:val="002E5C75"/>
    <w:rsid w:val="00350BFA"/>
    <w:rsid w:val="003514EF"/>
    <w:rsid w:val="00363701"/>
    <w:rsid w:val="0036549D"/>
    <w:rsid w:val="0038323B"/>
    <w:rsid w:val="00384571"/>
    <w:rsid w:val="00396B38"/>
    <w:rsid w:val="003B5D4F"/>
    <w:rsid w:val="003D306F"/>
    <w:rsid w:val="003F2C63"/>
    <w:rsid w:val="0044371A"/>
    <w:rsid w:val="00452298"/>
    <w:rsid w:val="00452BAA"/>
    <w:rsid w:val="0045496E"/>
    <w:rsid w:val="00456CB4"/>
    <w:rsid w:val="0048037C"/>
    <w:rsid w:val="004B7FC3"/>
    <w:rsid w:val="004C15E8"/>
    <w:rsid w:val="004D0D3B"/>
    <w:rsid w:val="00517072"/>
    <w:rsid w:val="00517721"/>
    <w:rsid w:val="0054254C"/>
    <w:rsid w:val="00580983"/>
    <w:rsid w:val="00591732"/>
    <w:rsid w:val="005D4BE6"/>
    <w:rsid w:val="005F3F7B"/>
    <w:rsid w:val="00607915"/>
    <w:rsid w:val="00611484"/>
    <w:rsid w:val="00627A45"/>
    <w:rsid w:val="00660387"/>
    <w:rsid w:val="006A0538"/>
    <w:rsid w:val="006A368D"/>
    <w:rsid w:val="006A504C"/>
    <w:rsid w:val="006B41DA"/>
    <w:rsid w:val="006E5860"/>
    <w:rsid w:val="006E59DC"/>
    <w:rsid w:val="006F35CA"/>
    <w:rsid w:val="007118B7"/>
    <w:rsid w:val="00714377"/>
    <w:rsid w:val="0073103D"/>
    <w:rsid w:val="007400E7"/>
    <w:rsid w:val="00747769"/>
    <w:rsid w:val="007553CB"/>
    <w:rsid w:val="00756544"/>
    <w:rsid w:val="00770AF7"/>
    <w:rsid w:val="0079164B"/>
    <w:rsid w:val="007B01C7"/>
    <w:rsid w:val="007D7AA2"/>
    <w:rsid w:val="007F1068"/>
    <w:rsid w:val="00810D5F"/>
    <w:rsid w:val="0081528D"/>
    <w:rsid w:val="00817A6D"/>
    <w:rsid w:val="008369F4"/>
    <w:rsid w:val="00873EB6"/>
    <w:rsid w:val="008816AE"/>
    <w:rsid w:val="008845FF"/>
    <w:rsid w:val="0088651B"/>
    <w:rsid w:val="008869CE"/>
    <w:rsid w:val="008961D0"/>
    <w:rsid w:val="008A4A1A"/>
    <w:rsid w:val="008D53FE"/>
    <w:rsid w:val="009003AC"/>
    <w:rsid w:val="009338AA"/>
    <w:rsid w:val="00935EC4"/>
    <w:rsid w:val="00965F83"/>
    <w:rsid w:val="009819B6"/>
    <w:rsid w:val="00985638"/>
    <w:rsid w:val="00993693"/>
    <w:rsid w:val="00995D4C"/>
    <w:rsid w:val="009D1A32"/>
    <w:rsid w:val="009F0C6C"/>
    <w:rsid w:val="00A04728"/>
    <w:rsid w:val="00A1406F"/>
    <w:rsid w:val="00A22B2C"/>
    <w:rsid w:val="00A50B88"/>
    <w:rsid w:val="00A535DC"/>
    <w:rsid w:val="00A54E42"/>
    <w:rsid w:val="00A82D59"/>
    <w:rsid w:val="00A8620B"/>
    <w:rsid w:val="00A92D15"/>
    <w:rsid w:val="00AA6268"/>
    <w:rsid w:val="00AC05D5"/>
    <w:rsid w:val="00AD40BE"/>
    <w:rsid w:val="00AD602E"/>
    <w:rsid w:val="00AE55B6"/>
    <w:rsid w:val="00AF536F"/>
    <w:rsid w:val="00B03116"/>
    <w:rsid w:val="00B22146"/>
    <w:rsid w:val="00B476E2"/>
    <w:rsid w:val="00B658DB"/>
    <w:rsid w:val="00B660F7"/>
    <w:rsid w:val="00B675AB"/>
    <w:rsid w:val="00B766D9"/>
    <w:rsid w:val="00B76C01"/>
    <w:rsid w:val="00B962A0"/>
    <w:rsid w:val="00BA1380"/>
    <w:rsid w:val="00BF70DD"/>
    <w:rsid w:val="00C228F6"/>
    <w:rsid w:val="00C41BDF"/>
    <w:rsid w:val="00C50F70"/>
    <w:rsid w:val="00C5774D"/>
    <w:rsid w:val="00C624FD"/>
    <w:rsid w:val="00C6300D"/>
    <w:rsid w:val="00C644F2"/>
    <w:rsid w:val="00C74B03"/>
    <w:rsid w:val="00C83F15"/>
    <w:rsid w:val="00CB22D9"/>
    <w:rsid w:val="00CB2CEA"/>
    <w:rsid w:val="00CD78FC"/>
    <w:rsid w:val="00CF6564"/>
    <w:rsid w:val="00D06EA6"/>
    <w:rsid w:val="00D12A4D"/>
    <w:rsid w:val="00D27A05"/>
    <w:rsid w:val="00D312C4"/>
    <w:rsid w:val="00D76CB7"/>
    <w:rsid w:val="00D81B97"/>
    <w:rsid w:val="00D85B67"/>
    <w:rsid w:val="00D934E0"/>
    <w:rsid w:val="00DC65A9"/>
    <w:rsid w:val="00DD3507"/>
    <w:rsid w:val="00DF1B41"/>
    <w:rsid w:val="00E23280"/>
    <w:rsid w:val="00E35C38"/>
    <w:rsid w:val="00E473DD"/>
    <w:rsid w:val="00E636DF"/>
    <w:rsid w:val="00E831ED"/>
    <w:rsid w:val="00E83820"/>
    <w:rsid w:val="00E916F0"/>
    <w:rsid w:val="00EC3EA6"/>
    <w:rsid w:val="00ED1E2E"/>
    <w:rsid w:val="00EF1960"/>
    <w:rsid w:val="00F00325"/>
    <w:rsid w:val="00F10CE1"/>
    <w:rsid w:val="00F40099"/>
    <w:rsid w:val="00F62914"/>
    <w:rsid w:val="00F70757"/>
    <w:rsid w:val="00F84906"/>
    <w:rsid w:val="00F90809"/>
    <w:rsid w:val="00FA3F46"/>
    <w:rsid w:val="00FC16DA"/>
    <w:rsid w:val="00FC278E"/>
    <w:rsid w:val="00FD710A"/>
    <w:rsid w:val="00FE6D9B"/>
    <w:rsid w:val="00FF0BD6"/>
    <w:rsid w:val="02393535"/>
    <w:rsid w:val="050F19D9"/>
    <w:rsid w:val="05D83824"/>
    <w:rsid w:val="07BA06BE"/>
    <w:rsid w:val="09BA5C05"/>
    <w:rsid w:val="09C71698"/>
    <w:rsid w:val="0E825B5E"/>
    <w:rsid w:val="14ED2C64"/>
    <w:rsid w:val="1C166EA4"/>
    <w:rsid w:val="1CF1208B"/>
    <w:rsid w:val="20700D48"/>
    <w:rsid w:val="21405B9D"/>
    <w:rsid w:val="22D075AD"/>
    <w:rsid w:val="2410F9C7"/>
    <w:rsid w:val="269C150C"/>
    <w:rsid w:val="26BF3F9F"/>
    <w:rsid w:val="2AA43797"/>
    <w:rsid w:val="2B332270"/>
    <w:rsid w:val="2BF6085D"/>
    <w:rsid w:val="303F4DE7"/>
    <w:rsid w:val="30D653AF"/>
    <w:rsid w:val="351608A7"/>
    <w:rsid w:val="3AC3007C"/>
    <w:rsid w:val="3C4936B2"/>
    <w:rsid w:val="3ED0191D"/>
    <w:rsid w:val="42B76D04"/>
    <w:rsid w:val="44CA2EEC"/>
    <w:rsid w:val="45D722E0"/>
    <w:rsid w:val="48FF7B26"/>
    <w:rsid w:val="49A65B90"/>
    <w:rsid w:val="4A3D54CC"/>
    <w:rsid w:val="4C094DDD"/>
    <w:rsid w:val="5038102A"/>
    <w:rsid w:val="51D20DCB"/>
    <w:rsid w:val="52132FE2"/>
    <w:rsid w:val="54067A66"/>
    <w:rsid w:val="54D225DF"/>
    <w:rsid w:val="553AF730"/>
    <w:rsid w:val="55545186"/>
    <w:rsid w:val="591F0828"/>
    <w:rsid w:val="5D7551E4"/>
    <w:rsid w:val="67180834"/>
    <w:rsid w:val="6B5A538B"/>
    <w:rsid w:val="6C4739B4"/>
    <w:rsid w:val="709E2354"/>
    <w:rsid w:val="73622E5C"/>
    <w:rsid w:val="770551D1"/>
    <w:rsid w:val="77C81F51"/>
    <w:rsid w:val="790E3571"/>
    <w:rsid w:val="7EF63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uppressAutoHyphens/>
      <w:spacing w:after="200" w:line="288" w:lineRule="auto"/>
    </w:pPr>
    <w:rPr>
      <w:rFonts w:ascii="Calibri" w:hAnsi="Calibri" w:eastAsia="Calibri" w:cs="Noto Sans"/>
      <w:sz w:val="21"/>
      <w:szCs w:val="21"/>
      <w:lang w:val="es-AR" w:eastAsia="es-AR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5">
    <w:name w:val="header"/>
    <w:basedOn w:val="1"/>
    <w:link w:val="11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6">
    <w:name w:val="List"/>
    <w:basedOn w:val="7"/>
    <w:qFormat/>
    <w:uiPriority w:val="0"/>
    <w:rPr>
      <w:rFonts w:cs="Lohit Devanagari"/>
    </w:rPr>
  </w:style>
  <w:style w:type="paragraph" w:styleId="7">
    <w:name w:val="Body Text"/>
    <w:basedOn w:val="1"/>
    <w:qFormat/>
    <w:uiPriority w:val="0"/>
    <w:pPr>
      <w:spacing w:after="140" w:line="276" w:lineRule="auto"/>
    </w:pPr>
  </w:style>
  <w:style w:type="paragraph" w:styleId="8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9">
    <w:name w:val="footer"/>
    <w:basedOn w:val="1"/>
    <w:link w:val="12"/>
    <w:qFormat/>
    <w:uiPriority w:val="0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Title"/>
    <w:basedOn w:val="1"/>
    <w:next w:val="7"/>
    <w:qFormat/>
    <w:uiPriority w:val="1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character" w:customStyle="1" w:styleId="11">
    <w:name w:val="Header Char"/>
    <w:basedOn w:val="2"/>
    <w:link w:val="5"/>
    <w:qFormat/>
    <w:uiPriority w:val="0"/>
    <w:rPr>
      <w:rFonts w:eastAsia="Calibri"/>
      <w:sz w:val="21"/>
      <w:szCs w:val="21"/>
      <w:lang w:eastAsia="es-AR"/>
    </w:rPr>
  </w:style>
  <w:style w:type="character" w:customStyle="1" w:styleId="12">
    <w:name w:val="Footer Char"/>
    <w:basedOn w:val="2"/>
    <w:link w:val="9"/>
    <w:qFormat/>
    <w:uiPriority w:val="0"/>
    <w:rPr>
      <w:rFonts w:eastAsia="Calibri"/>
      <w:sz w:val="21"/>
      <w:szCs w:val="21"/>
      <w:lang w:eastAsia="es-AR"/>
    </w:rPr>
  </w:style>
  <w:style w:type="character" w:customStyle="1" w:styleId="13">
    <w:name w:val="normaltextrun"/>
    <w:basedOn w:val="2"/>
    <w:qFormat/>
    <w:uiPriority w:val="0"/>
  </w:style>
  <w:style w:type="character" w:customStyle="1" w:styleId="14">
    <w:name w:val="Símbolos de numeración"/>
    <w:qFormat/>
    <w:uiPriority w:val="0"/>
  </w:style>
  <w:style w:type="paragraph" w:customStyle="1" w:styleId="15">
    <w:name w:val="Título1"/>
    <w:basedOn w:val="1"/>
    <w:next w:val="7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16">
    <w:name w:val="Índice"/>
    <w:basedOn w:val="1"/>
    <w:qFormat/>
    <w:uiPriority w:val="0"/>
    <w:pPr>
      <w:suppressLineNumbers/>
    </w:pPr>
    <w:rPr>
      <w:rFonts w:cs="Lohit Devanagari"/>
    </w:rPr>
  </w:style>
  <w:style w:type="paragraph" w:styleId="17">
    <w:name w:val="List Paragraph"/>
    <w:basedOn w:val="1"/>
    <w:qFormat/>
    <w:uiPriority w:val="0"/>
    <w:pPr>
      <w:ind w:left="720"/>
      <w:contextualSpacing/>
    </w:pPr>
  </w:style>
  <w:style w:type="paragraph" w:customStyle="1" w:styleId="18">
    <w:name w:val="Cabecera y pie"/>
    <w:basedOn w:val="1"/>
    <w:qFormat/>
    <w:uiPriority w:val="0"/>
  </w:style>
  <w:style w:type="paragraph" w:customStyle="1" w:styleId="19">
    <w:name w:val="Contenido de la tabla"/>
    <w:basedOn w:val="1"/>
    <w:qFormat/>
    <w:uiPriority w:val="0"/>
    <w:pPr>
      <w:widowControl w:val="0"/>
      <w:suppressLineNumbers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3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235D19B-92AA-40D1-A250-F0977FEF6321}">
  <ds:schemaRefs/>
</ds:datastoreItem>
</file>

<file path=customXml/itemProps3.xml><?xml version="1.0" encoding="utf-8"?>
<ds:datastoreItem xmlns:ds="http://schemas.openxmlformats.org/officeDocument/2006/customXml" ds:itemID="{67E9B3C8-8EB5-4E4C-ADEE-70B6197AA4AD}">
  <ds:schemaRefs/>
</ds:datastoreItem>
</file>

<file path=customXml/itemProps4.xml><?xml version="1.0" encoding="utf-8"?>
<ds:datastoreItem xmlns:ds="http://schemas.openxmlformats.org/officeDocument/2006/customXml" ds:itemID="{CD15B3DF-7EC2-4C1E-984B-BE8A2354B20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532</Words>
  <Characters>3039</Characters>
  <Lines>25</Lines>
  <Paragraphs>7</Paragraphs>
  <TotalTime>637</TotalTime>
  <ScaleCrop>false</ScaleCrop>
  <LinksUpToDate>false</LinksUpToDate>
  <CharactersWithSpaces>3564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cp:lastModifiedBy>Santi</cp:lastModifiedBy>
  <cp:lastPrinted>2025-04-17T17:16:00Z</cp:lastPrinted>
  <dcterms:modified xsi:type="dcterms:W3CDTF">2026-04-15T00:04:30Z</dcterms:modified>
  <cp:revision>157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