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Nombre del Use Case: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Baja de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sucursal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Nº de orden: UC-00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2.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7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2078355</wp:posOffset>
                      </wp:positionH>
                      <wp:positionV relativeFrom="paragraph">
                        <wp:posOffset>45085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3.65pt;margin-top:3.55pt;height:7.05pt;width:10.65pt;z-index:251659264;mso-width-relative:page;mso-height-relative:page;" fillcolor="#666666" filled="t" stroked="t" coordsize="21600,21600" o:gfxdata="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FII9&#10;O9cAAAAIAQAADwAAAAAAAAABACAAAAAiAAAAZHJzL2Rvd25yZXYueG1sUEsBAhQAFAAAAAgAh07i&#10;QGO8TxfqAQAAPw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45085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3.55pt;height:7.15pt;width:10.65pt;z-index:251659264;mso-width-relative:page;mso-height-relative:page;" fillcolor="#FFFFFF" filled="t" stroked="t" coordsize="21600,21600" o:gfxdata="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uUU9atUAAAAGAQAADwAAAAAAAAABACAAAAAiAAAAZHJzL2Rvd25yZXYueG1sUEsBAhQAFAAAAAgA&#10;h07iQEo3PRa2AQAApAMAAA4AAAAAAAAAAQAgAAAAJAEAAGRycy9lMm9Eb2MueG1sUEsFBgAAAAAG&#10;AAYAWQEAAEw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2065655</wp:posOffset>
                      </wp:positionH>
                      <wp:positionV relativeFrom="paragraph">
                        <wp:posOffset>66040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162.65pt;margin-top:5.2pt;height:7.15pt;width:10.65pt;z-index:251659264;mso-width-relative:page;mso-height-relative:page;" fillcolor="#FFFFFF" filled="t" stroked="t" coordsize="21600,21600" o:gfxdata="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AD2eFX2AAAAAkBAAAPAAAAAAAAAAEAIAAAACIAAABkcnMvZG93bnJldi54bWxQ&#10;SwECFAAUAAAACACHTuJA5P8/j74BAACuAwAADgAAAAAAAAABACAAAAAnAQAAZHJzL2Uyb0RvYy54&#10;bWxQSwUGAAAAAAYABgBZAQAAVwUAAAAA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437515</wp:posOffset>
                      </wp:positionH>
                      <wp:positionV relativeFrom="paragraph">
                        <wp:posOffset>67945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34.45pt;margin-top:5.35pt;height:7.15pt;width:10.65pt;z-index:251659264;mso-width-relative:page;mso-height-relative:page;" fillcolor="#000000" filled="t" stroked="t" coordsize="21600,21600" o:gfxdata="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CUOUxTV&#10;AAAABwEAAA8AAAAAAAAAAQAgAAAAIgAAAGRycy9kb3ducmV2LnhtbFBLAQIUABQAAAAIAIdO4kCh&#10;RMtMsQEAAKQDAAAOAAAAAAAAAAEAIAAAACQBAABkcnMvZTJvRG9jLnhtbFBLBQYAAAAABgAGAFkB&#10;AABH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319405</wp:posOffset>
                      </wp:positionH>
                      <wp:positionV relativeFrom="paragraph">
                        <wp:posOffset>51435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25.15pt;margin-top:4.05pt;height:7.15pt;width:10.85pt;z-index:251659264;mso-width-relative:page;mso-height-relative:page;" fillcolor="#FFFFFF" filled="t" stroked="t" coordsize="21600,21600" o:gfxdata="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85lTF9UAAAAGAQAADwAAAAAAAAABACAAAAAiAAAAZHJzL2Rvd25yZXYueG1sUEsBAhQAFAAA&#10;AAgAh07iQAp+drC5AQAApAMAAA4AAAAAAAAAAQAgAAAAJA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Actor principal: Administrador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secundario: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42.85pt;margin-top:3.3pt;height:8.25pt;width:10.6pt;z-index:251659264;mso-width-relative:page;mso-height-relative:page;" fillcolor="#FFFFFF" filled="t" stroked="t" coordsize="21600,21600" o:gfxdata="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cGSqJ9gAAAAIAQAADwAAAAAAAAABACAAAAAiAAAAZHJzL2Rvd25yZXYueG1sUEsBAhQA&#10;FAAAAAgAh07iQIOcoFm5AQAApQMAAA4AAAAAAAAAAQAgAAAAJwEAAGRycy9lMm9Eb2MueG1sUEsF&#10;BgAAAAAGAAYAWQEAAFI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162.4pt;margin-top:2.95pt;height:8.5pt;width:13.1pt;z-index:251659264;mso-width-relative:page;mso-height-relative:page;" fillcolor="#666666" filled="t" stroked="t" coordsize="21600,21600" o:gfxdata="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BbJW&#10;pd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Objetivo: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Permitir dar de baja una sucursal.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Precondiciones: </w:t>
            </w:r>
          </w:p>
          <w:p w14:paraId="66847CF1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  <w:lang w:val="es-MX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La sucursal debe existir.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Éxito: </w:t>
            </w:r>
          </w:p>
          <w:p w14:paraId="66847CF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Sucursal dada de baja.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>
            <w:pPr>
              <w:rPr>
                <w:rFonts w:hint="default" w:ascii="Calibri" w:hAnsi="Calibri" w:cs="Calibri"/>
                <w:sz w:val="21"/>
                <w:szCs w:val="21"/>
              </w:rPr>
            </w:pP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Fracaso: </w:t>
            </w:r>
          </w:p>
          <w:p w14:paraId="510D70D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No se realiza la baja.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0">
            <w:pPr>
              <w:widowControl w:val="0"/>
              <w:spacing w:after="0" w:line="240" w:lineRule="auto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08203E85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El administrador selecciona una sucursal.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2.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Elige eliminar.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</w:p>
          <w:p w14:paraId="6C76F649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rPr>
                <w:rFonts w:hint="default" w:cs="Calibri"/>
                <w:sz w:val="21"/>
                <w:szCs w:val="21"/>
                <w:lang w:val="es-MX"/>
              </w:rPr>
            </w:pPr>
          </w:p>
          <w:p w14:paraId="64EE5554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cs="Calibri"/>
                <w:sz w:val="21"/>
                <w:szCs w:val="21"/>
                <w:lang w:val="es-MX"/>
              </w:rPr>
              <w:t>3.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solicita confirmación.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4.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registra la baja.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5.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>Fin del caso de uso.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66847D12">
            <w:pPr>
              <w:widowControl w:val="0"/>
              <w:spacing w:after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2805FBB8">
            <w:pPr>
              <w:pStyle w:val="17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425C0350">
            <w:pPr>
              <w:pStyle w:val="17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2.1 La sucursal posee operaciones activas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2.2 El sistema impide la baja.</w:t>
            </w: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extensión: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  <w:bookmarkStart w:id="0" w:name="_GoBack"/>
            <w:bookmarkEnd w:id="0"/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inclusión: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Validar dependencias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donde se incluye: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al que extiende: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de generalización: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Configurar Organización y Sucursales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9B4FD1"/>
    <w:multiLevelType w:val="singleLevel"/>
    <w:tmpl w:val="BD9B4FD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2393535"/>
    <w:rsid w:val="050F19D9"/>
    <w:rsid w:val="05D83824"/>
    <w:rsid w:val="07BA06BE"/>
    <w:rsid w:val="09BA5C05"/>
    <w:rsid w:val="09C71698"/>
    <w:rsid w:val="0E825B5E"/>
    <w:rsid w:val="14ED2C64"/>
    <w:rsid w:val="1C166EA4"/>
    <w:rsid w:val="1CF1208B"/>
    <w:rsid w:val="20700D48"/>
    <w:rsid w:val="21405B9D"/>
    <w:rsid w:val="22D075AD"/>
    <w:rsid w:val="2410F9C7"/>
    <w:rsid w:val="269C150C"/>
    <w:rsid w:val="26BF3F9F"/>
    <w:rsid w:val="2AA43797"/>
    <w:rsid w:val="2B332270"/>
    <w:rsid w:val="2BF6085D"/>
    <w:rsid w:val="303F4DE7"/>
    <w:rsid w:val="30D653AF"/>
    <w:rsid w:val="351608A7"/>
    <w:rsid w:val="3AC3007C"/>
    <w:rsid w:val="3C4936B2"/>
    <w:rsid w:val="3ED0191D"/>
    <w:rsid w:val="42B76D04"/>
    <w:rsid w:val="44CA2EEC"/>
    <w:rsid w:val="44E65715"/>
    <w:rsid w:val="45D722E0"/>
    <w:rsid w:val="48FF7B26"/>
    <w:rsid w:val="49A65B90"/>
    <w:rsid w:val="4A3D54CC"/>
    <w:rsid w:val="4C094DDD"/>
    <w:rsid w:val="5038102A"/>
    <w:rsid w:val="51D20DCB"/>
    <w:rsid w:val="52132FE2"/>
    <w:rsid w:val="54067A66"/>
    <w:rsid w:val="54D225DF"/>
    <w:rsid w:val="553AF730"/>
    <w:rsid w:val="55545186"/>
    <w:rsid w:val="591F0828"/>
    <w:rsid w:val="5D7551E4"/>
    <w:rsid w:val="67180834"/>
    <w:rsid w:val="6B5A538B"/>
    <w:rsid w:val="6C4739B4"/>
    <w:rsid w:val="709E2354"/>
    <w:rsid w:val="73622E5C"/>
    <w:rsid w:val="770551D1"/>
    <w:rsid w:val="77C81F51"/>
    <w:rsid w:val="790E3571"/>
    <w:rsid w:val="7EF63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9">
    <w:name w:val="footer"/>
    <w:basedOn w:val="1"/>
    <w:link w:val="12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10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1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Footer Char"/>
    <w:basedOn w:val="2"/>
    <w:link w:val="9"/>
    <w:qFormat/>
    <w:uiPriority w:val="0"/>
    <w:rPr>
      <w:rFonts w:eastAsia="Calibri"/>
      <w:sz w:val="21"/>
      <w:szCs w:val="21"/>
      <w:lang w:eastAsia="es-AR"/>
    </w:rPr>
  </w:style>
  <w:style w:type="character" w:customStyle="1" w:styleId="13">
    <w:name w:val="normaltextrun"/>
    <w:basedOn w:val="2"/>
    <w:qFormat/>
    <w:uiPriority w:val="0"/>
  </w:style>
  <w:style w:type="character" w:customStyle="1" w:styleId="14">
    <w:name w:val="Símbolos de numeración"/>
    <w:qFormat/>
    <w:uiPriority w:val="0"/>
  </w:style>
  <w:style w:type="paragraph" w:customStyle="1" w:styleId="15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6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7">
    <w:name w:val="List Paragraph"/>
    <w:basedOn w:val="1"/>
    <w:qFormat/>
    <w:uiPriority w:val="0"/>
    <w:pPr>
      <w:ind w:left="720"/>
      <w:contextualSpacing/>
    </w:pPr>
  </w:style>
  <w:style w:type="paragraph" w:customStyle="1" w:styleId="18">
    <w:name w:val="Cabecera y pie"/>
    <w:basedOn w:val="1"/>
    <w:qFormat/>
    <w:uiPriority w:val="0"/>
  </w:style>
  <w:style w:type="paragraph" w:customStyle="1" w:styleId="19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7E9B3C8-8EB5-4E4C-ADEE-70B6197AA4AD}">
  <ds:schemaRefs/>
</ds:datastoreItem>
</file>

<file path=customXml/itemProps3.xml><?xml version="1.0" encoding="utf-8"?>
<ds:datastoreItem xmlns:ds="http://schemas.openxmlformats.org/officeDocument/2006/customXml" ds:itemID="{3235D19B-92AA-40D1-A250-F0977FEF6321}">
  <ds:schemaRefs/>
</ds:datastoreItem>
</file>

<file path=customXml/itemProps4.xml><?xml version="1.0" encoding="utf-8"?>
<ds:datastoreItem xmlns:ds="http://schemas.openxmlformats.org/officeDocument/2006/customXml" ds:itemID="{CD15B3DF-7EC2-4C1E-984B-BE8A2354B20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639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2026-04-15T00:07:40Z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