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031" w:rsidRPr="00EA2E4E" w:rsidRDefault="00AB2C4B" w:rsidP="00011031">
      <w:pPr>
        <w:pStyle w:val="DETTitle"/>
      </w:pPr>
      <w:r>
        <w:t xml:space="preserve">Identifying Document Metadata based on </w:t>
      </w:r>
      <w:r w:rsidR="001A57F9">
        <w:t>multilayer</w:t>
      </w:r>
      <w:r>
        <w:t xml:space="preserve"> clustering</w:t>
      </w:r>
    </w:p>
    <w:tbl>
      <w:tblPr>
        <w:tblW w:w="0" w:type="auto"/>
        <w:tblLayout w:type="fixed"/>
        <w:tblLook w:val="0000"/>
      </w:tblPr>
      <w:tblGrid>
        <w:gridCol w:w="3125"/>
        <w:gridCol w:w="3125"/>
        <w:gridCol w:w="3125"/>
      </w:tblGrid>
      <w:tr w:rsidR="008853F2" w:rsidRPr="00F75C19" w:rsidTr="008853F2">
        <w:tc>
          <w:tcPr>
            <w:tcW w:w="3125" w:type="dxa"/>
          </w:tcPr>
          <w:p w:rsidR="008853F2" w:rsidRPr="006E2056" w:rsidRDefault="008853F2" w:rsidP="00436A77">
            <w:pPr>
              <w:pStyle w:val="DETAuthor"/>
              <w:rPr>
                <w:lang w:val="fr-FR"/>
              </w:rPr>
            </w:pPr>
            <w:r>
              <w:rPr>
                <w:lang w:val="fr-FR"/>
              </w:rPr>
              <w:t>Joris D’hondt</w:t>
            </w:r>
            <w:bookmarkStart w:id="0" w:name="_Ref231714633"/>
            <w:r>
              <w:rPr>
                <w:rStyle w:val="FootnoteReference"/>
                <w:lang w:val="fr-FR"/>
              </w:rPr>
              <w:footnoteReference w:id="1"/>
            </w:r>
            <w:bookmarkStart w:id="1" w:name="_Ref231714636"/>
            <w:bookmarkEnd w:id="0"/>
            <w:r w:rsidR="00F75C19">
              <w:rPr>
                <w:rStyle w:val="FootnoteReference"/>
                <w:lang w:val="fr-FR"/>
              </w:rPr>
              <w:footnoteReference w:id="2"/>
            </w:r>
            <w:bookmarkEnd w:id="1"/>
          </w:p>
          <w:p w:rsidR="008853F2" w:rsidRPr="006E2056" w:rsidRDefault="008853F2" w:rsidP="008853F2">
            <w:pPr>
              <w:pStyle w:val="DETAuthor"/>
              <w:rPr>
                <w:lang w:val="fr-FR"/>
              </w:rPr>
            </w:pPr>
          </w:p>
        </w:tc>
        <w:tc>
          <w:tcPr>
            <w:tcW w:w="3125" w:type="dxa"/>
          </w:tcPr>
          <w:p w:rsidR="008853F2" w:rsidRPr="002716C1" w:rsidRDefault="008853F2" w:rsidP="00436A77">
            <w:pPr>
              <w:pStyle w:val="DETAuthor"/>
              <w:rPr>
                <w:lang w:val="nl-BE"/>
              </w:rPr>
            </w:pPr>
            <w:r w:rsidRPr="002716C1">
              <w:rPr>
                <w:lang w:val="nl-BE"/>
              </w:rPr>
              <w:t>Dennis Vandevenne</w:t>
            </w:r>
            <w:bookmarkStart w:id="2" w:name="_Ref231715042"/>
            <w:r>
              <w:rPr>
                <w:rStyle w:val="FootnoteReference"/>
                <w:lang w:val="en-GB"/>
              </w:rPr>
              <w:footnoteReference w:id="3"/>
            </w:r>
            <w:bookmarkStart w:id="3" w:name="_Ref231715045"/>
            <w:bookmarkEnd w:id="2"/>
            <w:r w:rsidR="00F75C19">
              <w:rPr>
                <w:rStyle w:val="FootnoteReference"/>
                <w:lang w:val="nl-BE"/>
              </w:rPr>
              <w:footnoteReference w:id="4"/>
            </w:r>
            <w:bookmarkEnd w:id="3"/>
          </w:p>
          <w:p w:rsidR="008853F2" w:rsidRPr="002716C1" w:rsidRDefault="008853F2" w:rsidP="002716C1">
            <w:pPr>
              <w:pStyle w:val="DETAuthor"/>
              <w:rPr>
                <w:lang w:val="nl-BE"/>
              </w:rPr>
            </w:pPr>
          </w:p>
        </w:tc>
        <w:tc>
          <w:tcPr>
            <w:tcW w:w="3125" w:type="dxa"/>
          </w:tcPr>
          <w:p w:rsidR="008853F2" w:rsidRPr="002716C1" w:rsidRDefault="008853F2" w:rsidP="00436A77">
            <w:pPr>
              <w:pStyle w:val="DETAuthor"/>
              <w:rPr>
                <w:lang w:val="fr-FR"/>
              </w:rPr>
            </w:pPr>
            <w:r w:rsidRPr="002716C1">
              <w:rPr>
                <w:lang w:val="fr-FR"/>
              </w:rPr>
              <w:t>Paul-Armand Verhaegen</w:t>
            </w:r>
            <w:r w:rsidR="00AF2CA3">
              <w:rPr>
                <w:lang w:val="fr-FR"/>
              </w:rPr>
              <w:fldChar w:fldCharType="begin"/>
            </w:r>
            <w:r w:rsidR="00F75C19">
              <w:rPr>
                <w:lang w:val="fr-FR"/>
              </w:rPr>
              <w:instrText xml:space="preserve"> NOTEREF _Ref231714633 \f \h </w:instrText>
            </w:r>
            <w:r w:rsidR="00AF2CA3">
              <w:rPr>
                <w:lang w:val="fr-FR"/>
              </w:rPr>
            </w:r>
            <w:r w:rsidR="00AF2CA3">
              <w:rPr>
                <w:lang w:val="fr-FR"/>
              </w:rPr>
              <w:fldChar w:fldCharType="separate"/>
            </w:r>
            <w:r w:rsidR="00512CFC" w:rsidRPr="00512CFC">
              <w:rPr>
                <w:rStyle w:val="FootnoteReference"/>
              </w:rPr>
              <w:t>1</w:t>
            </w:r>
            <w:r w:rsidR="00AF2CA3">
              <w:rPr>
                <w:lang w:val="fr-FR"/>
              </w:rPr>
              <w:fldChar w:fldCharType="end"/>
            </w:r>
            <w:r w:rsidR="00AF2CA3">
              <w:rPr>
                <w:lang w:val="fr-FR"/>
              </w:rPr>
              <w:fldChar w:fldCharType="begin"/>
            </w:r>
            <w:r w:rsidR="00F75C19">
              <w:rPr>
                <w:lang w:val="fr-FR"/>
              </w:rPr>
              <w:instrText xml:space="preserve"> NOTEREF _Ref231714636 \f \h </w:instrText>
            </w:r>
            <w:r w:rsidR="00AF2CA3">
              <w:rPr>
                <w:lang w:val="fr-FR"/>
              </w:rPr>
            </w:r>
            <w:r w:rsidR="00AF2CA3">
              <w:rPr>
                <w:lang w:val="fr-FR"/>
              </w:rPr>
              <w:fldChar w:fldCharType="separate"/>
            </w:r>
            <w:r w:rsidR="00512CFC" w:rsidRPr="00512CFC">
              <w:rPr>
                <w:rStyle w:val="FootnoteReference"/>
              </w:rPr>
              <w:t>2</w:t>
            </w:r>
            <w:r w:rsidR="00AF2CA3">
              <w:rPr>
                <w:lang w:val="fr-FR"/>
              </w:rPr>
              <w:fldChar w:fldCharType="end"/>
            </w:r>
          </w:p>
          <w:p w:rsidR="008853F2" w:rsidRPr="00F75C19" w:rsidRDefault="008853F2" w:rsidP="00700B16">
            <w:pPr>
              <w:pStyle w:val="DETAuthor"/>
              <w:rPr>
                <w:lang w:val="fr-FR"/>
              </w:rPr>
            </w:pPr>
          </w:p>
        </w:tc>
      </w:tr>
    </w:tbl>
    <w:p w:rsidR="00640208" w:rsidRPr="00F75C19" w:rsidRDefault="00640208" w:rsidP="00640208">
      <w:pPr>
        <w:pStyle w:val="DETAuthor"/>
        <w:rPr>
          <w:lang w:val="fr-FR"/>
        </w:rPr>
      </w:pPr>
    </w:p>
    <w:tbl>
      <w:tblPr>
        <w:tblW w:w="15490" w:type="dxa"/>
        <w:tblInd w:w="108" w:type="dxa"/>
        <w:tblLayout w:type="fixed"/>
        <w:tblLook w:val="0000"/>
      </w:tblPr>
      <w:tblGrid>
        <w:gridCol w:w="3240"/>
        <w:gridCol w:w="2640"/>
        <w:gridCol w:w="360"/>
        <w:gridCol w:w="3000"/>
        <w:gridCol w:w="3125"/>
        <w:gridCol w:w="3125"/>
      </w:tblGrid>
      <w:tr w:rsidR="00942347" w:rsidRPr="00EA2E4E" w:rsidTr="0033037C">
        <w:tc>
          <w:tcPr>
            <w:tcW w:w="3240" w:type="dxa"/>
          </w:tcPr>
          <w:p w:rsidR="00942347" w:rsidRPr="006E2056" w:rsidRDefault="00942347" w:rsidP="00972778">
            <w:pPr>
              <w:pStyle w:val="DETAuthor"/>
              <w:rPr>
                <w:lang w:val="fr-FR"/>
              </w:rPr>
            </w:pPr>
            <w:r>
              <w:rPr>
                <w:lang w:val="fr-FR"/>
              </w:rPr>
              <w:t>Joris Vertommen</w:t>
            </w:r>
            <w:fldSimple w:instr=" NOTEREF _Ref231714633 \f \h  \* MERGEFORMAT ">
              <w:r w:rsidR="00512CFC" w:rsidRPr="00512CFC">
                <w:rPr>
                  <w:rStyle w:val="FootnoteReference"/>
                </w:rPr>
                <w:t>1</w:t>
              </w:r>
            </w:fldSimple>
            <w:fldSimple w:instr=" NOTEREF _Ref231714636 \f \h  \* MERGEFORMAT ">
              <w:r w:rsidR="00512CFC" w:rsidRPr="00512CFC">
                <w:rPr>
                  <w:rStyle w:val="FootnoteReference"/>
                </w:rPr>
                <w:t>2</w:t>
              </w:r>
            </w:fldSimple>
          </w:p>
          <w:p w:rsidR="00942347" w:rsidRPr="006E2056" w:rsidRDefault="00942347" w:rsidP="00DD3F49">
            <w:pPr>
              <w:pStyle w:val="DETAuthor"/>
              <w:rPr>
                <w:lang w:val="fr-FR"/>
              </w:rPr>
            </w:pPr>
          </w:p>
        </w:tc>
        <w:tc>
          <w:tcPr>
            <w:tcW w:w="2640" w:type="dxa"/>
          </w:tcPr>
          <w:p w:rsidR="00942347" w:rsidRPr="00EA2E4E" w:rsidRDefault="00942347" w:rsidP="00972778">
            <w:pPr>
              <w:pStyle w:val="DETAuthor"/>
              <w:rPr>
                <w:lang w:val="en-GB"/>
              </w:rPr>
            </w:pPr>
            <w:r>
              <w:rPr>
                <w:lang w:val="en-GB"/>
              </w:rPr>
              <w:t>Dirk Cattrysse</w:t>
            </w:r>
            <w:r w:rsidR="00AF2CA3">
              <w:rPr>
                <w:lang w:val="en-GB"/>
              </w:rPr>
              <w:fldChar w:fldCharType="begin"/>
            </w:r>
            <w:r>
              <w:rPr>
                <w:lang w:val="en-GB"/>
              </w:rPr>
              <w:instrText xml:space="preserve"> NOTEREF _Ref231714633 \f \h </w:instrText>
            </w:r>
            <w:r w:rsidR="00AF2CA3">
              <w:rPr>
                <w:lang w:val="en-GB"/>
              </w:rPr>
            </w:r>
            <w:r w:rsidR="00AF2CA3">
              <w:rPr>
                <w:lang w:val="en-GB"/>
              </w:rPr>
              <w:fldChar w:fldCharType="separate"/>
            </w:r>
            <w:r w:rsidR="00512CFC" w:rsidRPr="00512CFC">
              <w:rPr>
                <w:rStyle w:val="FootnoteReference"/>
              </w:rPr>
              <w:t>1</w:t>
            </w:r>
            <w:r w:rsidR="00AF2CA3">
              <w:rPr>
                <w:lang w:val="en-GB"/>
              </w:rPr>
              <w:fldChar w:fldCharType="end"/>
            </w:r>
            <w:r w:rsidR="00AF2CA3">
              <w:rPr>
                <w:lang w:val="en-GB"/>
              </w:rPr>
              <w:fldChar w:fldCharType="begin"/>
            </w:r>
            <w:r>
              <w:rPr>
                <w:lang w:val="en-GB"/>
              </w:rPr>
              <w:instrText xml:space="preserve"> NOTEREF _Ref231714636 \f \h </w:instrText>
            </w:r>
            <w:r w:rsidR="00AF2CA3">
              <w:rPr>
                <w:lang w:val="en-GB"/>
              </w:rPr>
            </w:r>
            <w:r w:rsidR="00AF2CA3">
              <w:rPr>
                <w:lang w:val="en-GB"/>
              </w:rPr>
              <w:fldChar w:fldCharType="separate"/>
            </w:r>
            <w:r w:rsidR="00512CFC" w:rsidRPr="00512CFC">
              <w:rPr>
                <w:rStyle w:val="FootnoteReference"/>
              </w:rPr>
              <w:t>2</w:t>
            </w:r>
            <w:r w:rsidR="00AF2CA3">
              <w:rPr>
                <w:lang w:val="en-GB"/>
              </w:rPr>
              <w:fldChar w:fldCharType="end"/>
            </w:r>
          </w:p>
          <w:p w:rsidR="00942347" w:rsidRPr="00C60412" w:rsidRDefault="00942347" w:rsidP="00700B16">
            <w:pPr>
              <w:pStyle w:val="DETAuthor"/>
            </w:pPr>
          </w:p>
        </w:tc>
        <w:tc>
          <w:tcPr>
            <w:tcW w:w="360" w:type="dxa"/>
          </w:tcPr>
          <w:p w:rsidR="00942347" w:rsidRPr="00EA2E4E" w:rsidRDefault="00942347" w:rsidP="00BF5ECB">
            <w:pPr>
              <w:pStyle w:val="DETAuthor"/>
              <w:rPr>
                <w:lang w:val="en-GB"/>
              </w:rPr>
            </w:pPr>
          </w:p>
        </w:tc>
        <w:tc>
          <w:tcPr>
            <w:tcW w:w="3000" w:type="dxa"/>
          </w:tcPr>
          <w:p w:rsidR="00942347" w:rsidRDefault="00942347" w:rsidP="00972778">
            <w:pPr>
              <w:pStyle w:val="DETAuthor"/>
              <w:rPr>
                <w:lang w:val="en-GB"/>
              </w:rPr>
            </w:pPr>
            <w:r>
              <w:rPr>
                <w:lang w:val="en-GB"/>
              </w:rPr>
              <w:t>Joost R. Duflou</w:t>
            </w:r>
            <w:r w:rsidR="00AF2CA3">
              <w:rPr>
                <w:lang w:val="en-GB"/>
              </w:rPr>
              <w:fldChar w:fldCharType="begin"/>
            </w:r>
            <w:r>
              <w:rPr>
                <w:lang w:val="en-GB"/>
              </w:rPr>
              <w:instrText xml:space="preserve"> NOTEREF _Ref231714633 \f \h </w:instrText>
            </w:r>
            <w:r w:rsidR="00AF2CA3">
              <w:rPr>
                <w:lang w:val="en-GB"/>
              </w:rPr>
            </w:r>
            <w:r w:rsidR="00AF2CA3">
              <w:rPr>
                <w:lang w:val="en-GB"/>
              </w:rPr>
              <w:fldChar w:fldCharType="separate"/>
            </w:r>
            <w:r w:rsidR="00512CFC" w:rsidRPr="00512CFC">
              <w:rPr>
                <w:rStyle w:val="FootnoteReference"/>
              </w:rPr>
              <w:t>1</w:t>
            </w:r>
            <w:r w:rsidR="00AF2CA3">
              <w:rPr>
                <w:lang w:val="en-GB"/>
              </w:rPr>
              <w:fldChar w:fldCharType="end"/>
            </w:r>
            <w:r>
              <w:rPr>
                <w:rStyle w:val="FootnoteReference"/>
                <w:lang w:val="en-GB"/>
              </w:rPr>
              <w:footnoteReference w:id="5"/>
            </w:r>
          </w:p>
        </w:tc>
        <w:tc>
          <w:tcPr>
            <w:tcW w:w="3125" w:type="dxa"/>
          </w:tcPr>
          <w:p w:rsidR="00942347" w:rsidRDefault="00942347" w:rsidP="00972778">
            <w:pPr>
              <w:pStyle w:val="DETAuthor"/>
              <w:rPr>
                <w:lang w:val="en-GB"/>
              </w:rPr>
            </w:pPr>
          </w:p>
        </w:tc>
        <w:tc>
          <w:tcPr>
            <w:tcW w:w="3125" w:type="dxa"/>
          </w:tcPr>
          <w:p w:rsidR="00942347" w:rsidRDefault="00942347" w:rsidP="00972778">
            <w:pPr>
              <w:pStyle w:val="DETAuthor"/>
              <w:rPr>
                <w:lang w:val="en-GB"/>
              </w:rPr>
            </w:pPr>
          </w:p>
        </w:tc>
      </w:tr>
    </w:tbl>
    <w:p w:rsidR="00640208" w:rsidRPr="00EA2E4E" w:rsidRDefault="00640208" w:rsidP="00B81DDD">
      <w:pPr>
        <w:pStyle w:val="DETAbstractTitle"/>
        <w:rPr>
          <w:lang w:val="en-GB"/>
        </w:rPr>
      </w:pPr>
      <w:r w:rsidRPr="00EA2E4E">
        <w:rPr>
          <w:lang w:val="en-GB"/>
        </w:rPr>
        <w:t>Abstract</w:t>
      </w:r>
    </w:p>
    <w:p w:rsidR="00640208" w:rsidRDefault="00AB2C4B" w:rsidP="00B81DDD">
      <w:pPr>
        <w:pStyle w:val="DETAbstractText"/>
      </w:pPr>
      <w:r>
        <w:t xml:space="preserve">This paper presents a novel technique to semi-automatically identify </w:t>
      </w:r>
      <w:r w:rsidR="003A3E9E">
        <w:t>metadata</w:t>
      </w:r>
      <w:r w:rsidR="00BE51C9">
        <w:t xml:space="preserve"> for</w:t>
      </w:r>
      <w:r>
        <w:t xml:space="preserve"> document</w:t>
      </w:r>
      <w:r w:rsidR="00BE51C9">
        <w:t>s</w:t>
      </w:r>
      <w:r>
        <w:t xml:space="preserve"> </w:t>
      </w:r>
      <w:r w:rsidR="005241A0">
        <w:t>when installing</w:t>
      </w:r>
      <w:r>
        <w:t xml:space="preserve"> a knowledge management system.</w:t>
      </w:r>
      <w:r w:rsidR="00640208" w:rsidRPr="00EA2E4E">
        <w:t xml:space="preserve">  </w:t>
      </w:r>
      <w:r w:rsidR="0045585B">
        <w:t>Document management systems often deal with large collections of docum</w:t>
      </w:r>
      <w:r w:rsidR="007C6334">
        <w:t xml:space="preserve">ents.  This vast amount of information needs to be searchable for the knowledge worker.  Supporting techniques are needed to aid the knowledge worker in his search for information.  </w:t>
      </w:r>
      <w:r w:rsidR="00495646">
        <w:t xml:space="preserve">Many of these techniques are based on the presence of </w:t>
      </w:r>
      <w:r w:rsidR="003A3E9E">
        <w:t>metadata</w:t>
      </w:r>
      <w:r w:rsidR="00495646">
        <w:t xml:space="preserve"> for each document.</w:t>
      </w:r>
      <w:r w:rsidR="00861B5B">
        <w:t xml:space="preserve"> The techniques presented in this paper are based on a novel approach called </w:t>
      </w:r>
      <w:r w:rsidR="001A57F9">
        <w:t>multilayer</w:t>
      </w:r>
      <w:r w:rsidR="00861B5B">
        <w:t xml:space="preserve"> clustering.</w:t>
      </w:r>
      <w:r w:rsidR="00E066F5">
        <w:t xml:space="preserve">  Using this clustering technique, documents can be assigned to one </w:t>
      </w:r>
      <w:r w:rsidR="00C6424C">
        <w:t xml:space="preserve">or more </w:t>
      </w:r>
      <w:r w:rsidR="00A03F83">
        <w:t>document</w:t>
      </w:r>
      <w:r w:rsidR="00E066F5">
        <w:t xml:space="preserve"> type</w:t>
      </w:r>
      <w:r w:rsidR="0055427C">
        <w:t>s</w:t>
      </w:r>
      <w:r w:rsidR="00E066F5">
        <w:t>.</w:t>
      </w:r>
      <w:r w:rsidR="00D900C5">
        <w:t xml:space="preserve">  Besides this assignment to a specific type, properties are assigned to this document.</w:t>
      </w:r>
      <w:r w:rsidR="00D7792C">
        <w:t xml:space="preserve">  Values for these properties are suggested based on term networks extracted from this document.</w:t>
      </w:r>
      <w:r w:rsidR="00060B90">
        <w:t xml:space="preserve"> </w:t>
      </w:r>
      <w:r w:rsidR="005519DF">
        <w:t>The p</w:t>
      </w:r>
      <w:r w:rsidR="00714591">
        <w:t>reliminary t</w:t>
      </w:r>
      <w:r w:rsidR="00060B90">
        <w:t xml:space="preserve">ests </w:t>
      </w:r>
      <w:r w:rsidR="00101BB9">
        <w:t>presented in this paper</w:t>
      </w:r>
      <w:r w:rsidR="005519DF">
        <w:t xml:space="preserve"> </w:t>
      </w:r>
      <w:r w:rsidR="00060B90">
        <w:t xml:space="preserve">were performed on a </w:t>
      </w:r>
      <w:r w:rsidR="00714591">
        <w:t xml:space="preserve">public and </w:t>
      </w:r>
      <w:r w:rsidR="00D27268">
        <w:t xml:space="preserve">several </w:t>
      </w:r>
      <w:r w:rsidR="00714591">
        <w:t>private</w:t>
      </w:r>
      <w:r w:rsidR="00B14544">
        <w:t xml:space="preserve"> dataset</w:t>
      </w:r>
      <w:r w:rsidR="00714591">
        <w:t>.</w:t>
      </w:r>
      <w:r w:rsidR="00B14544">
        <w:t xml:space="preserve"> </w:t>
      </w:r>
      <w:r w:rsidR="005519DF">
        <w:t xml:space="preserve">The results obtained from </w:t>
      </w:r>
      <w:r w:rsidR="009D057B">
        <w:t>the</w:t>
      </w:r>
      <w:r w:rsidR="005519DF">
        <w:t xml:space="preserve"> tests indicate that</w:t>
      </w:r>
      <w:r w:rsidR="009D057B">
        <w:t xml:space="preserve"> this approach is promising</w:t>
      </w:r>
      <w:r w:rsidR="00F03A23">
        <w:t>.</w:t>
      </w:r>
    </w:p>
    <w:p w:rsidR="00640208" w:rsidRPr="00EA2E4E" w:rsidRDefault="00640208" w:rsidP="00471C6B">
      <w:pPr>
        <w:pStyle w:val="DETAbstractTitle"/>
        <w:outlineLvl w:val="0"/>
        <w:rPr>
          <w:lang w:val="en-GB"/>
        </w:rPr>
      </w:pPr>
      <w:r w:rsidRPr="00EA2E4E">
        <w:rPr>
          <w:lang w:val="en-GB"/>
        </w:rPr>
        <w:t>keywords</w:t>
      </w:r>
    </w:p>
    <w:p w:rsidR="00640208" w:rsidRPr="00EA2E4E" w:rsidRDefault="00F82E60" w:rsidP="00471C6B">
      <w:pPr>
        <w:pStyle w:val="DETAbstractText"/>
        <w:outlineLvl w:val="0"/>
      </w:pPr>
      <w:r>
        <w:t xml:space="preserve">Knowledge management, </w:t>
      </w:r>
      <w:r w:rsidR="006D64E6">
        <w:t xml:space="preserve">metadata, </w:t>
      </w:r>
      <w:r w:rsidR="00280741">
        <w:t xml:space="preserve">multilayer </w:t>
      </w:r>
      <w:r w:rsidR="006D64E6">
        <w:t>clustering</w:t>
      </w:r>
    </w:p>
    <w:p w:rsidR="00B81DDD" w:rsidRPr="00EA2E4E" w:rsidRDefault="00B81DDD" w:rsidP="00B81DDD">
      <w:pPr>
        <w:pStyle w:val="DET1stTitleLevel1"/>
        <w:rPr>
          <w:lang w:val="en-GB"/>
        </w:rPr>
        <w:sectPr w:rsidR="00B81DDD" w:rsidRPr="00EA2E4E" w:rsidSect="00843565">
          <w:footerReference w:type="even" r:id="rId8"/>
          <w:headerReference w:type="first" r:id="rId9"/>
          <w:pgSz w:w="11906" w:h="16838" w:code="9"/>
          <w:pgMar w:top="1134" w:right="680" w:bottom="1021" w:left="1247" w:header="454" w:footer="454" w:gutter="0"/>
          <w:cols w:space="680"/>
          <w:titlePg/>
          <w:docGrid w:linePitch="360"/>
        </w:sectPr>
      </w:pPr>
    </w:p>
    <w:p w:rsidR="00B81DDD" w:rsidRPr="00EA2E4E" w:rsidRDefault="00B81DDD" w:rsidP="00471C6B">
      <w:pPr>
        <w:pStyle w:val="DET1stTitleLevel1"/>
        <w:outlineLvl w:val="0"/>
        <w:rPr>
          <w:lang w:val="en-GB"/>
        </w:rPr>
      </w:pPr>
      <w:r w:rsidRPr="00EA2E4E">
        <w:rPr>
          <w:lang w:val="en-GB"/>
        </w:rPr>
        <w:lastRenderedPageBreak/>
        <w:t xml:space="preserve">1. </w:t>
      </w:r>
      <w:r w:rsidR="00061AAB">
        <w:rPr>
          <w:lang w:val="en-GB"/>
        </w:rPr>
        <w:t>introduction</w:t>
      </w:r>
    </w:p>
    <w:p w:rsidR="00AE31E8" w:rsidRDefault="00E977F9" w:rsidP="00E977F9">
      <w:pPr>
        <w:pStyle w:val="DET1stParagraphMainText"/>
      </w:pPr>
      <w:r>
        <w:t xml:space="preserve">The ever-increasing </w:t>
      </w:r>
      <w:r w:rsidR="00DC7C08">
        <w:t>number</w:t>
      </w:r>
      <w:r w:rsidR="00E60C49">
        <w:t>s</w:t>
      </w:r>
      <w:r>
        <w:t xml:space="preserve"> of digital documents available in an industrial </w:t>
      </w:r>
      <w:r w:rsidR="00B9744C">
        <w:t xml:space="preserve">environment </w:t>
      </w:r>
      <w:r w:rsidR="00E60C49">
        <w:t>have</w:t>
      </w:r>
      <w:r w:rsidR="00EC1012">
        <w:t xml:space="preserve"> boosted the research for techniques to </w:t>
      </w:r>
      <w:r w:rsidR="00F77928">
        <w:t>en</w:t>
      </w:r>
      <w:r w:rsidR="00EC1012">
        <w:t>able the processing of large information repositories.</w:t>
      </w:r>
      <w:r w:rsidR="00B9744C">
        <w:t xml:space="preserve">  </w:t>
      </w:r>
      <w:r w:rsidR="0048316C">
        <w:t xml:space="preserve">This research led to the notion of </w:t>
      </w:r>
      <w:r w:rsidR="009C0279">
        <w:t>Document</w:t>
      </w:r>
      <w:r w:rsidR="0048316C">
        <w:t xml:space="preserve"> Management, the capturing and handling of </w:t>
      </w:r>
      <w:r w:rsidR="00206D84">
        <w:t xml:space="preserve">information in </w:t>
      </w:r>
      <w:r w:rsidR="0048316C">
        <w:t xml:space="preserve">company </w:t>
      </w:r>
      <w:r w:rsidR="00206D84">
        <w:t>documents</w:t>
      </w:r>
      <w:r w:rsidR="0048316C">
        <w:t xml:space="preserve">. </w:t>
      </w:r>
      <w:r w:rsidR="00393510">
        <w:t xml:space="preserve">The derived </w:t>
      </w:r>
      <w:r w:rsidR="00FC4A64">
        <w:t>document</w:t>
      </w:r>
      <w:r w:rsidR="00393510">
        <w:t xml:space="preserve"> management systems </w:t>
      </w:r>
      <w:r w:rsidR="001E70CA">
        <w:t xml:space="preserve">(DMS) </w:t>
      </w:r>
      <w:r w:rsidR="00393510">
        <w:t>integrate several supporting techniques for the handling of this large amount of information.</w:t>
      </w:r>
      <w:r w:rsidR="00745845">
        <w:t xml:space="preserve">  Search engines</w:t>
      </w:r>
      <w:r w:rsidR="006D1A35">
        <w:t xml:space="preserve"> and user profiles</w:t>
      </w:r>
      <w:r w:rsidR="006D650B">
        <w:t xml:space="preserve"> </w:t>
      </w:r>
      <w:r w:rsidR="007521E0">
        <w:t xml:space="preserve">are some of the attempts </w:t>
      </w:r>
      <w:r w:rsidR="00745845">
        <w:t xml:space="preserve">to </w:t>
      </w:r>
      <w:r w:rsidR="00951B2C">
        <w:t>facilitate the retrieval of this information</w:t>
      </w:r>
      <w:r w:rsidR="00745845">
        <w:t>.</w:t>
      </w:r>
      <w:r w:rsidR="00B9744C">
        <w:t xml:space="preserve"> </w:t>
      </w:r>
      <w:r w:rsidR="000A1B94">
        <w:t xml:space="preserve">Many of these techniques rely on the existence of </w:t>
      </w:r>
      <w:r w:rsidR="003A3E9E">
        <w:t>metadata</w:t>
      </w:r>
      <w:r w:rsidR="000A1B94">
        <w:t xml:space="preserve"> </w:t>
      </w:r>
      <w:r w:rsidR="00B857C1">
        <w:t>when</w:t>
      </w:r>
      <w:r w:rsidR="000A1B94">
        <w:t xml:space="preserve"> the documents entered in a </w:t>
      </w:r>
      <w:r w:rsidR="009930FE">
        <w:t>DMS</w:t>
      </w:r>
      <w:r w:rsidR="000A1B94">
        <w:t>.</w:t>
      </w:r>
      <w:r w:rsidR="005A2A7E">
        <w:t xml:space="preserve">  </w:t>
      </w:r>
    </w:p>
    <w:p w:rsidR="00477283" w:rsidRDefault="002544D9" w:rsidP="00E977F9">
      <w:pPr>
        <w:pStyle w:val="DET1stParagraphMainText"/>
      </w:pPr>
      <w:r>
        <w:t>A large part of t</w:t>
      </w:r>
      <w:r w:rsidR="00AE31E8">
        <w:t>he setup of the Document Management System used in this research is</w:t>
      </w:r>
      <w:r>
        <w:t>,</w:t>
      </w:r>
      <w:r w:rsidR="00AE31E8">
        <w:t xml:space="preserve"> at this moment</w:t>
      </w:r>
      <w:r w:rsidR="00EC08C5">
        <w:t>,</w:t>
      </w:r>
      <w:r w:rsidR="00AE31E8">
        <w:t xml:space="preserve"> performed </w:t>
      </w:r>
      <w:r>
        <w:t>manually</w:t>
      </w:r>
      <w:r w:rsidR="001761C6">
        <w:t>.</w:t>
      </w:r>
      <w:r w:rsidR="008B2D70">
        <w:t xml:space="preserve">  This </w:t>
      </w:r>
      <w:r w:rsidR="001761C6">
        <w:t xml:space="preserve">manual </w:t>
      </w:r>
      <w:r w:rsidR="008B2D70">
        <w:t>process contains two steps:</w:t>
      </w:r>
    </w:p>
    <w:p w:rsidR="008B2D70" w:rsidRDefault="003070CB" w:rsidP="008B2D70">
      <w:pPr>
        <w:pStyle w:val="DETOtherParagraphsTexts"/>
        <w:numPr>
          <w:ilvl w:val="0"/>
          <w:numId w:val="30"/>
        </w:numPr>
      </w:pPr>
      <w:r>
        <w:t xml:space="preserve">identifications of </w:t>
      </w:r>
      <w:r w:rsidR="00A03F83">
        <w:t>document</w:t>
      </w:r>
      <w:r>
        <w:t xml:space="preserve"> types</w:t>
      </w:r>
    </w:p>
    <w:p w:rsidR="008B2D70" w:rsidRDefault="008B2D70" w:rsidP="008B2D70">
      <w:pPr>
        <w:pStyle w:val="DETOtherParagraphsTexts"/>
        <w:numPr>
          <w:ilvl w:val="0"/>
          <w:numId w:val="30"/>
        </w:numPr>
      </w:pPr>
      <w:r>
        <w:t xml:space="preserve">assigning labels to each </w:t>
      </w:r>
      <w:r w:rsidR="00A03F83">
        <w:t>document</w:t>
      </w:r>
      <w:r>
        <w:t xml:space="preserve"> type</w:t>
      </w:r>
    </w:p>
    <w:p w:rsidR="000D14E4" w:rsidRDefault="002544D9" w:rsidP="002544D9">
      <w:pPr>
        <w:pStyle w:val="DETOtherParagraphsTexts"/>
        <w:ind w:firstLine="0"/>
      </w:pPr>
      <w:r>
        <w:t xml:space="preserve">In the DMS an </w:t>
      </w:r>
      <w:r w:rsidR="00A03F83">
        <w:t>document</w:t>
      </w:r>
      <w:r>
        <w:t xml:space="preserve"> type is defined as a representative of a group of ‘similar’ documents.  Similar documents means either simila</w:t>
      </w:r>
      <w:r w:rsidR="002D28EA">
        <w:t xml:space="preserve">r in the content they describe or </w:t>
      </w:r>
      <w:r>
        <w:t>in the layout they contain.</w:t>
      </w:r>
      <w:r w:rsidR="0040577E">
        <w:t xml:space="preserve"> </w:t>
      </w:r>
    </w:p>
    <w:p w:rsidR="005F3887" w:rsidRDefault="0040577E" w:rsidP="002544D9">
      <w:pPr>
        <w:pStyle w:val="DETOtherParagraphsTexts"/>
        <w:ind w:firstLine="0"/>
      </w:pPr>
      <w:r>
        <w:t xml:space="preserve"> A group of documents that are similar </w:t>
      </w:r>
      <w:r w:rsidR="0080033C">
        <w:t>in content</w:t>
      </w:r>
      <w:r>
        <w:t xml:space="preserve"> </w:t>
      </w:r>
      <w:r w:rsidR="003B095B">
        <w:t>are for instance</w:t>
      </w:r>
      <w:r>
        <w:t xml:space="preserve"> </w:t>
      </w:r>
      <w:r w:rsidR="00E71A98">
        <w:t>invoice</w:t>
      </w:r>
      <w:r>
        <w:t xml:space="preserve"> documents.  </w:t>
      </w:r>
      <w:r w:rsidR="00990FCF">
        <w:t xml:space="preserve">A practical example of documents similar in layout can be a group of documents containing the same template. </w:t>
      </w:r>
      <w:r w:rsidR="00577A15">
        <w:t xml:space="preserve">In </w:t>
      </w:r>
      <w:r w:rsidR="00AF2CA3">
        <w:fldChar w:fldCharType="begin"/>
      </w:r>
      <w:r w:rsidR="00C121CC">
        <w:instrText xml:space="preserve"> REF _Ref232924337 \h </w:instrText>
      </w:r>
      <w:r w:rsidR="00AF2CA3">
        <w:fldChar w:fldCharType="separate"/>
      </w:r>
      <w:r w:rsidR="00512CFC">
        <w:t xml:space="preserve">Figure </w:t>
      </w:r>
      <w:r w:rsidR="00512CFC">
        <w:rPr>
          <w:noProof/>
        </w:rPr>
        <w:t>1</w:t>
      </w:r>
      <w:r w:rsidR="00AF2CA3">
        <w:fldChar w:fldCharType="end"/>
      </w:r>
      <w:r w:rsidR="00C121CC">
        <w:t xml:space="preserve"> </w:t>
      </w:r>
      <w:r w:rsidR="00577A15">
        <w:t xml:space="preserve">a representation is given of this concept.  In this document collection three </w:t>
      </w:r>
      <w:r w:rsidR="00A03F83">
        <w:t>document</w:t>
      </w:r>
      <w:r w:rsidR="00577A15">
        <w:t xml:space="preserve"> types are identified. With these </w:t>
      </w:r>
      <w:r w:rsidR="00A03F83">
        <w:t>document</w:t>
      </w:r>
      <w:r w:rsidR="00577A15">
        <w:t xml:space="preserve"> types several documents</w:t>
      </w:r>
      <w:r w:rsidR="00990FCF">
        <w:t xml:space="preserve"> are linked</w:t>
      </w:r>
      <w:r w:rsidR="00577A15">
        <w:t xml:space="preserve">, represented as empty </w:t>
      </w:r>
      <w:r w:rsidR="007A17BF">
        <w:t>rectangles</w:t>
      </w:r>
      <w:r w:rsidR="00577A15">
        <w:t xml:space="preserve">. </w:t>
      </w:r>
    </w:p>
    <w:p w:rsidR="00C121CC" w:rsidRDefault="00C121CC" w:rsidP="002544D9">
      <w:pPr>
        <w:pStyle w:val="DETOtherParagraphsTexts"/>
        <w:ind w:firstLine="0"/>
      </w:pPr>
    </w:p>
    <w:p w:rsidR="00C121CC" w:rsidRDefault="00C121CC" w:rsidP="00C121CC">
      <w:pPr>
        <w:pStyle w:val="DETOtherParagraphsTexts"/>
        <w:keepNext/>
        <w:ind w:firstLine="0"/>
        <w:jc w:val="center"/>
      </w:pPr>
      <w:r>
        <w:object w:dxaOrig="4610" w:dyaOrig="5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6pt;height:240.3pt" o:ole="">
            <v:imagedata r:id="rId10" o:title=""/>
          </v:shape>
          <o:OLEObject Type="Embed" ProgID="Visio.Drawing.11" ShapeID="_x0000_i1025" DrawAspect="Content" ObjectID="_1307877130" r:id="rId11"/>
        </w:object>
      </w:r>
    </w:p>
    <w:p w:rsidR="00C121CC" w:rsidRDefault="00C121CC" w:rsidP="00C121CC">
      <w:pPr>
        <w:pStyle w:val="Caption"/>
      </w:pPr>
      <w:bookmarkStart w:id="4" w:name="_Ref232924337"/>
      <w:r>
        <w:t xml:space="preserve">Figure </w:t>
      </w:r>
      <w:fldSimple w:instr=" SEQ Figure \* ARABIC ">
        <w:r w:rsidR="00512CFC">
          <w:rPr>
            <w:noProof/>
          </w:rPr>
          <w:t>1</w:t>
        </w:r>
      </w:fldSimple>
      <w:bookmarkEnd w:id="4"/>
      <w:r>
        <w:t>: Representation of the concept '</w:t>
      </w:r>
      <w:r w:rsidR="00A03F83">
        <w:t>Document</w:t>
      </w:r>
      <w:r>
        <w:t xml:space="preserve"> Type'</w:t>
      </w:r>
    </w:p>
    <w:p w:rsidR="0040616D" w:rsidRDefault="00924207" w:rsidP="002544D9">
      <w:pPr>
        <w:pStyle w:val="DETOtherParagraphsTexts"/>
        <w:ind w:firstLine="0"/>
      </w:pPr>
      <w:r>
        <w:lastRenderedPageBreak/>
        <w:t xml:space="preserve">A set of labels is assigned to </w:t>
      </w:r>
      <w:r w:rsidR="005870E8">
        <w:t>ev</w:t>
      </w:r>
      <w:r w:rsidR="005F3887">
        <w:t xml:space="preserve">ery general document </w:t>
      </w:r>
      <w:r w:rsidR="00FC4F69">
        <w:t xml:space="preserve">or </w:t>
      </w:r>
      <w:r w:rsidR="00A03F83">
        <w:t>document</w:t>
      </w:r>
      <w:r w:rsidR="00FC4F69">
        <w:t xml:space="preserve"> type</w:t>
      </w:r>
      <w:r w:rsidR="005F3887">
        <w:t xml:space="preserve">. </w:t>
      </w:r>
      <w:r w:rsidR="00661C43">
        <w:t xml:space="preserve">These labels are the properties of the </w:t>
      </w:r>
      <w:r w:rsidR="00A03F83">
        <w:t>document</w:t>
      </w:r>
      <w:r w:rsidR="00661C43">
        <w:t xml:space="preserve"> type.</w:t>
      </w:r>
      <w:r w:rsidR="00FD1A25">
        <w:t xml:space="preserve">  They describe</w:t>
      </w:r>
      <w:r w:rsidR="006F7FCB">
        <w:t xml:space="preserve"> the </w:t>
      </w:r>
      <w:r w:rsidR="00A03F83">
        <w:t>document</w:t>
      </w:r>
      <w:r w:rsidR="004204D5">
        <w:t xml:space="preserve"> more in detail, for example, an invoice </w:t>
      </w:r>
      <w:r w:rsidR="006F7FCB">
        <w:t xml:space="preserve">is defined by items such as the company name, </w:t>
      </w:r>
      <w:r w:rsidR="004204D5">
        <w:t>account number</w:t>
      </w:r>
      <w:r w:rsidR="006F7FCB">
        <w:t xml:space="preserve"> and </w:t>
      </w:r>
      <w:r w:rsidR="004204D5">
        <w:t xml:space="preserve">project </w:t>
      </w:r>
      <w:r w:rsidR="006F7FCB">
        <w:t>type</w:t>
      </w:r>
      <w:r w:rsidR="004204D5">
        <w:t xml:space="preserve"> related to this invoice</w:t>
      </w:r>
      <w:r w:rsidR="006F7FCB">
        <w:t>.</w:t>
      </w:r>
      <w:r w:rsidR="00DC3D28">
        <w:t xml:space="preserve">  </w:t>
      </w:r>
      <w:r w:rsidR="00214A09">
        <w:t xml:space="preserve">These relationships are shown in </w:t>
      </w:r>
      <w:r w:rsidR="00AF2CA3">
        <w:fldChar w:fldCharType="begin"/>
      </w:r>
      <w:r w:rsidR="0084536E">
        <w:instrText xml:space="preserve"> REF _Ref232924196 \h </w:instrText>
      </w:r>
      <w:r w:rsidR="00AF2CA3">
        <w:fldChar w:fldCharType="separate"/>
      </w:r>
      <w:r w:rsidR="00512CFC">
        <w:t xml:space="preserve">Figure </w:t>
      </w:r>
      <w:r w:rsidR="00512CFC">
        <w:rPr>
          <w:noProof/>
        </w:rPr>
        <w:t>2</w:t>
      </w:r>
      <w:r w:rsidR="00AF2CA3">
        <w:fldChar w:fldCharType="end"/>
      </w:r>
      <w:r w:rsidR="0084536E">
        <w:t>.</w:t>
      </w:r>
    </w:p>
    <w:p w:rsidR="0084536E" w:rsidRDefault="0084536E" w:rsidP="002544D9">
      <w:pPr>
        <w:pStyle w:val="DETOtherParagraphsTexts"/>
        <w:ind w:firstLine="0"/>
      </w:pPr>
    </w:p>
    <w:p w:rsidR="00CC6B78" w:rsidRDefault="00B21905" w:rsidP="00CC6B78">
      <w:pPr>
        <w:pStyle w:val="DETOtherParagraphsTexts"/>
        <w:keepNext/>
        <w:ind w:firstLine="0"/>
        <w:jc w:val="center"/>
      </w:pPr>
      <w:r>
        <w:object w:dxaOrig="3901" w:dyaOrig="2059">
          <v:shape id="_x0000_i1026" type="#_x0000_t75" style="width:195.05pt;height:103pt" o:ole="">
            <v:imagedata r:id="rId12" o:title=""/>
          </v:shape>
          <o:OLEObject Type="Embed" ProgID="Visio.Drawing.11" ShapeID="_x0000_i1026" DrawAspect="Content" ObjectID="_1307877131" r:id="rId13"/>
        </w:object>
      </w:r>
    </w:p>
    <w:p w:rsidR="00B21905" w:rsidRDefault="00CC6B78" w:rsidP="00CC6B78">
      <w:pPr>
        <w:pStyle w:val="Caption"/>
      </w:pPr>
      <w:bookmarkStart w:id="5" w:name="_Ref232924196"/>
      <w:r>
        <w:t xml:space="preserve">Figure </w:t>
      </w:r>
      <w:fldSimple w:instr=" SEQ Figure \* ARABIC ">
        <w:r w:rsidR="00512CFC">
          <w:rPr>
            <w:noProof/>
          </w:rPr>
          <w:t>2</w:t>
        </w:r>
      </w:fldSimple>
      <w:bookmarkEnd w:id="5"/>
      <w:r>
        <w:t>: A presentation of the concept 'Labels'</w:t>
      </w:r>
    </w:p>
    <w:p w:rsidR="000053A7" w:rsidRDefault="000053A7" w:rsidP="002544D9">
      <w:pPr>
        <w:pStyle w:val="DETOtherParagraphsTexts"/>
        <w:ind w:firstLine="0"/>
      </w:pPr>
      <w:r>
        <w:t>The labels or properties need to be define</w:t>
      </w:r>
      <w:r w:rsidR="009116A6">
        <w:t xml:space="preserve">d for every </w:t>
      </w:r>
      <w:r w:rsidR="00A03F83">
        <w:t>document</w:t>
      </w:r>
      <w:r w:rsidR="00FD1A25">
        <w:t xml:space="preserve"> type in the DMS</w:t>
      </w:r>
      <w:r w:rsidR="009116A6">
        <w:t>.</w:t>
      </w:r>
    </w:p>
    <w:p w:rsidR="00207BFC" w:rsidRDefault="00BB1C0D" w:rsidP="005F3887">
      <w:pPr>
        <w:pStyle w:val="DETOtherParagraphsTexts"/>
        <w:ind w:firstLine="0"/>
      </w:pPr>
      <w:r>
        <w:t>To perform these</w:t>
      </w:r>
      <w:r w:rsidR="001761C6">
        <w:t xml:space="preserve"> identification process</w:t>
      </w:r>
      <w:r>
        <w:t>es</w:t>
      </w:r>
      <w:r w:rsidR="001761C6">
        <w:t xml:space="preserve">, consultants </w:t>
      </w:r>
      <w:r w:rsidR="00632346">
        <w:t xml:space="preserve">currently </w:t>
      </w:r>
      <w:r w:rsidR="001761C6">
        <w:t>interview several company employees and system administrators to discover the different document structures in the company.</w:t>
      </w:r>
      <w:r w:rsidR="008D1EAE">
        <w:t xml:space="preserve"> </w:t>
      </w:r>
      <w:r w:rsidR="003070CB">
        <w:t xml:space="preserve">During this interview </w:t>
      </w:r>
      <w:r w:rsidR="000053A7">
        <w:t>two types of questions are asked to the employee</w:t>
      </w:r>
      <w:r w:rsidR="00DC3D28">
        <w:t xml:space="preserve"> to identify these </w:t>
      </w:r>
      <w:r w:rsidR="00A03F83">
        <w:t>document</w:t>
      </w:r>
      <w:r w:rsidR="00DC3D28">
        <w:t xml:space="preserve"> types and labels</w:t>
      </w:r>
      <w:r w:rsidR="000053A7">
        <w:t xml:space="preserve">.  The first type of questions concerns the view of the employee on the document structure he uses.  What kind of documents is he confronted with on a regular basis? What kind of structure or groups would he select? </w:t>
      </w:r>
      <w:r w:rsidR="003070CB">
        <w:t xml:space="preserve"> </w:t>
      </w:r>
      <w:r w:rsidR="005F3887">
        <w:t xml:space="preserve">Based on the different </w:t>
      </w:r>
      <w:r w:rsidR="00BF339C">
        <w:t>opinions</w:t>
      </w:r>
      <w:r w:rsidR="005F3887">
        <w:t>, a general structure is conceived</w:t>
      </w:r>
      <w:r w:rsidR="00BF339C">
        <w:t xml:space="preserve"> containing the different </w:t>
      </w:r>
      <w:r w:rsidR="00A03F83">
        <w:t>document</w:t>
      </w:r>
      <w:r w:rsidR="00BF339C">
        <w:t xml:space="preserve"> types</w:t>
      </w:r>
      <w:r w:rsidR="005F3887">
        <w:t xml:space="preserve">.  </w:t>
      </w:r>
      <w:r w:rsidR="002C5208">
        <w:t xml:space="preserve">After the identification of the labels, </w:t>
      </w:r>
      <w:r w:rsidR="00760367">
        <w:t xml:space="preserve">described in the following paragraphs, </w:t>
      </w:r>
      <w:r w:rsidR="002C5208">
        <w:t>t</w:t>
      </w:r>
      <w:r w:rsidR="005F3887">
        <w:t xml:space="preserve">his structure is </w:t>
      </w:r>
      <w:r w:rsidR="00603E29">
        <w:t xml:space="preserve">used as </w:t>
      </w:r>
      <w:r w:rsidR="005F3887">
        <w:t xml:space="preserve">a starting point for assigning the documents to the </w:t>
      </w:r>
      <w:r w:rsidR="00A03F83">
        <w:t>document</w:t>
      </w:r>
      <w:r w:rsidR="005F3887">
        <w:t xml:space="preserve"> types.</w:t>
      </w:r>
      <w:r w:rsidR="006C208D">
        <w:t xml:space="preserve">  A document is at least related to one </w:t>
      </w:r>
      <w:r w:rsidR="00A03F83">
        <w:t>document</w:t>
      </w:r>
      <w:r w:rsidR="006C208D">
        <w:t xml:space="preserve"> type, but if possible, multiple relationships are drawn to </w:t>
      </w:r>
      <w:r w:rsidR="00A03F83">
        <w:t>document</w:t>
      </w:r>
      <w:r w:rsidR="006C208D">
        <w:t xml:space="preserve"> types.</w:t>
      </w:r>
      <w:r w:rsidR="00CD35F5">
        <w:t xml:space="preserve">  </w:t>
      </w:r>
      <w:r w:rsidR="00965DFC">
        <w:t xml:space="preserve">These multiple relations are shown in </w:t>
      </w:r>
      <w:r w:rsidR="00AF2CA3">
        <w:fldChar w:fldCharType="begin"/>
      </w:r>
      <w:r w:rsidR="00965DFC">
        <w:instrText xml:space="preserve"> REF _Ref232839256 \h </w:instrText>
      </w:r>
      <w:r w:rsidR="00AF2CA3">
        <w:fldChar w:fldCharType="separate"/>
      </w:r>
      <w:r w:rsidR="00512CFC">
        <w:t xml:space="preserve">Figure </w:t>
      </w:r>
      <w:r w:rsidR="00512CFC">
        <w:rPr>
          <w:noProof/>
        </w:rPr>
        <w:t>3</w:t>
      </w:r>
      <w:r w:rsidR="00AF2CA3">
        <w:fldChar w:fldCharType="end"/>
      </w:r>
      <w:r w:rsidR="00965DFC">
        <w:t xml:space="preserve">, where a document is connected to two types: </w:t>
      </w:r>
      <w:r w:rsidR="00965DFC" w:rsidRPr="00965DFC">
        <w:rPr>
          <w:i/>
        </w:rPr>
        <w:t>Invoice</w:t>
      </w:r>
      <w:r w:rsidR="00965DFC">
        <w:t xml:space="preserve"> and </w:t>
      </w:r>
      <w:r w:rsidR="00965DFC">
        <w:rPr>
          <w:i/>
        </w:rPr>
        <w:t>Project</w:t>
      </w:r>
      <w:r w:rsidR="00965DFC">
        <w:t>. In this example an invoice is always related to a project, therefore these relationships are identified.</w:t>
      </w:r>
    </w:p>
    <w:p w:rsidR="003070CB" w:rsidRDefault="00CD35F5" w:rsidP="005F3887">
      <w:pPr>
        <w:pStyle w:val="DETOtherParagraphsTexts"/>
        <w:ind w:firstLine="0"/>
      </w:pPr>
      <w:r w:rsidRPr="00965DFC">
        <w:t>The</w:t>
      </w:r>
      <w:r>
        <w:t xml:space="preserve"> main idea behind these multiple relations is that the system can create several different viewpoints on the documents present in the system.</w:t>
      </w:r>
      <w:r w:rsidR="002C10F7">
        <w:t xml:space="preserve">  These different viewpoints deliver a different view on the document structure in the software system.</w:t>
      </w:r>
      <w:r w:rsidR="0051713E">
        <w:t xml:space="preserve"> So it is possible to first structure the documents according to the project currently being executed, or to restructure the documents according to clients of the company.</w:t>
      </w:r>
      <w:r w:rsidR="009C3EC5">
        <w:t xml:space="preserve">  These different viewpoints can be associated with the role of an employee in the system</w:t>
      </w:r>
      <w:r w:rsidR="00A5319E">
        <w:t>.</w:t>
      </w:r>
    </w:p>
    <w:p w:rsidR="00A5319E" w:rsidRDefault="00A5319E" w:rsidP="005F3887">
      <w:pPr>
        <w:pStyle w:val="DETOtherParagraphsTexts"/>
        <w:ind w:firstLine="0"/>
      </w:pPr>
      <w:r>
        <w:lastRenderedPageBreak/>
        <w:t xml:space="preserve">The </w:t>
      </w:r>
      <w:r w:rsidR="00A03F83">
        <w:t>document</w:t>
      </w:r>
      <w:r>
        <w:t xml:space="preserve"> types are not the only items governing these different viewpoints.  </w:t>
      </w:r>
      <w:r w:rsidR="00DC3D28">
        <w:t xml:space="preserve">As already mentioned </w:t>
      </w:r>
      <w:r w:rsidR="00040B79">
        <w:t>a</w:t>
      </w:r>
      <w:r w:rsidR="00DC3D28">
        <w:t xml:space="preserve"> set of labels or properties is assigned to every </w:t>
      </w:r>
      <w:r w:rsidR="00A03F83">
        <w:t>document</w:t>
      </w:r>
      <w:r w:rsidR="00DC3D28">
        <w:t xml:space="preserve"> type.</w:t>
      </w:r>
      <w:r w:rsidR="00735CD5">
        <w:t xml:space="preserve"> To obtain this set of labels or properties, a second set of ques</w:t>
      </w:r>
      <w:r w:rsidR="003E5F0A">
        <w:t>tions is asked to the employees such the required fields on a certain type of document.</w:t>
      </w:r>
      <w:r w:rsidR="00143A46">
        <w:t xml:space="preserve">  The </w:t>
      </w:r>
      <w:r w:rsidR="00030364">
        <w:t>aggregation of these different answers results</w:t>
      </w:r>
      <w:r w:rsidR="00143A46">
        <w:t xml:space="preserve"> in a set of labels for every document type.</w:t>
      </w:r>
      <w:r w:rsidR="00175619">
        <w:t xml:space="preserve"> This list however is not static.</w:t>
      </w:r>
      <w:r w:rsidR="00030364">
        <w:t xml:space="preserve">  In a later stage it is possible to adapt this list to the current needs.</w:t>
      </w:r>
    </w:p>
    <w:p w:rsidR="00A166F5" w:rsidRDefault="00A166F5" w:rsidP="005F3887">
      <w:pPr>
        <w:pStyle w:val="DETOtherParagraphsTexts"/>
        <w:ind w:firstLine="0"/>
      </w:pPr>
      <w:r>
        <w:t xml:space="preserve">The documents assigned to one or more </w:t>
      </w:r>
      <w:r w:rsidR="00A03F83">
        <w:t>document</w:t>
      </w:r>
      <w:r>
        <w:t xml:space="preserve"> types inherit all the labels defined by these related </w:t>
      </w:r>
      <w:r w:rsidR="00A03F83">
        <w:t>document</w:t>
      </w:r>
      <w:r>
        <w:t xml:space="preserve"> types.</w:t>
      </w:r>
      <w:r w:rsidR="00971427">
        <w:t xml:space="preserve">  For every label actual filled-in labels needs to be assigned by the user or creator of the document.</w:t>
      </w:r>
      <w:r w:rsidR="00081543">
        <w:t xml:space="preserve"> The complete result of the identification process is given in </w:t>
      </w:r>
      <w:r w:rsidR="00AF2CA3">
        <w:fldChar w:fldCharType="begin"/>
      </w:r>
      <w:r w:rsidR="00081543">
        <w:instrText xml:space="preserve"> REF _Ref232839256 \h </w:instrText>
      </w:r>
      <w:r w:rsidR="00AF2CA3">
        <w:fldChar w:fldCharType="separate"/>
      </w:r>
      <w:r w:rsidR="00512CFC">
        <w:t xml:space="preserve">Figure </w:t>
      </w:r>
      <w:r w:rsidR="00512CFC">
        <w:rPr>
          <w:noProof/>
        </w:rPr>
        <w:t>3</w:t>
      </w:r>
      <w:r w:rsidR="00AF2CA3">
        <w:fldChar w:fldCharType="end"/>
      </w:r>
      <w:r w:rsidR="00081543">
        <w:t>.</w:t>
      </w:r>
      <w:r w:rsidR="00324CBD">
        <w:t xml:space="preserve">  The already mentioned double relationships with the document types is complemented with actual values for the three identified labels.</w:t>
      </w:r>
    </w:p>
    <w:p w:rsidR="003558F3" w:rsidRDefault="003558F3" w:rsidP="005F3887">
      <w:pPr>
        <w:pStyle w:val="DETOtherParagraphsTexts"/>
        <w:ind w:firstLine="0"/>
      </w:pPr>
    </w:p>
    <w:p w:rsidR="00AC2639" w:rsidRDefault="003558F3" w:rsidP="00AC2639">
      <w:pPr>
        <w:pStyle w:val="DETOtherParagraphsTexts"/>
        <w:keepNext/>
        <w:ind w:firstLine="0"/>
      </w:pPr>
      <w:r>
        <w:object w:dxaOrig="4185" w:dyaOrig="4043">
          <v:shape id="_x0000_i1027" type="#_x0000_t75" style="width:209.3pt;height:201.75pt" o:ole="">
            <v:imagedata r:id="rId14" o:title=""/>
          </v:shape>
          <o:OLEObject Type="Embed" ProgID="Visio.Drawing.11" ShapeID="_x0000_i1027" DrawAspect="Content" ObjectID="_1307877132" r:id="rId15"/>
        </w:object>
      </w:r>
    </w:p>
    <w:p w:rsidR="003558F3" w:rsidRDefault="00AC2639" w:rsidP="00B5081C">
      <w:pPr>
        <w:pStyle w:val="Caption"/>
      </w:pPr>
      <w:bookmarkStart w:id="6" w:name="_Ref232839256"/>
      <w:r>
        <w:t xml:space="preserve">Figure </w:t>
      </w:r>
      <w:fldSimple w:instr=" SEQ Figure \* ARABIC ">
        <w:r w:rsidR="00512CFC">
          <w:rPr>
            <w:noProof/>
          </w:rPr>
          <w:t>3</w:t>
        </w:r>
      </w:fldSimple>
      <w:bookmarkEnd w:id="6"/>
      <w:r>
        <w:t>: Representation of a document connected to two</w:t>
      </w:r>
      <w:r w:rsidR="00B5081C">
        <w:t xml:space="preserve"> </w:t>
      </w:r>
      <w:r>
        <w:t xml:space="preserve"> document types and three metadata</w:t>
      </w:r>
    </w:p>
    <w:p w:rsidR="00AB5D7A" w:rsidRDefault="000A46E3" w:rsidP="00086F00">
      <w:pPr>
        <w:pStyle w:val="DETOtherParagraphsTexts"/>
        <w:ind w:firstLine="0"/>
      </w:pPr>
      <w:r>
        <w:t>The manual procedure described here needs to be performed once.  This procedure however requires hours if not days to obtain several structures in the document collection of a company.</w:t>
      </w:r>
      <w:r w:rsidR="009E10B5">
        <w:t xml:space="preserve"> This manual work has some serious drawbacks: apart from the time invested by the consultants and the company employees, the final structures depend on the subjective view of the interviewed employees</w:t>
      </w:r>
      <w:r w:rsidR="00963011">
        <w:t>, and</w:t>
      </w:r>
      <w:r w:rsidR="009E10B5">
        <w:t xml:space="preserve"> also by the number and experience of these employees.</w:t>
      </w:r>
    </w:p>
    <w:p w:rsidR="00B85375" w:rsidRPr="00B85375" w:rsidRDefault="00AB5D7A" w:rsidP="00086F00">
      <w:pPr>
        <w:pStyle w:val="DETOtherParagraphsTexts"/>
        <w:ind w:firstLine="0"/>
      </w:pPr>
      <w:r>
        <w:t>Based on these drawbacks the research was initiated to develop a methodology to shorten and facilitate</w:t>
      </w:r>
      <w:r w:rsidR="009C009A">
        <w:t xml:space="preserve"> and automate</w:t>
      </w:r>
      <w:r>
        <w:t xml:space="preserve"> this identification procedure.</w:t>
      </w:r>
      <w:r w:rsidR="003826B3">
        <w:t xml:space="preserve"> </w:t>
      </w:r>
    </w:p>
    <w:p w:rsidR="00A0124F" w:rsidRDefault="002A5BC2" w:rsidP="00E977F9">
      <w:pPr>
        <w:pStyle w:val="DET1stParagraphMainText"/>
      </w:pPr>
      <w:r>
        <w:t>The complete process is characteriz</w:t>
      </w:r>
      <w:r w:rsidR="005E63CC">
        <w:t xml:space="preserve">ed as semi-automatic because the system presents </w:t>
      </w:r>
      <w:r w:rsidR="00086ACE">
        <w:t xml:space="preserve">the user </w:t>
      </w:r>
      <w:r w:rsidR="005E63CC">
        <w:t xml:space="preserve">the possibility to </w:t>
      </w:r>
      <w:r w:rsidR="00C87B24">
        <w:t xml:space="preserve">select the </w:t>
      </w:r>
      <w:r w:rsidR="00A03F83">
        <w:t>document</w:t>
      </w:r>
      <w:r w:rsidR="00374AA9">
        <w:t xml:space="preserve"> types from a list</w:t>
      </w:r>
      <w:r w:rsidR="005E63CC">
        <w:t xml:space="preserve">.  The </w:t>
      </w:r>
      <w:r w:rsidR="0080786D">
        <w:t xml:space="preserve">suggested </w:t>
      </w:r>
      <w:r w:rsidR="005E63CC">
        <w:t>list however contains a ranking.</w:t>
      </w:r>
    </w:p>
    <w:p w:rsidR="00EE0A01" w:rsidRDefault="005545F4" w:rsidP="00E977F9">
      <w:pPr>
        <w:pStyle w:val="DET1stParagraphMainText"/>
      </w:pPr>
      <w:r>
        <w:lastRenderedPageBreak/>
        <w:t>Summarized t</w:t>
      </w:r>
      <w:r w:rsidR="000413B6">
        <w:t xml:space="preserve">he goal of the research presented in this paper is </w:t>
      </w:r>
      <w:r w:rsidR="00EE0A01">
        <w:t xml:space="preserve">twofold: </w:t>
      </w:r>
    </w:p>
    <w:p w:rsidR="007602E2" w:rsidRPr="007602E2" w:rsidRDefault="007602E2" w:rsidP="007602E2">
      <w:pPr>
        <w:pStyle w:val="DETOtherParagraphsTexts"/>
      </w:pPr>
    </w:p>
    <w:p w:rsidR="00EE0A01" w:rsidRDefault="00C37C3A" w:rsidP="00EE0A01">
      <w:pPr>
        <w:pStyle w:val="DET1stParagraphMainText"/>
        <w:numPr>
          <w:ilvl w:val="0"/>
          <w:numId w:val="27"/>
        </w:numPr>
      </w:pPr>
      <w:r>
        <w:t xml:space="preserve">to </w:t>
      </w:r>
      <w:r w:rsidR="005A761F">
        <w:t xml:space="preserve">semi-automatically </w:t>
      </w:r>
      <w:r>
        <w:t xml:space="preserve">identify </w:t>
      </w:r>
      <w:r w:rsidR="00EE0A01">
        <w:t>document types</w:t>
      </w:r>
    </w:p>
    <w:p w:rsidR="00EE0A01" w:rsidRDefault="00EE0A01" w:rsidP="00EE0A01">
      <w:pPr>
        <w:pStyle w:val="DETOtherParagraphsTexts"/>
        <w:numPr>
          <w:ilvl w:val="0"/>
          <w:numId w:val="27"/>
        </w:numPr>
      </w:pPr>
      <w:r>
        <w:t>to</w:t>
      </w:r>
      <w:r w:rsidR="005A761F" w:rsidRPr="005A761F">
        <w:t xml:space="preserve"> </w:t>
      </w:r>
      <w:r w:rsidR="005A761F">
        <w:t>semi-automatically</w:t>
      </w:r>
      <w:r>
        <w:t xml:space="preserve"> identify </w:t>
      </w:r>
      <w:r w:rsidR="009975BA">
        <w:t>labels</w:t>
      </w:r>
      <w:r w:rsidR="00254A9E">
        <w:t xml:space="preserve"> and values</w:t>
      </w:r>
    </w:p>
    <w:p w:rsidR="00B81DDD" w:rsidRPr="00EA2E4E" w:rsidRDefault="00B81DDD" w:rsidP="0040784A">
      <w:pPr>
        <w:pStyle w:val="DET2ndtitleonwardsLevel1"/>
      </w:pPr>
      <w:r w:rsidRPr="00EA2E4E">
        <w:t xml:space="preserve">2. </w:t>
      </w:r>
      <w:r w:rsidR="00B9744C">
        <w:t>METHODOLOGY</w:t>
      </w:r>
    </w:p>
    <w:p w:rsidR="00ED5EA0" w:rsidRDefault="00AF2CA3" w:rsidP="00ED5EA0">
      <w:pPr>
        <w:pStyle w:val="DET1stParagraphMainText"/>
      </w:pPr>
      <w:r>
        <w:fldChar w:fldCharType="begin"/>
      </w:r>
      <w:r w:rsidR="00615ACA">
        <w:instrText xml:space="preserve"> REF _Ref231716850 \h </w:instrText>
      </w:r>
      <w:r>
        <w:fldChar w:fldCharType="separate"/>
      </w:r>
      <w:r w:rsidR="00512CFC">
        <w:t xml:space="preserve">Figure </w:t>
      </w:r>
      <w:r w:rsidR="00512CFC">
        <w:rPr>
          <w:noProof/>
        </w:rPr>
        <w:t>4</w:t>
      </w:r>
      <w:r>
        <w:fldChar w:fldCharType="end"/>
      </w:r>
      <w:r w:rsidR="00615ACA">
        <w:t xml:space="preserve"> </w:t>
      </w:r>
      <w:r w:rsidR="00A143FC">
        <w:t xml:space="preserve">presents an overview of the followed methodology for identifying </w:t>
      </w:r>
      <w:r w:rsidR="0087223F">
        <w:t xml:space="preserve">a number of </w:t>
      </w:r>
      <w:r w:rsidR="00A03F83">
        <w:t>document</w:t>
      </w:r>
      <w:r w:rsidR="0087223F">
        <w:t xml:space="preserve"> types and </w:t>
      </w:r>
      <w:r w:rsidR="00A143FC">
        <w:t xml:space="preserve">a list of possible </w:t>
      </w:r>
      <w:r w:rsidR="002B71C4">
        <w:t>metadata</w:t>
      </w:r>
      <w:r w:rsidR="00A143FC">
        <w:t xml:space="preserve"> for each document.</w:t>
      </w:r>
      <w:r w:rsidR="00DC1100">
        <w:t xml:space="preserve"> In the following sections the different steps of this methodology are explained. </w:t>
      </w:r>
      <w:r w:rsidR="00A81A27">
        <w:t>The objective of t</w:t>
      </w:r>
      <w:r w:rsidR="00C37C3A">
        <w:t>his methodology is to identify</w:t>
      </w:r>
      <w:r w:rsidR="00A81A27">
        <w:t xml:space="preserve"> document types, and possible properties and values for these properties for each individual document.</w:t>
      </w:r>
    </w:p>
    <w:p w:rsidR="00F61664" w:rsidRDefault="00F61664" w:rsidP="00ED5EA0">
      <w:pPr>
        <w:pStyle w:val="DET1stParagraphMainText"/>
      </w:pPr>
    </w:p>
    <w:p w:rsidR="009829B6" w:rsidRDefault="009829B6" w:rsidP="009829B6">
      <w:pPr>
        <w:pStyle w:val="DETOtherParagraphsTexts"/>
        <w:ind w:firstLine="0"/>
      </w:pPr>
      <w:r>
        <w:t>The methodology is composed of two steps:</w:t>
      </w:r>
    </w:p>
    <w:p w:rsidR="009829B6" w:rsidRDefault="009829B6" w:rsidP="009829B6">
      <w:pPr>
        <w:pStyle w:val="DETOtherParagraphsTexts"/>
        <w:numPr>
          <w:ilvl w:val="0"/>
          <w:numId w:val="29"/>
        </w:numPr>
      </w:pPr>
      <w:r>
        <w:t xml:space="preserve">Identification of </w:t>
      </w:r>
      <w:r w:rsidR="001A57F9">
        <w:t>multilayer</w:t>
      </w:r>
      <w:r>
        <w:t xml:space="preserve"> clusters</w:t>
      </w:r>
    </w:p>
    <w:p w:rsidR="009829B6" w:rsidRDefault="009829B6" w:rsidP="009829B6">
      <w:pPr>
        <w:pStyle w:val="DETOtherParagraphsTexts"/>
        <w:numPr>
          <w:ilvl w:val="0"/>
          <w:numId w:val="29"/>
        </w:numPr>
      </w:pPr>
      <w:r>
        <w:t>Term by term distances</w:t>
      </w:r>
    </w:p>
    <w:p w:rsidR="00447894" w:rsidRDefault="00447894" w:rsidP="00447894">
      <w:pPr>
        <w:pStyle w:val="DETOtherParagraphsTexts"/>
        <w:ind w:firstLine="0"/>
      </w:pPr>
    </w:p>
    <w:p w:rsidR="00447894" w:rsidRDefault="00447894" w:rsidP="00447894">
      <w:pPr>
        <w:pStyle w:val="DETOtherParagraphsTexts"/>
      </w:pPr>
      <w:r>
        <w:t xml:space="preserve">The identified multilayer clusters are related with the previously described </w:t>
      </w:r>
      <w:r w:rsidR="00A03F83">
        <w:t>document</w:t>
      </w:r>
      <w:r>
        <w:t xml:space="preserve"> types. The multilayer clustering is described in section 2.3. </w:t>
      </w:r>
    </w:p>
    <w:p w:rsidR="00447894" w:rsidRDefault="00447894" w:rsidP="00447894">
      <w:pPr>
        <w:pStyle w:val="DETOtherParagraphsTexts"/>
        <w:ind w:firstLine="0"/>
      </w:pPr>
      <w:r>
        <w:t xml:space="preserve">Every clustering is described by a set of important terms.  The distances between every pair of those important terms can give an indication of the content of the </w:t>
      </w:r>
      <w:r w:rsidR="00A03F83">
        <w:t>document</w:t>
      </w:r>
      <w:r>
        <w:t xml:space="preserve"> type, and therefore is related to the labels and values of the </w:t>
      </w:r>
      <w:r w:rsidR="00A03F83">
        <w:t>document</w:t>
      </w:r>
      <w:r>
        <w:t xml:space="preserve"> types.  These term by term distances are described in section 2.4.</w:t>
      </w:r>
    </w:p>
    <w:p w:rsidR="00AB502A" w:rsidRDefault="00AB502A" w:rsidP="00471C6B">
      <w:pPr>
        <w:pStyle w:val="DETTitleLevel2"/>
        <w:outlineLvl w:val="0"/>
        <w:rPr>
          <w:lang w:val="en-GB"/>
        </w:rPr>
      </w:pPr>
      <w:r w:rsidRPr="00EA2E4E">
        <w:rPr>
          <w:lang w:val="en-GB"/>
        </w:rPr>
        <w:t xml:space="preserve">2.1. </w:t>
      </w:r>
      <w:r>
        <w:rPr>
          <w:lang w:val="en-GB"/>
        </w:rPr>
        <w:t>Data conditioning</w:t>
      </w:r>
    </w:p>
    <w:p w:rsidR="00CE53E5" w:rsidRDefault="002053EA" w:rsidP="00CE53E5">
      <w:pPr>
        <w:pStyle w:val="DET1stParagraphMainText"/>
        <w:rPr>
          <w:lang w:eastAsia="en-US"/>
        </w:rPr>
      </w:pPr>
      <w:r>
        <w:rPr>
          <w:lang w:eastAsia="en-US"/>
        </w:rPr>
        <w:t xml:space="preserve">Before any processing step is executed, a data conditioning step is performed to convert the different document layouts and types to a </w:t>
      </w:r>
      <w:r w:rsidR="006F32AA">
        <w:rPr>
          <w:lang w:eastAsia="en-US"/>
        </w:rPr>
        <w:t>workable</w:t>
      </w:r>
      <w:r>
        <w:rPr>
          <w:lang w:eastAsia="en-US"/>
        </w:rPr>
        <w:t xml:space="preserve"> plain text format.</w:t>
      </w:r>
      <w:r w:rsidR="00A10678">
        <w:rPr>
          <w:lang w:eastAsia="en-US"/>
        </w:rPr>
        <w:t xml:space="preserve">  This pre-processing step contains, if needed, a conversion of a paper document with OCR techniques to a digital file. </w:t>
      </w:r>
      <w:r w:rsidR="006B628B">
        <w:rPr>
          <w:lang w:eastAsia="en-US"/>
        </w:rPr>
        <w:t xml:space="preserve">Language identification is performed to divide the document collection in single-language document sets. A filtering is also performed to retain only textual documents. </w:t>
      </w:r>
      <w:r w:rsidR="001F234E">
        <w:rPr>
          <w:lang w:eastAsia="en-US"/>
        </w:rPr>
        <w:t>In a second phase all layouts of the documents are omitted, and a conversion is made</w:t>
      </w:r>
      <w:r w:rsidR="00F92BBF">
        <w:rPr>
          <w:lang w:eastAsia="en-US"/>
        </w:rPr>
        <w:t xml:space="preserve"> to a general plain text format as input for the next processing steps.</w:t>
      </w:r>
      <w:r w:rsidR="001F234E">
        <w:rPr>
          <w:lang w:eastAsia="en-US"/>
        </w:rPr>
        <w:t xml:space="preserve"> </w:t>
      </w:r>
    </w:p>
    <w:p w:rsidR="00CE53E5" w:rsidRDefault="00CE53E5" w:rsidP="00471C6B">
      <w:pPr>
        <w:pStyle w:val="DETTitleLevel2"/>
        <w:outlineLvl w:val="0"/>
        <w:rPr>
          <w:lang w:val="en-GB"/>
        </w:rPr>
      </w:pPr>
      <w:r w:rsidRPr="00EA2E4E">
        <w:rPr>
          <w:lang w:val="en-GB"/>
        </w:rPr>
        <w:t>2.</w:t>
      </w:r>
      <w:r>
        <w:rPr>
          <w:lang w:val="en-GB"/>
        </w:rPr>
        <w:t>2</w:t>
      </w:r>
      <w:r w:rsidRPr="00EA2E4E">
        <w:rPr>
          <w:lang w:val="en-GB"/>
        </w:rPr>
        <w:t xml:space="preserve">. </w:t>
      </w:r>
      <w:r w:rsidR="00911ACF">
        <w:rPr>
          <w:lang w:val="en-GB"/>
        </w:rPr>
        <w:t xml:space="preserve">Vector </w:t>
      </w:r>
      <w:r w:rsidR="001F4251">
        <w:rPr>
          <w:lang w:val="en-GB"/>
        </w:rPr>
        <w:t>REPRESENTATION</w:t>
      </w:r>
    </w:p>
    <w:p w:rsidR="005A463C" w:rsidRDefault="0036161B" w:rsidP="00F165EA">
      <w:pPr>
        <w:pStyle w:val="DET1stParagraphMainText"/>
        <w:rPr>
          <w:lang w:eastAsia="en-US"/>
        </w:rPr>
        <w:sectPr w:rsidR="005A463C" w:rsidSect="00841DE0">
          <w:type w:val="continuous"/>
          <w:pgSz w:w="11906" w:h="16838" w:code="9"/>
          <w:pgMar w:top="1134" w:right="680" w:bottom="1021" w:left="1247" w:header="454" w:footer="454" w:gutter="0"/>
          <w:cols w:num="2" w:space="680" w:equalWidth="0">
            <w:col w:w="4629" w:space="720"/>
            <w:col w:w="4629"/>
          </w:cols>
          <w:docGrid w:linePitch="360"/>
        </w:sectPr>
      </w:pPr>
      <w:r>
        <w:rPr>
          <w:lang w:eastAsia="en-US"/>
        </w:rPr>
        <w:t>In order to process a document for obtaining a list of properties and values of the metadata of a document, the document must be further converted into a workable format</w:t>
      </w:r>
      <w:r w:rsidR="00B96571">
        <w:rPr>
          <w:lang w:eastAsia="en-US"/>
        </w:rPr>
        <w:t xml:space="preserve">. </w:t>
      </w:r>
      <w:r w:rsidR="001D4EB6">
        <w:rPr>
          <w:lang w:eastAsia="en-US"/>
        </w:rPr>
        <w:t>A widely used technique is to convert each document</w:t>
      </w:r>
      <w:r w:rsidR="000D462B">
        <w:rPr>
          <w:lang w:eastAsia="en-US"/>
        </w:rPr>
        <w:t xml:space="preserve"> into a multidimensional vector, also called the Vector Space Model (VSM)</w:t>
      </w:r>
      <w:r w:rsidR="006A7B14">
        <w:rPr>
          <w:lang w:eastAsia="en-US"/>
        </w:rPr>
        <w:t xml:space="preserve"> </w:t>
      </w:r>
      <w:sdt>
        <w:sdtPr>
          <w:rPr>
            <w:lang w:eastAsia="en-US"/>
          </w:rPr>
          <w:id w:val="1138549378"/>
          <w:citation/>
        </w:sdtPr>
        <w:sdtContent>
          <w:r w:rsidR="00AF2CA3">
            <w:rPr>
              <w:lang w:eastAsia="en-US"/>
            </w:rPr>
            <w:fldChar w:fldCharType="begin"/>
          </w:r>
          <w:r w:rsidR="006A7B14" w:rsidRPr="00EC08C5">
            <w:rPr>
              <w:lang w:eastAsia="en-US"/>
            </w:rPr>
            <w:instrText xml:space="preserve"> CITATION Sal86 \l 2067 </w:instrText>
          </w:r>
          <w:r w:rsidR="00AF2CA3">
            <w:rPr>
              <w:lang w:eastAsia="en-US"/>
            </w:rPr>
            <w:fldChar w:fldCharType="separate"/>
          </w:r>
          <w:r w:rsidR="006A7B14" w:rsidRPr="00EC08C5">
            <w:rPr>
              <w:noProof/>
              <w:lang w:eastAsia="en-US"/>
            </w:rPr>
            <w:t>(Salton, Introduction to Modern Information Retrieval, 1986)</w:t>
          </w:r>
          <w:r w:rsidR="00AF2CA3">
            <w:rPr>
              <w:lang w:eastAsia="en-US"/>
            </w:rPr>
            <w:fldChar w:fldCharType="end"/>
          </w:r>
        </w:sdtContent>
      </w:sdt>
      <w:r w:rsidR="000D462B">
        <w:rPr>
          <w:lang w:eastAsia="en-US"/>
        </w:rPr>
        <w:t>.</w:t>
      </w:r>
      <w:r w:rsidR="0002484C">
        <w:rPr>
          <w:lang w:eastAsia="en-US"/>
        </w:rPr>
        <w:t xml:space="preserve"> In this representation format,</w:t>
      </w:r>
      <w:r w:rsidR="001D4EB6">
        <w:rPr>
          <w:lang w:eastAsia="en-US"/>
        </w:rPr>
        <w:t xml:space="preserve"> each dimension </w:t>
      </w:r>
      <w:r w:rsidR="0002484C">
        <w:rPr>
          <w:lang w:eastAsia="en-US"/>
        </w:rPr>
        <w:t xml:space="preserve">of the vector </w:t>
      </w:r>
      <w:r w:rsidR="001D4EB6">
        <w:rPr>
          <w:lang w:eastAsia="en-US"/>
        </w:rPr>
        <w:t xml:space="preserve">represents a term in the </w:t>
      </w:r>
      <w:r w:rsidR="001D4EB6">
        <w:rPr>
          <w:lang w:eastAsia="en-US"/>
        </w:rPr>
        <w:lastRenderedPageBreak/>
        <w:t>vocabulary of the document.</w:t>
      </w:r>
      <w:r w:rsidR="00E40368">
        <w:rPr>
          <w:lang w:eastAsia="en-US"/>
        </w:rPr>
        <w:t xml:space="preserve">  </w:t>
      </w:r>
      <w:r w:rsidR="000F34B4">
        <w:rPr>
          <w:lang w:eastAsia="en-US"/>
        </w:rPr>
        <w:t>The dimensionality of this vector space is defined by t</w:t>
      </w:r>
      <w:r w:rsidR="00E40368">
        <w:rPr>
          <w:lang w:eastAsia="en-US"/>
        </w:rPr>
        <w:t xml:space="preserve">he entire </w:t>
      </w:r>
      <w:r w:rsidR="00EE5DE2">
        <w:rPr>
          <w:lang w:eastAsia="en-US"/>
        </w:rPr>
        <w:t>collection of unique te</w:t>
      </w:r>
      <w:r w:rsidR="000F34B4">
        <w:rPr>
          <w:lang w:eastAsia="en-US"/>
        </w:rPr>
        <w:t xml:space="preserve">rms in the </w:t>
      </w:r>
    </w:p>
    <w:p w:rsidR="005A463C" w:rsidRDefault="005A463C" w:rsidP="00F165EA">
      <w:pPr>
        <w:pStyle w:val="DET1stParagraphMainText"/>
        <w:rPr>
          <w:lang w:eastAsia="en-US"/>
        </w:rPr>
        <w:sectPr w:rsidR="005A463C" w:rsidSect="005A463C">
          <w:type w:val="continuous"/>
          <w:pgSz w:w="11906" w:h="16838" w:code="9"/>
          <w:pgMar w:top="1134" w:right="680" w:bottom="1021" w:left="1247" w:header="454" w:footer="454" w:gutter="0"/>
          <w:cols w:num="2" w:space="720"/>
          <w:docGrid w:linePitch="360"/>
        </w:sectPr>
      </w:pPr>
    </w:p>
    <w:p w:rsidR="005A463C" w:rsidRDefault="00AF2CA3" w:rsidP="005A463C">
      <w:pPr>
        <w:pStyle w:val="DET1stParagraphMainText"/>
        <w:jc w:val="left"/>
        <w:rPr>
          <w:lang w:eastAsia="en-US"/>
        </w:rPr>
      </w:pPr>
      <w:r>
        <w:rPr>
          <w:noProof/>
        </w:rPr>
        <w:pict>
          <v:shapetype id="_x0000_t202" coordsize="21600,21600" o:spt="202" path="m,l,21600r21600,l21600,xe">
            <v:stroke joinstyle="miter"/>
            <v:path gradientshapeok="t" o:connecttype="rect"/>
          </v:shapetype>
          <v:shape id="_x0000_s1030" type="#_x0000_t202" style="position:absolute;margin-left:17.35pt;margin-top:356.9pt;width:422.4pt;height:34.35pt;z-index:251663360" stroked="f">
            <v:textbox style="mso-next-textbox:#_x0000_s1030;mso-fit-shape-to-text:t" inset="0,0,0,0">
              <w:txbxContent>
                <w:p w:rsidR="00436A77" w:rsidRPr="005354F3" w:rsidRDefault="00436A77" w:rsidP="00471C6B">
                  <w:pPr>
                    <w:pStyle w:val="Caption"/>
                    <w:rPr>
                      <w:noProof/>
                    </w:rPr>
                  </w:pPr>
                  <w:bookmarkStart w:id="7" w:name="_Ref231716850"/>
                  <w:r>
                    <w:t xml:space="preserve">Figure </w:t>
                  </w:r>
                  <w:fldSimple w:instr=" SEQ Figure \* ARABIC ">
                    <w:r w:rsidR="00512CFC">
                      <w:rPr>
                        <w:noProof/>
                      </w:rPr>
                      <w:t>4</w:t>
                    </w:r>
                  </w:fldSimple>
                  <w:bookmarkEnd w:id="7"/>
                  <w:r>
                    <w:t>: Overview of the methodology</w:t>
                  </w:r>
                </w:p>
              </w:txbxContent>
            </v:textbox>
            <w10:wrap type="topAndBottom"/>
          </v:shape>
        </w:pict>
      </w:r>
      <w:r w:rsidR="005A463C">
        <w:rPr>
          <w:noProof/>
        </w:rPr>
        <w:drawing>
          <wp:anchor distT="0" distB="0" distL="114300" distR="114300" simplePos="0" relativeHeight="251662335" behindDoc="0" locked="0" layoutInCell="1" allowOverlap="1">
            <wp:simplePos x="0" y="0"/>
            <wp:positionH relativeFrom="column">
              <wp:posOffset>111125</wp:posOffset>
            </wp:positionH>
            <wp:positionV relativeFrom="paragraph">
              <wp:posOffset>-125095</wp:posOffset>
            </wp:positionV>
            <wp:extent cx="5563235" cy="4688840"/>
            <wp:effectExtent l="19050" t="0" r="0" b="0"/>
            <wp:wrapTopAndBottom/>
            <wp:docPr id="74" name="Picture 74" descr="C:\Documents and Settings\u0050014\My Documents\papers\DET2009\figures\pro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Documents and Settings\u0050014\My Documents\papers\DET2009\figures\proces.PNG"/>
                    <pic:cNvPicPr>
                      <a:picLocks noChangeAspect="1" noChangeArrowheads="1"/>
                    </pic:cNvPicPr>
                  </pic:nvPicPr>
                  <pic:blipFill>
                    <a:blip r:embed="rId16"/>
                    <a:srcRect/>
                    <a:stretch>
                      <a:fillRect/>
                    </a:stretch>
                  </pic:blipFill>
                  <pic:spPr bwMode="auto">
                    <a:xfrm>
                      <a:off x="0" y="0"/>
                      <a:ext cx="5563235" cy="4688840"/>
                    </a:xfrm>
                    <a:prstGeom prst="rect">
                      <a:avLst/>
                    </a:prstGeom>
                    <a:noFill/>
                    <a:ln w="9525">
                      <a:noFill/>
                      <a:miter lim="800000"/>
                      <a:headEnd/>
                      <a:tailEnd/>
                    </a:ln>
                  </pic:spPr>
                </pic:pic>
              </a:graphicData>
            </a:graphic>
          </wp:anchor>
        </w:drawing>
      </w:r>
    </w:p>
    <w:p w:rsidR="005A463C" w:rsidRDefault="005A463C" w:rsidP="005A463C">
      <w:pPr>
        <w:pStyle w:val="DET1stParagraphMainText"/>
        <w:jc w:val="left"/>
        <w:rPr>
          <w:lang w:eastAsia="en-US"/>
        </w:rPr>
        <w:sectPr w:rsidR="005A463C" w:rsidSect="005A463C">
          <w:type w:val="continuous"/>
          <w:pgSz w:w="11906" w:h="16838" w:code="9"/>
          <w:pgMar w:top="1134" w:right="680" w:bottom="1021" w:left="1247" w:header="454" w:footer="454" w:gutter="0"/>
          <w:cols w:num="2" w:space="720"/>
          <w:docGrid w:linePitch="360"/>
        </w:sectPr>
      </w:pPr>
    </w:p>
    <w:p w:rsidR="00150C42" w:rsidRDefault="00721934" w:rsidP="00F165EA">
      <w:pPr>
        <w:pStyle w:val="DET1stParagraphMainText"/>
        <w:rPr>
          <w:lang w:eastAsia="en-US"/>
        </w:rPr>
      </w:pPr>
      <w:r>
        <w:rPr>
          <w:lang w:eastAsia="en-US"/>
        </w:rPr>
        <w:lastRenderedPageBreak/>
        <w:t>document</w:t>
      </w:r>
      <w:r w:rsidR="000F34B4">
        <w:rPr>
          <w:lang w:eastAsia="en-US"/>
        </w:rPr>
        <w:t xml:space="preserve"> set. </w:t>
      </w:r>
      <w:r w:rsidR="007F46C0">
        <w:rPr>
          <w:lang w:eastAsia="en-US"/>
        </w:rPr>
        <w:t>The values in the vector are the number of occurrences of the related terms.</w:t>
      </w:r>
      <w:r w:rsidR="00F165EA">
        <w:rPr>
          <w:lang w:eastAsia="en-US"/>
        </w:rPr>
        <w:t xml:space="preserve"> </w:t>
      </w:r>
      <w:r w:rsidR="00FE4F36">
        <w:rPr>
          <w:lang w:eastAsia="en-US"/>
        </w:rPr>
        <w:t xml:space="preserve">In order to reduce the number of different terms in the vocabulary, </w:t>
      </w:r>
      <w:r w:rsidR="007C1711">
        <w:rPr>
          <w:lang w:eastAsia="en-US"/>
        </w:rPr>
        <w:t>different steps are performed to reduce the dimensionality</w:t>
      </w:r>
      <w:r w:rsidR="00A06553">
        <w:rPr>
          <w:lang w:eastAsia="en-US"/>
        </w:rPr>
        <w:t>:</w:t>
      </w:r>
      <w:r w:rsidR="007C1711">
        <w:rPr>
          <w:lang w:eastAsia="en-US"/>
        </w:rPr>
        <w:t xml:space="preserve"> </w:t>
      </w:r>
    </w:p>
    <w:p w:rsidR="009A7438" w:rsidRPr="009A7438" w:rsidRDefault="009A7438" w:rsidP="009A7438">
      <w:pPr>
        <w:pStyle w:val="DETOtherParagraphsTexts"/>
        <w:rPr>
          <w:lang w:eastAsia="en-US"/>
        </w:rPr>
      </w:pPr>
    </w:p>
    <w:p w:rsidR="003A3B96" w:rsidRDefault="00FE4F36" w:rsidP="00150C42">
      <w:pPr>
        <w:pStyle w:val="DET1stParagraphMainText"/>
        <w:numPr>
          <w:ilvl w:val="0"/>
          <w:numId w:val="31"/>
        </w:numPr>
        <w:rPr>
          <w:lang w:eastAsia="en-US"/>
        </w:rPr>
      </w:pPr>
      <w:r>
        <w:rPr>
          <w:lang w:eastAsia="en-US"/>
        </w:rPr>
        <w:t>a stemming oper</w:t>
      </w:r>
      <w:r w:rsidR="00F165EA">
        <w:rPr>
          <w:lang w:eastAsia="en-US"/>
        </w:rPr>
        <w:t xml:space="preserve">ation is performed on each term reducing every term to its root form. </w:t>
      </w:r>
      <w:r w:rsidR="003D42A4">
        <w:rPr>
          <w:lang w:eastAsia="en-US"/>
        </w:rPr>
        <w:t xml:space="preserve">The </w:t>
      </w:r>
      <w:r w:rsidR="002A4726">
        <w:rPr>
          <w:lang w:eastAsia="en-US"/>
        </w:rPr>
        <w:t xml:space="preserve">used </w:t>
      </w:r>
      <w:r w:rsidR="003D42A4">
        <w:rPr>
          <w:lang w:eastAsia="en-US"/>
        </w:rPr>
        <w:t>stemming algorithm is the Porter algorithm</w:t>
      </w:r>
      <w:r w:rsidR="00C251A6">
        <w:rPr>
          <w:lang w:eastAsia="en-US"/>
        </w:rPr>
        <w:t xml:space="preserve"> </w:t>
      </w:r>
      <w:sdt>
        <w:sdtPr>
          <w:rPr>
            <w:lang w:eastAsia="en-US"/>
          </w:rPr>
          <w:id w:val="1298957459"/>
          <w:citation/>
        </w:sdtPr>
        <w:sdtContent>
          <w:r w:rsidR="00AF2CA3">
            <w:rPr>
              <w:lang w:eastAsia="en-US"/>
            </w:rPr>
            <w:fldChar w:fldCharType="begin"/>
          </w:r>
          <w:r w:rsidR="00C251A6" w:rsidRPr="00C251A6">
            <w:rPr>
              <w:lang w:val="en-US" w:eastAsia="en-US"/>
            </w:rPr>
            <w:instrText xml:space="preserve"> CITATION Por97 \l 2067 </w:instrText>
          </w:r>
          <w:r w:rsidR="00AF2CA3">
            <w:rPr>
              <w:lang w:eastAsia="en-US"/>
            </w:rPr>
            <w:fldChar w:fldCharType="separate"/>
          </w:r>
          <w:r w:rsidR="00396654" w:rsidRPr="00396654">
            <w:rPr>
              <w:noProof/>
              <w:lang w:val="en-US" w:eastAsia="en-US"/>
            </w:rPr>
            <w:t>(Porter, 1997)</w:t>
          </w:r>
          <w:r w:rsidR="00AF2CA3">
            <w:rPr>
              <w:lang w:eastAsia="en-US"/>
            </w:rPr>
            <w:fldChar w:fldCharType="end"/>
          </w:r>
        </w:sdtContent>
      </w:sdt>
      <w:r w:rsidR="003D42A4">
        <w:rPr>
          <w:lang w:eastAsia="en-US"/>
        </w:rPr>
        <w:t xml:space="preserve">. </w:t>
      </w:r>
    </w:p>
    <w:p w:rsidR="00EE5DE2" w:rsidRDefault="006A37F4" w:rsidP="00D93C30">
      <w:pPr>
        <w:pStyle w:val="DETOtherParagraphsTexts"/>
        <w:numPr>
          <w:ilvl w:val="0"/>
          <w:numId w:val="31"/>
        </w:numPr>
        <w:rPr>
          <w:lang w:eastAsia="en-US"/>
        </w:rPr>
      </w:pPr>
      <w:r>
        <w:rPr>
          <w:lang w:eastAsia="en-US"/>
        </w:rPr>
        <w:t>Several f</w:t>
      </w:r>
      <w:r w:rsidR="00F734F9">
        <w:rPr>
          <w:lang w:eastAsia="en-US"/>
        </w:rPr>
        <w:t>iltering</w:t>
      </w:r>
      <w:r w:rsidR="005503AB">
        <w:rPr>
          <w:lang w:eastAsia="en-US"/>
        </w:rPr>
        <w:t xml:space="preserve"> steps are performed to remove </w:t>
      </w:r>
      <w:r w:rsidR="005F2FAD">
        <w:rPr>
          <w:lang w:eastAsia="en-US"/>
        </w:rPr>
        <w:t>other non-informative</w:t>
      </w:r>
      <w:r w:rsidR="005503AB">
        <w:rPr>
          <w:lang w:eastAsia="en-US"/>
        </w:rPr>
        <w:t xml:space="preserve"> words.  </w:t>
      </w:r>
      <w:r w:rsidR="003E2AE0">
        <w:rPr>
          <w:lang w:eastAsia="en-US"/>
        </w:rPr>
        <w:t>Stop word</w:t>
      </w:r>
      <w:r w:rsidR="00B36FC5">
        <w:rPr>
          <w:lang w:eastAsia="en-US"/>
        </w:rPr>
        <w:t>, only-number and length filtering</w:t>
      </w:r>
      <w:r w:rsidR="005503AB">
        <w:rPr>
          <w:lang w:eastAsia="en-US"/>
        </w:rPr>
        <w:t xml:space="preserve"> </w:t>
      </w:r>
      <w:r w:rsidR="00B36FC5">
        <w:rPr>
          <w:lang w:eastAsia="en-US"/>
        </w:rPr>
        <w:t>are performed to reduce the list.</w:t>
      </w:r>
    </w:p>
    <w:p w:rsidR="003D3702" w:rsidRDefault="003D3702" w:rsidP="003D3702">
      <w:pPr>
        <w:pStyle w:val="DETOtherParagraphsTexts"/>
        <w:ind w:left="720" w:firstLine="0"/>
        <w:rPr>
          <w:lang w:eastAsia="en-US"/>
        </w:rPr>
      </w:pPr>
    </w:p>
    <w:p w:rsidR="00A26846" w:rsidRDefault="00EA3EB5" w:rsidP="00997D8E">
      <w:pPr>
        <w:pStyle w:val="DET1stParagraphMainText"/>
      </w:pPr>
      <w:r>
        <w:rPr>
          <w:lang w:eastAsia="en-US"/>
        </w:rPr>
        <w:t>N</w:t>
      </w:r>
      <w:r w:rsidR="00A71832">
        <w:rPr>
          <w:lang w:eastAsia="en-US"/>
        </w:rPr>
        <w:t>ot all stems in the document contain a similar amount of information</w:t>
      </w:r>
      <w:r>
        <w:rPr>
          <w:lang w:eastAsia="en-US"/>
        </w:rPr>
        <w:t xml:space="preserve"> </w:t>
      </w:r>
      <w:sdt>
        <w:sdtPr>
          <w:rPr>
            <w:lang w:eastAsia="en-US"/>
          </w:rPr>
          <w:id w:val="1056138243"/>
          <w:citation/>
        </w:sdtPr>
        <w:sdtContent>
          <w:r w:rsidR="00AF2CA3">
            <w:rPr>
              <w:lang w:eastAsia="en-US"/>
            </w:rPr>
            <w:fldChar w:fldCharType="begin"/>
          </w:r>
          <w:r w:rsidRPr="00EA3EB5">
            <w:rPr>
              <w:lang w:eastAsia="en-US"/>
            </w:rPr>
            <w:instrText xml:space="preserve"> CITATION New05 \l 2067 </w:instrText>
          </w:r>
          <w:r w:rsidR="00AF2CA3">
            <w:rPr>
              <w:lang w:eastAsia="en-US"/>
            </w:rPr>
            <w:fldChar w:fldCharType="separate"/>
          </w:r>
          <w:r w:rsidRPr="00EA3EB5">
            <w:rPr>
              <w:noProof/>
              <w:lang w:eastAsia="en-US"/>
            </w:rPr>
            <w:t>(Newman, 2005)</w:t>
          </w:r>
          <w:r w:rsidR="00AF2CA3">
            <w:rPr>
              <w:lang w:eastAsia="en-US"/>
            </w:rPr>
            <w:fldChar w:fldCharType="end"/>
          </w:r>
        </w:sdtContent>
      </w:sdt>
      <w:r w:rsidR="00A71832">
        <w:rPr>
          <w:lang w:eastAsia="en-US"/>
        </w:rPr>
        <w:t>. To simulate these difference</w:t>
      </w:r>
      <w:r w:rsidR="002B3430">
        <w:rPr>
          <w:lang w:eastAsia="en-US"/>
        </w:rPr>
        <w:t>s</w:t>
      </w:r>
      <w:r w:rsidR="00A71832">
        <w:rPr>
          <w:lang w:eastAsia="en-US"/>
        </w:rPr>
        <w:t xml:space="preserve"> in informative content, weighting schemes are applied based on c</w:t>
      </w:r>
      <w:r w:rsidR="00805B0E">
        <w:rPr>
          <w:lang w:eastAsia="en-US"/>
        </w:rPr>
        <w:t xml:space="preserve">ertain assumptions to indicate the importance of a stem in a document. </w:t>
      </w:r>
      <w:r w:rsidR="00E32BA6">
        <w:rPr>
          <w:lang w:eastAsia="en-US"/>
        </w:rPr>
        <w:t xml:space="preserve">In literature a large collection of </w:t>
      </w:r>
      <w:r w:rsidR="00E32BA6">
        <w:rPr>
          <w:lang w:eastAsia="en-US"/>
        </w:rPr>
        <w:lastRenderedPageBreak/>
        <w:t>weighting schemes exist to weight the stems in a document</w:t>
      </w:r>
      <w:r w:rsidR="002B5213">
        <w:rPr>
          <w:lang w:eastAsia="en-US"/>
        </w:rPr>
        <w:t xml:space="preserve"> vector</w:t>
      </w:r>
      <w:r w:rsidR="001A28E7">
        <w:rPr>
          <w:lang w:eastAsia="en-US"/>
        </w:rPr>
        <w:t xml:space="preserve"> </w:t>
      </w:r>
      <w:sdt>
        <w:sdtPr>
          <w:rPr>
            <w:lang w:eastAsia="en-US"/>
          </w:rPr>
          <w:id w:val="26857172"/>
          <w:citation/>
        </w:sdtPr>
        <w:sdtContent>
          <w:r w:rsidR="00AF2CA3">
            <w:rPr>
              <w:lang w:eastAsia="en-US"/>
            </w:rPr>
            <w:fldChar w:fldCharType="begin"/>
          </w:r>
          <w:r w:rsidR="001A28E7" w:rsidRPr="001A28E7">
            <w:rPr>
              <w:lang w:val="en-US" w:eastAsia="en-US"/>
            </w:rPr>
            <w:instrText xml:space="preserve"> CITATION Sal88 \l 1036 </w:instrText>
          </w:r>
          <w:r w:rsidR="00AF2CA3">
            <w:rPr>
              <w:lang w:eastAsia="en-US"/>
            </w:rPr>
            <w:fldChar w:fldCharType="separate"/>
          </w:r>
          <w:r w:rsidR="00396654" w:rsidRPr="00396654">
            <w:rPr>
              <w:noProof/>
              <w:lang w:val="en-US" w:eastAsia="en-US"/>
            </w:rPr>
            <w:t>(Salton &amp; Buckley, 1988)</w:t>
          </w:r>
          <w:r w:rsidR="00AF2CA3">
            <w:rPr>
              <w:lang w:eastAsia="en-US"/>
            </w:rPr>
            <w:fldChar w:fldCharType="end"/>
          </w:r>
        </w:sdtContent>
      </w:sdt>
      <w:r w:rsidR="00E32BA6">
        <w:rPr>
          <w:lang w:eastAsia="en-US"/>
        </w:rPr>
        <w:t>.</w:t>
      </w:r>
      <w:r w:rsidR="002B5213">
        <w:rPr>
          <w:lang w:eastAsia="en-US"/>
        </w:rPr>
        <w:t xml:space="preserve"> </w:t>
      </w:r>
      <w:r w:rsidR="0019165F">
        <w:rPr>
          <w:lang w:eastAsia="en-US"/>
        </w:rPr>
        <w:t>In this research</w:t>
      </w:r>
      <w:r w:rsidR="00FF583C">
        <w:rPr>
          <w:lang w:eastAsia="en-US"/>
        </w:rPr>
        <w:t xml:space="preserve">, the popular </w:t>
      </w:r>
      <w:r w:rsidR="00A1304E">
        <w:rPr>
          <w:lang w:eastAsia="en-US"/>
        </w:rPr>
        <w:t xml:space="preserve">TF-IDF weighting scheme </w:t>
      </w:r>
      <w:sdt>
        <w:sdtPr>
          <w:rPr>
            <w:lang w:eastAsia="en-US"/>
          </w:rPr>
          <w:id w:val="1298957456"/>
          <w:citation/>
        </w:sdtPr>
        <w:sdtContent>
          <w:r w:rsidR="00AF2CA3">
            <w:rPr>
              <w:lang w:eastAsia="en-US"/>
            </w:rPr>
            <w:fldChar w:fldCharType="begin"/>
          </w:r>
          <w:r w:rsidR="000A0ACF" w:rsidRPr="000A0ACF">
            <w:rPr>
              <w:lang w:val="en-US" w:eastAsia="en-US"/>
            </w:rPr>
            <w:instrText xml:space="preserve"> CITATION Eve01 \l 2067 </w:instrText>
          </w:r>
          <w:r w:rsidR="00AF2CA3">
            <w:rPr>
              <w:lang w:eastAsia="en-US"/>
            </w:rPr>
            <w:fldChar w:fldCharType="separate"/>
          </w:r>
          <w:r w:rsidR="00396654" w:rsidRPr="00396654">
            <w:rPr>
              <w:noProof/>
              <w:lang w:val="en-US" w:eastAsia="en-US"/>
            </w:rPr>
            <w:t>(Everitt, Landau, &amp; Leese, 2001)</w:t>
          </w:r>
          <w:r w:rsidR="00AF2CA3">
            <w:rPr>
              <w:lang w:eastAsia="en-US"/>
            </w:rPr>
            <w:fldChar w:fldCharType="end"/>
          </w:r>
        </w:sdtContent>
      </w:sdt>
      <w:r w:rsidR="000A0ACF">
        <w:rPr>
          <w:lang w:eastAsia="en-US"/>
        </w:rPr>
        <w:t xml:space="preserve"> </w:t>
      </w:r>
      <w:r w:rsidR="009F5103">
        <w:rPr>
          <w:lang w:eastAsia="en-US"/>
        </w:rPr>
        <w:t xml:space="preserve"> is applied to the stem vectors. </w:t>
      </w:r>
      <w:r w:rsidR="00614C20">
        <w:t>To eliminate the bias due to longer documents, a normalization step for every document is performed.</w:t>
      </w:r>
    </w:p>
    <w:p w:rsidR="00CE53E5" w:rsidRDefault="00CE53E5" w:rsidP="00471C6B">
      <w:pPr>
        <w:pStyle w:val="DETTitleLevel2"/>
        <w:outlineLvl w:val="0"/>
        <w:rPr>
          <w:lang w:val="en-GB"/>
        </w:rPr>
      </w:pPr>
      <w:r w:rsidRPr="00EA2E4E">
        <w:rPr>
          <w:lang w:val="en-GB"/>
        </w:rPr>
        <w:t>2.</w:t>
      </w:r>
      <w:r w:rsidR="00275B4C">
        <w:rPr>
          <w:lang w:val="en-GB"/>
        </w:rPr>
        <w:t>3</w:t>
      </w:r>
      <w:r w:rsidRPr="00EA2E4E">
        <w:rPr>
          <w:lang w:val="en-GB"/>
        </w:rPr>
        <w:t xml:space="preserve">. </w:t>
      </w:r>
      <w:r w:rsidR="001A57F9">
        <w:rPr>
          <w:lang w:val="en-GB"/>
        </w:rPr>
        <w:t>multilayer</w:t>
      </w:r>
      <w:r w:rsidR="00275B4C">
        <w:rPr>
          <w:lang w:val="en-GB"/>
        </w:rPr>
        <w:t xml:space="preserve"> clustering</w:t>
      </w:r>
    </w:p>
    <w:p w:rsidR="001844D1" w:rsidRPr="001844D1" w:rsidRDefault="001844D1" w:rsidP="00275B4C">
      <w:pPr>
        <w:pStyle w:val="DETTitleLevel3"/>
        <w:rPr>
          <w:rFonts w:ascii="Times New Roman" w:hAnsi="Times New Roman"/>
          <w:b w:val="0"/>
          <w:lang w:val="en-GB"/>
        </w:rPr>
      </w:pPr>
      <w:r>
        <w:rPr>
          <w:rFonts w:ascii="Times New Roman" w:hAnsi="Times New Roman"/>
          <w:b w:val="0"/>
          <w:lang w:val="en-GB"/>
        </w:rPr>
        <w:t xml:space="preserve">The goal of </w:t>
      </w:r>
      <w:r w:rsidR="001A57F9">
        <w:rPr>
          <w:rFonts w:ascii="Times New Roman" w:hAnsi="Times New Roman"/>
          <w:b w:val="0"/>
          <w:lang w:val="en-GB"/>
        </w:rPr>
        <w:t>multilayer</w:t>
      </w:r>
      <w:r>
        <w:rPr>
          <w:rFonts w:ascii="Times New Roman" w:hAnsi="Times New Roman"/>
          <w:b w:val="0"/>
          <w:lang w:val="en-GB"/>
        </w:rPr>
        <w:t xml:space="preserve"> cl</w:t>
      </w:r>
      <w:r w:rsidR="006E2056">
        <w:rPr>
          <w:rFonts w:ascii="Times New Roman" w:hAnsi="Times New Roman"/>
          <w:b w:val="0"/>
          <w:lang w:val="en-GB"/>
        </w:rPr>
        <w:t>ustering is to obtain stable groups of documents</w:t>
      </w:r>
      <w:r w:rsidR="00A2003B">
        <w:rPr>
          <w:rFonts w:ascii="Times New Roman" w:hAnsi="Times New Roman"/>
          <w:b w:val="0"/>
          <w:lang w:val="en-GB"/>
        </w:rPr>
        <w:t xml:space="preserve">.  These stable groups are identified by </w:t>
      </w:r>
      <w:r w:rsidR="00680FB0">
        <w:rPr>
          <w:rFonts w:ascii="Times New Roman" w:hAnsi="Times New Roman"/>
          <w:b w:val="0"/>
          <w:lang w:val="en-GB"/>
        </w:rPr>
        <w:t>applying</w:t>
      </w:r>
      <w:r w:rsidR="00A2003B">
        <w:rPr>
          <w:rFonts w:ascii="Times New Roman" w:hAnsi="Times New Roman"/>
          <w:b w:val="0"/>
          <w:lang w:val="en-GB"/>
        </w:rPr>
        <w:t xml:space="preserve"> multiple clustering </w:t>
      </w:r>
      <w:r w:rsidR="00990DD4">
        <w:rPr>
          <w:rFonts w:ascii="Times New Roman" w:hAnsi="Times New Roman"/>
          <w:b w:val="0"/>
          <w:lang w:val="en-GB"/>
        </w:rPr>
        <w:t>procedures and</w:t>
      </w:r>
      <w:r w:rsidR="00A2003B">
        <w:rPr>
          <w:rFonts w:ascii="Times New Roman" w:hAnsi="Times New Roman"/>
          <w:b w:val="0"/>
          <w:lang w:val="en-GB"/>
        </w:rPr>
        <w:t xml:space="preserve"> </w:t>
      </w:r>
      <w:r w:rsidR="00DE3232">
        <w:rPr>
          <w:rFonts w:ascii="Times New Roman" w:hAnsi="Times New Roman"/>
          <w:b w:val="0"/>
          <w:lang w:val="en-GB"/>
        </w:rPr>
        <w:t>by removing</w:t>
      </w:r>
      <w:r w:rsidR="00A2003B">
        <w:rPr>
          <w:rFonts w:ascii="Times New Roman" w:hAnsi="Times New Roman"/>
          <w:b w:val="0"/>
          <w:lang w:val="en-GB"/>
        </w:rPr>
        <w:t xml:space="preserve"> the important stems </w:t>
      </w:r>
      <w:r w:rsidR="00680FB0">
        <w:rPr>
          <w:rFonts w:ascii="Times New Roman" w:hAnsi="Times New Roman"/>
          <w:b w:val="0"/>
          <w:lang w:val="en-GB"/>
        </w:rPr>
        <w:t>identified in</w:t>
      </w:r>
      <w:r w:rsidR="00A2003B">
        <w:rPr>
          <w:rFonts w:ascii="Times New Roman" w:hAnsi="Times New Roman"/>
          <w:b w:val="0"/>
          <w:lang w:val="en-GB"/>
        </w:rPr>
        <w:t xml:space="preserve"> each clustering </w:t>
      </w:r>
      <w:r w:rsidR="00680FB0">
        <w:rPr>
          <w:rFonts w:ascii="Times New Roman" w:hAnsi="Times New Roman"/>
          <w:b w:val="0"/>
          <w:lang w:val="en-GB"/>
        </w:rPr>
        <w:t>steps</w:t>
      </w:r>
      <w:r w:rsidR="00A2003B">
        <w:rPr>
          <w:rFonts w:ascii="Times New Roman" w:hAnsi="Times New Roman"/>
          <w:b w:val="0"/>
          <w:lang w:val="en-GB"/>
        </w:rPr>
        <w:t>.</w:t>
      </w:r>
      <w:r w:rsidR="00BD3813">
        <w:rPr>
          <w:rFonts w:ascii="Times New Roman" w:hAnsi="Times New Roman"/>
          <w:b w:val="0"/>
          <w:lang w:val="en-GB"/>
        </w:rPr>
        <w:t xml:space="preserve"> </w:t>
      </w:r>
    </w:p>
    <w:p w:rsidR="00275B4C" w:rsidRDefault="00275B4C" w:rsidP="00471C6B">
      <w:pPr>
        <w:pStyle w:val="DETTitleLevel3"/>
        <w:outlineLvl w:val="0"/>
        <w:rPr>
          <w:lang w:val="en-GB"/>
        </w:rPr>
      </w:pPr>
      <w:bookmarkStart w:id="8" w:name="OLE_LINK1"/>
      <w:bookmarkStart w:id="9" w:name="OLE_LINK2"/>
      <w:r>
        <w:rPr>
          <w:lang w:val="en-GB"/>
        </w:rPr>
        <w:t>2.3</w:t>
      </w:r>
      <w:r w:rsidRPr="00EA2E4E">
        <w:rPr>
          <w:lang w:val="en-GB"/>
        </w:rPr>
        <w:t xml:space="preserve">.1. </w:t>
      </w:r>
      <w:r>
        <w:rPr>
          <w:lang w:val="en-GB"/>
        </w:rPr>
        <w:t>D</w:t>
      </w:r>
      <w:r w:rsidR="00C055B3">
        <w:rPr>
          <w:lang w:val="en-GB"/>
        </w:rPr>
        <w:t>ocument by Term</w:t>
      </w:r>
      <w:r>
        <w:rPr>
          <w:lang w:val="en-GB"/>
        </w:rPr>
        <w:t xml:space="preserve"> Transformation</w:t>
      </w:r>
    </w:p>
    <w:bookmarkEnd w:id="8"/>
    <w:bookmarkEnd w:id="9"/>
    <w:p w:rsidR="00275B4C" w:rsidRDefault="00380B2E" w:rsidP="00275B4C">
      <w:pPr>
        <w:pStyle w:val="DET1stParagraphMainText"/>
        <w:rPr>
          <w:lang w:eastAsia="en-US"/>
        </w:rPr>
      </w:pPr>
      <w:r>
        <w:rPr>
          <w:lang w:eastAsia="en-US"/>
        </w:rPr>
        <w:t xml:space="preserve">Based on the techniques a sparse document by term matrix can be obtained of the complete document collection. </w:t>
      </w:r>
      <w:r w:rsidR="00E609A0">
        <w:rPr>
          <w:lang w:eastAsia="en-US"/>
        </w:rPr>
        <w:t xml:space="preserve"> </w:t>
      </w:r>
      <w:r>
        <w:rPr>
          <w:lang w:eastAsia="en-US"/>
        </w:rPr>
        <w:t>In this matrix</w:t>
      </w:r>
      <w:r w:rsidR="00990DD4">
        <w:rPr>
          <w:lang w:eastAsia="en-US"/>
        </w:rPr>
        <w:t>, the</w:t>
      </w:r>
      <w:r w:rsidR="00E609A0">
        <w:rPr>
          <w:lang w:eastAsia="en-US"/>
        </w:rPr>
        <w:t xml:space="preserve"> rows repre</w:t>
      </w:r>
      <w:r>
        <w:rPr>
          <w:lang w:eastAsia="en-US"/>
        </w:rPr>
        <w:t xml:space="preserve">sent the different documents.  </w:t>
      </w:r>
      <w:r w:rsidR="00DE7AC7">
        <w:rPr>
          <w:lang w:eastAsia="en-US"/>
        </w:rPr>
        <w:t xml:space="preserve">The matrix representation </w:t>
      </w:r>
      <w:r w:rsidR="00DE7AC7">
        <w:rPr>
          <w:lang w:eastAsia="en-US"/>
        </w:rPr>
        <w:lastRenderedPageBreak/>
        <w:t xml:space="preserve">enables </w:t>
      </w:r>
      <w:r w:rsidR="00991E02">
        <w:rPr>
          <w:lang w:eastAsia="en-US"/>
        </w:rPr>
        <w:t>the application of Linear Algebra techniques in this space</w:t>
      </w:r>
      <w:r w:rsidR="00B34B1B">
        <w:rPr>
          <w:lang w:eastAsia="en-US"/>
        </w:rPr>
        <w:t xml:space="preserve"> </w:t>
      </w:r>
      <w:sdt>
        <w:sdtPr>
          <w:rPr>
            <w:lang w:eastAsia="en-US"/>
          </w:rPr>
          <w:id w:val="8773176"/>
          <w:citation/>
        </w:sdtPr>
        <w:sdtContent>
          <w:r w:rsidR="00AF2CA3">
            <w:rPr>
              <w:lang w:eastAsia="en-US"/>
            </w:rPr>
            <w:fldChar w:fldCharType="begin"/>
          </w:r>
          <w:r w:rsidR="00B34B1B" w:rsidRPr="00B34B1B">
            <w:rPr>
              <w:lang w:val="en-US" w:eastAsia="en-US"/>
            </w:rPr>
            <w:instrText xml:space="preserve"> CITATION Dom08 \l 2067 </w:instrText>
          </w:r>
          <w:r w:rsidR="00AF2CA3">
            <w:rPr>
              <w:lang w:eastAsia="en-US"/>
            </w:rPr>
            <w:fldChar w:fldCharType="separate"/>
          </w:r>
          <w:r w:rsidR="00396654" w:rsidRPr="00396654">
            <w:rPr>
              <w:noProof/>
              <w:lang w:val="en-US" w:eastAsia="en-US"/>
            </w:rPr>
            <w:t>(Dominich, 2008)</w:t>
          </w:r>
          <w:r w:rsidR="00AF2CA3">
            <w:rPr>
              <w:lang w:eastAsia="en-US"/>
            </w:rPr>
            <w:fldChar w:fldCharType="end"/>
          </w:r>
        </w:sdtContent>
      </w:sdt>
      <w:r w:rsidR="00991E02">
        <w:rPr>
          <w:lang w:eastAsia="en-US"/>
        </w:rPr>
        <w:t>.</w:t>
      </w:r>
      <w:r w:rsidR="00C66EA1">
        <w:rPr>
          <w:lang w:eastAsia="en-US"/>
        </w:rPr>
        <w:t xml:space="preserve"> The most important of these techniques in the course of this paper, is the definition of a distance measure between vectors, and, consequently, between documents.  </w:t>
      </w:r>
      <w:r w:rsidR="00C7336F">
        <w:rPr>
          <w:lang w:eastAsia="en-US"/>
        </w:rPr>
        <w:t xml:space="preserve">The dissimilarity measure used in this research is based on an adaptive </w:t>
      </w:r>
      <w:r w:rsidR="00990DD4">
        <w:rPr>
          <w:lang w:eastAsia="en-US"/>
        </w:rPr>
        <w:t>version of</w:t>
      </w:r>
      <w:r w:rsidR="00C7336F">
        <w:rPr>
          <w:lang w:eastAsia="en-US"/>
        </w:rPr>
        <w:t xml:space="preserve"> the cosine dissimilarity measure </w:t>
      </w:r>
      <w:sdt>
        <w:sdtPr>
          <w:rPr>
            <w:lang w:eastAsia="en-US"/>
          </w:rPr>
          <w:id w:val="1138549328"/>
          <w:citation/>
        </w:sdtPr>
        <w:sdtContent>
          <w:r w:rsidR="00AF2CA3">
            <w:rPr>
              <w:lang w:eastAsia="en-US"/>
            </w:rPr>
            <w:fldChar w:fldCharType="begin"/>
          </w:r>
          <w:r w:rsidR="00C7336F" w:rsidRPr="00C7336F">
            <w:rPr>
              <w:lang w:eastAsia="en-US"/>
            </w:rPr>
            <w:instrText xml:space="preserve"> CITATION Dho091 \l 2067 </w:instrText>
          </w:r>
          <w:r w:rsidR="00AF2CA3">
            <w:rPr>
              <w:lang w:eastAsia="en-US"/>
            </w:rPr>
            <w:fldChar w:fldCharType="separate"/>
          </w:r>
          <w:r w:rsidR="00C7336F" w:rsidRPr="00C7336F">
            <w:rPr>
              <w:noProof/>
              <w:lang w:eastAsia="en-US"/>
            </w:rPr>
            <w:t>(D'hondt, Vertommen, Verhaegen, Catrysse, &amp; Duflou, 2009)</w:t>
          </w:r>
          <w:r w:rsidR="00AF2CA3">
            <w:rPr>
              <w:lang w:eastAsia="en-US"/>
            </w:rPr>
            <w:fldChar w:fldCharType="end"/>
          </w:r>
        </w:sdtContent>
      </w:sdt>
      <w:r w:rsidR="00C7336F">
        <w:rPr>
          <w:lang w:eastAsia="en-US"/>
        </w:rPr>
        <w:t>.</w:t>
      </w:r>
    </w:p>
    <w:p w:rsidR="00275B4C" w:rsidRDefault="00275B4C" w:rsidP="00471C6B">
      <w:pPr>
        <w:pStyle w:val="DETTitleLevel3"/>
        <w:outlineLvl w:val="0"/>
        <w:rPr>
          <w:lang w:val="en-GB"/>
        </w:rPr>
      </w:pPr>
      <w:r w:rsidRPr="00EA2E4E">
        <w:rPr>
          <w:lang w:val="en-GB"/>
        </w:rPr>
        <w:t>2.</w:t>
      </w:r>
      <w:r>
        <w:rPr>
          <w:lang w:val="en-GB"/>
        </w:rPr>
        <w:t>3.2</w:t>
      </w:r>
      <w:r w:rsidRPr="00EA2E4E">
        <w:rPr>
          <w:lang w:val="en-GB"/>
        </w:rPr>
        <w:t xml:space="preserve">. </w:t>
      </w:r>
      <w:r>
        <w:rPr>
          <w:lang w:val="en-GB"/>
        </w:rPr>
        <w:t>Hierarchical clustering</w:t>
      </w:r>
    </w:p>
    <w:p w:rsidR="006C7B03" w:rsidRPr="006C7B03" w:rsidRDefault="00AF2CA3" w:rsidP="006C7B03">
      <w:pPr>
        <w:pStyle w:val="DET1stParagraphMainText"/>
        <w:rPr>
          <w:lang w:eastAsia="en-US"/>
        </w:rPr>
      </w:pPr>
      <w:r>
        <w:rPr>
          <w:noProof/>
        </w:rPr>
        <w:pict>
          <v:shape id="_x0000_s1040" type="#_x0000_t202" style="position:absolute;left:0;text-align:left;margin-left:8.4pt;margin-top:357.35pt;width:473.5pt;height:34.35pt;z-index:251669504" stroked="f">
            <v:textbox style="mso-next-textbox:#_x0000_s1040;mso-fit-shape-to-text:t" inset="0,0,0,0">
              <w:txbxContent>
                <w:p w:rsidR="001D49AC" w:rsidRPr="006020B2" w:rsidRDefault="001D49AC" w:rsidP="001D49AC">
                  <w:pPr>
                    <w:pStyle w:val="Caption"/>
                    <w:rPr>
                      <w:noProof/>
                    </w:rPr>
                  </w:pPr>
                  <w:r>
                    <w:t xml:space="preserve">Figure </w:t>
                  </w:r>
                  <w:fldSimple w:instr=" SEQ Figure \* ARABIC ">
                    <w:r w:rsidR="00512CFC">
                      <w:rPr>
                        <w:noProof/>
                      </w:rPr>
                      <w:t>5</w:t>
                    </w:r>
                  </w:fldSimple>
                  <w:r>
                    <w:t>: Overview of the multilayer concept</w:t>
                  </w:r>
                </w:p>
              </w:txbxContent>
            </v:textbox>
            <w10:wrap type="topAndBottom"/>
          </v:shape>
        </w:pict>
      </w:r>
      <w:r w:rsidR="00A92B4F">
        <w:rPr>
          <w:lang w:eastAsia="en-US"/>
        </w:rPr>
        <w:t xml:space="preserve">Clustering techniques </w:t>
      </w:r>
      <w:r w:rsidR="005F210C">
        <w:rPr>
          <w:lang w:eastAsia="en-US"/>
        </w:rPr>
        <w:t>are</w:t>
      </w:r>
      <w:r w:rsidR="00A92B4F">
        <w:rPr>
          <w:lang w:eastAsia="en-US"/>
        </w:rPr>
        <w:t xml:space="preserve"> one of the supporting techniques that </w:t>
      </w:r>
      <w:r w:rsidR="006D3F35">
        <w:rPr>
          <w:lang w:eastAsia="en-US"/>
        </w:rPr>
        <w:t>enable</w:t>
      </w:r>
      <w:r w:rsidR="00A92B4F">
        <w:rPr>
          <w:lang w:eastAsia="en-US"/>
        </w:rPr>
        <w:t xml:space="preserve"> the user to create an overview in an </w:t>
      </w:r>
      <w:r w:rsidR="00E026E9">
        <w:rPr>
          <w:lang w:eastAsia="en-US"/>
        </w:rPr>
        <w:t>unstructured</w:t>
      </w:r>
      <w:r w:rsidR="00A92B4F">
        <w:rPr>
          <w:lang w:eastAsia="en-US"/>
        </w:rPr>
        <w:t xml:space="preserve"> collection of documents.</w:t>
      </w:r>
      <w:r w:rsidR="0007259C">
        <w:rPr>
          <w:lang w:eastAsia="en-US"/>
        </w:rPr>
        <w:t xml:space="preserve"> </w:t>
      </w:r>
      <w:r w:rsidR="006C7B03">
        <w:rPr>
          <w:lang w:eastAsia="en-US"/>
        </w:rPr>
        <w:t>In hierarchical clustering</w:t>
      </w:r>
      <w:r w:rsidR="00E92E21">
        <w:rPr>
          <w:lang w:eastAsia="en-US"/>
        </w:rPr>
        <w:t xml:space="preserve"> </w:t>
      </w:r>
      <w:sdt>
        <w:sdtPr>
          <w:rPr>
            <w:lang w:eastAsia="en-US"/>
          </w:rPr>
          <w:id w:val="1298957457"/>
          <w:citation/>
        </w:sdtPr>
        <w:sdtContent>
          <w:r>
            <w:rPr>
              <w:lang w:eastAsia="en-US"/>
            </w:rPr>
            <w:fldChar w:fldCharType="begin"/>
          </w:r>
          <w:r w:rsidR="00E92E21" w:rsidRPr="00E92E21">
            <w:rPr>
              <w:lang w:val="en-US" w:eastAsia="en-US"/>
            </w:rPr>
            <w:instrText xml:space="preserve"> CITATION Jai99 \l 2067 </w:instrText>
          </w:r>
          <w:r>
            <w:rPr>
              <w:lang w:eastAsia="en-US"/>
            </w:rPr>
            <w:fldChar w:fldCharType="separate"/>
          </w:r>
          <w:r w:rsidR="00396654" w:rsidRPr="00396654">
            <w:rPr>
              <w:noProof/>
              <w:lang w:val="en-US" w:eastAsia="en-US"/>
            </w:rPr>
            <w:t>(Jain, Murty, &amp; Flynn, 1999)</w:t>
          </w:r>
          <w:r>
            <w:rPr>
              <w:lang w:eastAsia="en-US"/>
            </w:rPr>
            <w:fldChar w:fldCharType="end"/>
          </w:r>
        </w:sdtContent>
      </w:sdt>
      <w:r w:rsidR="006C7B03">
        <w:rPr>
          <w:lang w:eastAsia="en-US"/>
        </w:rPr>
        <w:t xml:space="preserve"> a </w:t>
      </w:r>
      <w:r w:rsidR="009133CB">
        <w:rPr>
          <w:lang w:eastAsia="en-US"/>
        </w:rPr>
        <w:t xml:space="preserve">cluster </w:t>
      </w:r>
      <w:r w:rsidR="006C7B03">
        <w:rPr>
          <w:lang w:eastAsia="en-US"/>
        </w:rPr>
        <w:t xml:space="preserve">tree called dendrogram is constructed in the following iterative manner: the closest documents or groups of documents are grouped together.  </w:t>
      </w:r>
      <w:r w:rsidR="00C40000">
        <w:rPr>
          <w:lang w:eastAsia="en-US"/>
        </w:rPr>
        <w:t>Cutting this dend</w:t>
      </w:r>
      <w:r w:rsidR="00C43BE9">
        <w:rPr>
          <w:lang w:eastAsia="en-US"/>
        </w:rPr>
        <w:t>r</w:t>
      </w:r>
      <w:r w:rsidR="00C40000">
        <w:rPr>
          <w:lang w:eastAsia="en-US"/>
        </w:rPr>
        <w:t>ogram at a selected level of detail, delivers a clustering</w:t>
      </w:r>
      <w:r w:rsidR="00B0165B">
        <w:rPr>
          <w:lang w:eastAsia="en-US"/>
        </w:rPr>
        <w:t xml:space="preserve"> output</w:t>
      </w:r>
      <w:r w:rsidR="00FA6040">
        <w:rPr>
          <w:lang w:eastAsia="en-US"/>
        </w:rPr>
        <w:t xml:space="preserve"> with a corresponding number of clusters</w:t>
      </w:r>
      <w:r w:rsidR="00C40000">
        <w:rPr>
          <w:lang w:eastAsia="en-US"/>
        </w:rPr>
        <w:t>.</w:t>
      </w:r>
      <w:r w:rsidR="00F96CE7">
        <w:rPr>
          <w:lang w:eastAsia="en-US"/>
        </w:rPr>
        <w:t xml:space="preserve"> Many clustering techniques assume that the number of clusters is known beforehand. In the methodology presented in this paper, this parameter is predicted with the </w:t>
      </w:r>
      <w:r w:rsidR="00C7472E">
        <w:rPr>
          <w:lang w:eastAsia="en-US"/>
        </w:rPr>
        <w:t>algorithm</w:t>
      </w:r>
      <w:r w:rsidR="00F96CE7">
        <w:rPr>
          <w:lang w:eastAsia="en-US"/>
        </w:rPr>
        <w:t xml:space="preserve"> described in </w:t>
      </w:r>
      <w:sdt>
        <w:sdtPr>
          <w:rPr>
            <w:lang w:eastAsia="en-US"/>
          </w:rPr>
          <w:id w:val="1298957458"/>
          <w:citation/>
        </w:sdtPr>
        <w:sdtContent>
          <w:r>
            <w:rPr>
              <w:lang w:eastAsia="en-US"/>
            </w:rPr>
            <w:fldChar w:fldCharType="begin"/>
          </w:r>
          <w:r w:rsidR="00F96CE7" w:rsidRPr="00F96CE7">
            <w:rPr>
              <w:lang w:val="en-US" w:eastAsia="en-US"/>
            </w:rPr>
            <w:instrText xml:space="preserve"> CITATION Ver08 \l 2067 </w:instrText>
          </w:r>
          <w:r>
            <w:rPr>
              <w:lang w:eastAsia="en-US"/>
            </w:rPr>
            <w:fldChar w:fldCharType="separate"/>
          </w:r>
          <w:r w:rsidR="00396654" w:rsidRPr="00396654">
            <w:rPr>
              <w:noProof/>
              <w:lang w:val="en-US" w:eastAsia="en-US"/>
            </w:rPr>
            <w:t>(Vertommen, Janssens, De Moor, &amp; Duflou, 2008)</w:t>
          </w:r>
          <w:r>
            <w:rPr>
              <w:lang w:eastAsia="en-US"/>
            </w:rPr>
            <w:fldChar w:fldCharType="end"/>
          </w:r>
        </w:sdtContent>
      </w:sdt>
      <w:r w:rsidR="00F96CE7">
        <w:rPr>
          <w:lang w:eastAsia="en-US"/>
        </w:rPr>
        <w:t>.</w:t>
      </w:r>
      <w:r w:rsidR="00C7472E">
        <w:rPr>
          <w:lang w:eastAsia="en-US"/>
        </w:rPr>
        <w:t xml:space="preserve"> This algorithm selects different </w:t>
      </w:r>
      <w:r w:rsidR="00B853CD">
        <w:rPr>
          <w:lang w:eastAsia="en-US"/>
        </w:rPr>
        <w:t xml:space="preserve">preferred </w:t>
      </w:r>
      <w:r w:rsidR="00C7472E">
        <w:rPr>
          <w:lang w:eastAsia="en-US"/>
        </w:rPr>
        <w:t xml:space="preserve">values for </w:t>
      </w:r>
      <w:r w:rsidR="00B853CD">
        <w:rPr>
          <w:lang w:eastAsia="en-US"/>
        </w:rPr>
        <w:t>the number of clusters</w:t>
      </w:r>
      <w:r w:rsidR="00C7472E">
        <w:rPr>
          <w:lang w:eastAsia="en-US"/>
        </w:rPr>
        <w:t>, ranked in descending order of likeliness.</w:t>
      </w:r>
    </w:p>
    <w:p w:rsidR="00275B4C" w:rsidRDefault="00275B4C" w:rsidP="00471C6B">
      <w:pPr>
        <w:pStyle w:val="DETTitleLevel3"/>
        <w:outlineLvl w:val="0"/>
        <w:rPr>
          <w:lang w:val="en-GB"/>
        </w:rPr>
      </w:pPr>
      <w:r w:rsidRPr="00EA2E4E">
        <w:rPr>
          <w:lang w:val="en-GB"/>
        </w:rPr>
        <w:t>2.</w:t>
      </w:r>
      <w:r>
        <w:rPr>
          <w:lang w:val="en-GB"/>
        </w:rPr>
        <w:t>3.3</w:t>
      </w:r>
      <w:r w:rsidRPr="00EA2E4E">
        <w:rPr>
          <w:lang w:val="en-GB"/>
        </w:rPr>
        <w:t xml:space="preserve">. </w:t>
      </w:r>
      <w:r>
        <w:rPr>
          <w:lang w:val="en-GB"/>
        </w:rPr>
        <w:t>Filtering</w:t>
      </w:r>
    </w:p>
    <w:p w:rsidR="00275B4C" w:rsidRDefault="00E16B5F" w:rsidP="00275B4C">
      <w:pPr>
        <w:pStyle w:val="DET1stParagraphMainText"/>
        <w:rPr>
          <w:lang w:eastAsia="en-US"/>
        </w:rPr>
      </w:pPr>
      <w:r>
        <w:rPr>
          <w:noProof/>
        </w:rPr>
        <w:drawing>
          <wp:anchor distT="63500" distB="63500" distL="114300" distR="114300" simplePos="0" relativeHeight="251664384" behindDoc="0" locked="0" layoutInCell="1" allowOverlap="1">
            <wp:simplePos x="0" y="0"/>
            <wp:positionH relativeFrom="page">
              <wp:posOffset>805815</wp:posOffset>
            </wp:positionH>
            <wp:positionV relativeFrom="paragraph">
              <wp:posOffset>-1642745</wp:posOffset>
            </wp:positionV>
            <wp:extent cx="6013450" cy="2827655"/>
            <wp:effectExtent l="19050" t="0" r="6350" b="0"/>
            <wp:wrapTopAndBottom/>
            <wp:docPr id="70" name="Picture 70" descr="C:\Documents and Settings\jdhondt\My Documents\doctoraat\papers\DET2009\figures\idea_re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Documents and Settings\jdhondt\My Documents\doctoraat\papers\DET2009\figures\idea_representation.png"/>
                    <pic:cNvPicPr>
                      <a:picLocks noChangeAspect="1" noChangeArrowheads="1"/>
                    </pic:cNvPicPr>
                  </pic:nvPicPr>
                  <pic:blipFill>
                    <a:blip r:embed="rId17" cstate="print"/>
                    <a:srcRect/>
                    <a:stretch>
                      <a:fillRect/>
                    </a:stretch>
                  </pic:blipFill>
                  <pic:spPr bwMode="auto">
                    <a:xfrm>
                      <a:off x="0" y="0"/>
                      <a:ext cx="6013450" cy="2827655"/>
                    </a:xfrm>
                    <a:prstGeom prst="rect">
                      <a:avLst/>
                    </a:prstGeom>
                    <a:noFill/>
                    <a:ln w="9525">
                      <a:noFill/>
                      <a:miter lim="800000"/>
                      <a:headEnd/>
                      <a:tailEnd/>
                    </a:ln>
                  </pic:spPr>
                </pic:pic>
              </a:graphicData>
            </a:graphic>
          </wp:anchor>
        </w:drawing>
      </w:r>
      <w:r w:rsidR="00BF5A30">
        <w:rPr>
          <w:lang w:eastAsia="en-US"/>
        </w:rPr>
        <w:t>Due to the different weighting of the stems of a document, the higher weighted terms will have a high</w:t>
      </w:r>
      <w:r w:rsidR="00640F64">
        <w:rPr>
          <w:lang w:eastAsia="en-US"/>
        </w:rPr>
        <w:t xml:space="preserve">er influence on the clustering result.  Once the clustering is determined, these determining stems </w:t>
      </w:r>
      <w:r w:rsidR="00640F64">
        <w:rPr>
          <w:lang w:eastAsia="en-US"/>
        </w:rPr>
        <w:lastRenderedPageBreak/>
        <w:t xml:space="preserve">are filtered from the domain </w:t>
      </w:r>
      <w:r w:rsidR="008F6D4A">
        <w:rPr>
          <w:lang w:eastAsia="en-US"/>
        </w:rPr>
        <w:t>vocabulary</w:t>
      </w:r>
      <w:r w:rsidR="00640F64">
        <w:rPr>
          <w:lang w:eastAsia="en-US"/>
        </w:rPr>
        <w:t>.  In the document by term matrix, the weights are replaced by zero-values.</w:t>
      </w:r>
      <w:r w:rsidR="00A670A0">
        <w:rPr>
          <w:lang w:eastAsia="en-US"/>
        </w:rPr>
        <w:t xml:space="preserve"> The clustering step is restarted until a cluster quality </w:t>
      </w:r>
      <w:r w:rsidR="00A60BB7">
        <w:rPr>
          <w:lang w:eastAsia="en-US"/>
        </w:rPr>
        <w:t>criterion</w:t>
      </w:r>
      <w:r w:rsidR="00A670A0">
        <w:rPr>
          <w:lang w:eastAsia="en-US"/>
        </w:rPr>
        <w:t xml:space="preserve"> is violated.  </w:t>
      </w:r>
      <w:r w:rsidR="00BB73B5">
        <w:rPr>
          <w:lang w:eastAsia="en-US"/>
        </w:rPr>
        <w:t>Many criteria</w:t>
      </w:r>
      <w:r w:rsidR="004E1B2B">
        <w:rPr>
          <w:lang w:eastAsia="en-US"/>
        </w:rPr>
        <w:t>,</w:t>
      </w:r>
      <w:r w:rsidR="00BB73B5">
        <w:rPr>
          <w:lang w:eastAsia="en-US"/>
        </w:rPr>
        <w:t xml:space="preserve"> based on compactness and isolation</w:t>
      </w:r>
      <w:r w:rsidR="004E1B2B">
        <w:rPr>
          <w:lang w:eastAsia="en-US"/>
        </w:rPr>
        <w:t>,</w:t>
      </w:r>
      <w:r w:rsidR="00BB73B5">
        <w:rPr>
          <w:lang w:eastAsia="en-US"/>
        </w:rPr>
        <w:t xml:space="preserve"> are available in literature, such as </w:t>
      </w:r>
      <w:r w:rsidR="00BB73B5" w:rsidRPr="004E1B2B">
        <w:rPr>
          <w:i/>
          <w:lang w:eastAsia="en-US"/>
        </w:rPr>
        <w:t>minimum total distance</w:t>
      </w:r>
      <w:r w:rsidR="00BB73B5">
        <w:rPr>
          <w:lang w:eastAsia="en-US"/>
        </w:rPr>
        <w:t xml:space="preserve"> or </w:t>
      </w:r>
      <w:r w:rsidR="00BB73B5" w:rsidRPr="004E1B2B">
        <w:rPr>
          <w:i/>
          <w:lang w:eastAsia="en-US"/>
        </w:rPr>
        <w:t>separate clusters</w:t>
      </w:r>
      <w:r w:rsidR="00BB73B5">
        <w:rPr>
          <w:lang w:eastAsia="en-US"/>
        </w:rPr>
        <w:t xml:space="preserve"> </w:t>
      </w:r>
      <w:sdt>
        <w:sdtPr>
          <w:rPr>
            <w:lang w:eastAsia="en-US"/>
          </w:rPr>
          <w:id w:val="517445317"/>
          <w:citation/>
        </w:sdtPr>
        <w:sdtContent>
          <w:r w:rsidR="00AF2CA3">
            <w:rPr>
              <w:lang w:eastAsia="en-US"/>
            </w:rPr>
            <w:fldChar w:fldCharType="begin"/>
          </w:r>
          <w:r w:rsidR="00BB73B5" w:rsidRPr="00BB73B5">
            <w:rPr>
              <w:lang w:val="en-US" w:eastAsia="en-US"/>
            </w:rPr>
            <w:instrText xml:space="preserve"> CITATION Ras99 \l 2067 </w:instrText>
          </w:r>
          <w:r w:rsidR="00AF2CA3">
            <w:rPr>
              <w:lang w:eastAsia="en-US"/>
            </w:rPr>
            <w:fldChar w:fldCharType="separate"/>
          </w:r>
          <w:r w:rsidR="00396654" w:rsidRPr="00396654">
            <w:rPr>
              <w:noProof/>
              <w:lang w:val="en-US" w:eastAsia="en-US"/>
            </w:rPr>
            <w:t>(Raskutti &amp; Leckie, 1999)</w:t>
          </w:r>
          <w:r w:rsidR="00AF2CA3">
            <w:rPr>
              <w:lang w:eastAsia="en-US"/>
            </w:rPr>
            <w:fldChar w:fldCharType="end"/>
          </w:r>
        </w:sdtContent>
      </w:sdt>
      <w:r w:rsidR="00BB73B5">
        <w:rPr>
          <w:lang w:eastAsia="en-US"/>
        </w:rPr>
        <w:t xml:space="preserve"> </w:t>
      </w:r>
      <w:r w:rsidR="00A670A0">
        <w:rPr>
          <w:lang w:eastAsia="en-US"/>
        </w:rPr>
        <w:t xml:space="preserve">If the cluster quality </w:t>
      </w:r>
      <w:r w:rsidR="000E5FEA">
        <w:rPr>
          <w:lang w:eastAsia="en-US"/>
        </w:rPr>
        <w:t xml:space="preserve">measured </w:t>
      </w:r>
      <w:r w:rsidR="000F1146">
        <w:rPr>
          <w:lang w:eastAsia="en-US"/>
        </w:rPr>
        <w:t>with such</w:t>
      </w:r>
      <w:r w:rsidR="004C3177">
        <w:rPr>
          <w:lang w:eastAsia="en-US"/>
        </w:rPr>
        <w:t xml:space="preserve"> criteria </w:t>
      </w:r>
      <w:r w:rsidR="00A670A0">
        <w:rPr>
          <w:lang w:eastAsia="en-US"/>
        </w:rPr>
        <w:t xml:space="preserve">has dropped below a predefined threshold, the clustering and filtering step is stopped. </w:t>
      </w:r>
      <w:r w:rsidR="00011494">
        <w:rPr>
          <w:lang w:eastAsia="en-US"/>
        </w:rPr>
        <w:t>This parameter influences the granu</w:t>
      </w:r>
      <w:r w:rsidR="00C9517B">
        <w:rPr>
          <w:lang w:eastAsia="en-US"/>
        </w:rPr>
        <w:t>larity of the cluste</w:t>
      </w:r>
      <w:r>
        <w:rPr>
          <w:lang w:eastAsia="en-US"/>
        </w:rPr>
        <w:t xml:space="preserve">ring result (see section </w:t>
      </w:r>
      <w:r w:rsidR="00C9517B">
        <w:rPr>
          <w:lang w:eastAsia="en-US"/>
        </w:rPr>
        <w:t>4).</w:t>
      </w:r>
    </w:p>
    <w:p w:rsidR="00275B4C" w:rsidRPr="00EA2E4E" w:rsidRDefault="00275B4C" w:rsidP="00471C6B">
      <w:pPr>
        <w:pStyle w:val="DETTitleLevel3"/>
        <w:outlineLvl w:val="0"/>
        <w:rPr>
          <w:lang w:val="en-GB"/>
        </w:rPr>
      </w:pPr>
      <w:r w:rsidRPr="00EA2E4E">
        <w:rPr>
          <w:lang w:val="en-GB"/>
        </w:rPr>
        <w:t>2.</w:t>
      </w:r>
      <w:r>
        <w:rPr>
          <w:lang w:val="en-GB"/>
        </w:rPr>
        <w:t>3.4</w:t>
      </w:r>
      <w:r w:rsidRPr="00EA2E4E">
        <w:rPr>
          <w:lang w:val="en-GB"/>
        </w:rPr>
        <w:t xml:space="preserve">. </w:t>
      </w:r>
      <w:r>
        <w:rPr>
          <w:lang w:val="en-GB"/>
        </w:rPr>
        <w:t xml:space="preserve">Identification of </w:t>
      </w:r>
      <w:r w:rsidR="001A57F9">
        <w:rPr>
          <w:lang w:val="en-GB"/>
        </w:rPr>
        <w:t>multilayer</w:t>
      </w:r>
      <w:r>
        <w:rPr>
          <w:lang w:val="en-GB"/>
        </w:rPr>
        <w:t xml:space="preserve"> clusters</w:t>
      </w:r>
    </w:p>
    <w:p w:rsidR="005135E8" w:rsidRDefault="00480A09" w:rsidP="005135E8">
      <w:pPr>
        <w:pStyle w:val="DETOtherParagraphsTexts"/>
        <w:ind w:firstLine="0"/>
        <w:rPr>
          <w:lang w:eastAsia="en-US"/>
        </w:rPr>
      </w:pPr>
      <w:r>
        <w:rPr>
          <w:lang w:eastAsia="en-US"/>
        </w:rPr>
        <w:t xml:space="preserve">Identifying </w:t>
      </w:r>
      <w:r w:rsidR="001A57F9">
        <w:rPr>
          <w:lang w:eastAsia="en-US"/>
        </w:rPr>
        <w:t>multilayer</w:t>
      </w:r>
      <w:r>
        <w:rPr>
          <w:lang w:eastAsia="en-US"/>
        </w:rPr>
        <w:t xml:space="preserve"> clusters </w:t>
      </w:r>
      <w:r w:rsidR="000F1146">
        <w:rPr>
          <w:lang w:eastAsia="en-US"/>
        </w:rPr>
        <w:t>involves</w:t>
      </w:r>
      <w:r>
        <w:rPr>
          <w:lang w:eastAsia="en-US"/>
        </w:rPr>
        <w:t xml:space="preserve"> identifying the stable regions of the multiple cluster results.  A stable region of a clustering is defined as documents that tend to cluster together when a clustering is repeated multiple times.</w:t>
      </w:r>
      <w:r w:rsidR="00914247">
        <w:rPr>
          <w:lang w:eastAsia="en-US"/>
        </w:rPr>
        <w:t xml:space="preserve"> </w:t>
      </w:r>
      <w:r w:rsidR="004306D7">
        <w:rPr>
          <w:lang w:eastAsia="en-US"/>
        </w:rPr>
        <w:t xml:space="preserve">When documents </w:t>
      </w:r>
      <w:r w:rsidR="00914247">
        <w:rPr>
          <w:lang w:eastAsia="en-US"/>
        </w:rPr>
        <w:t xml:space="preserve">are repeatedly clustered together, while iteratively several filtering and clustering steps are performed, an indication is obtained for identifying </w:t>
      </w:r>
      <w:r w:rsidR="004D40CB">
        <w:rPr>
          <w:lang w:eastAsia="en-US"/>
        </w:rPr>
        <w:t>a new</w:t>
      </w:r>
      <w:r w:rsidR="00914247">
        <w:rPr>
          <w:lang w:eastAsia="en-US"/>
        </w:rPr>
        <w:t xml:space="preserve"> </w:t>
      </w:r>
      <w:r w:rsidR="00A03F83">
        <w:rPr>
          <w:lang w:eastAsia="en-US"/>
        </w:rPr>
        <w:t>document</w:t>
      </w:r>
      <w:r w:rsidR="00914247">
        <w:rPr>
          <w:lang w:eastAsia="en-US"/>
        </w:rPr>
        <w:t xml:space="preserve"> type for that stable group of documents.</w:t>
      </w:r>
    </w:p>
    <w:p w:rsidR="00423C9E" w:rsidRDefault="00A33D35" w:rsidP="0062551F">
      <w:pPr>
        <w:pStyle w:val="DETOtherParagraphsTexts"/>
        <w:rPr>
          <w:lang w:eastAsia="en-US"/>
        </w:rPr>
      </w:pPr>
      <w:r>
        <w:rPr>
          <w:lang w:eastAsia="en-US"/>
        </w:rPr>
        <w:t xml:space="preserve"> </w:t>
      </w:r>
      <w:r w:rsidR="006B3614">
        <w:rPr>
          <w:lang w:eastAsia="en-US"/>
        </w:rPr>
        <w:t xml:space="preserve"> This ide</w:t>
      </w:r>
      <w:r w:rsidR="00931560">
        <w:rPr>
          <w:lang w:eastAsia="en-US"/>
        </w:rPr>
        <w:t xml:space="preserve">a is represented in </w:t>
      </w:r>
      <w:r w:rsidR="00AF2CA3">
        <w:rPr>
          <w:lang w:eastAsia="en-US"/>
        </w:rPr>
        <w:fldChar w:fldCharType="begin"/>
      </w:r>
      <w:r w:rsidR="00720C33">
        <w:rPr>
          <w:lang w:eastAsia="en-US"/>
        </w:rPr>
        <w:instrText xml:space="preserve"> REF _Ref231719258 \h </w:instrText>
      </w:r>
      <w:r w:rsidR="00AF2CA3">
        <w:rPr>
          <w:lang w:eastAsia="en-US"/>
        </w:rPr>
      </w:r>
      <w:r w:rsidR="00AF2CA3">
        <w:rPr>
          <w:lang w:eastAsia="en-US"/>
        </w:rPr>
        <w:fldChar w:fldCharType="separate"/>
      </w:r>
      <w:r w:rsidR="00512CFC">
        <w:t xml:space="preserve">Table </w:t>
      </w:r>
      <w:r w:rsidR="00512CFC">
        <w:rPr>
          <w:noProof/>
        </w:rPr>
        <w:t>1</w:t>
      </w:r>
      <w:r w:rsidR="00AF2CA3">
        <w:rPr>
          <w:lang w:eastAsia="en-US"/>
        </w:rPr>
        <w:fldChar w:fldCharType="end"/>
      </w:r>
      <w:r w:rsidR="004D73F6">
        <w:rPr>
          <w:lang w:eastAsia="en-US"/>
        </w:rPr>
        <w:t>.</w:t>
      </w:r>
      <w:r w:rsidR="00DD01CC">
        <w:rPr>
          <w:lang w:eastAsia="en-US"/>
        </w:rPr>
        <w:t xml:space="preserve">  </w:t>
      </w:r>
      <w:r w:rsidR="00BA148A">
        <w:rPr>
          <w:lang w:eastAsia="en-US"/>
        </w:rPr>
        <w:t xml:space="preserve">In this table, three </w:t>
      </w:r>
      <w:r w:rsidR="001A57F9">
        <w:rPr>
          <w:lang w:eastAsia="en-US"/>
        </w:rPr>
        <w:t>multilayer</w:t>
      </w:r>
      <w:r w:rsidR="00BA148A">
        <w:rPr>
          <w:lang w:eastAsia="en-US"/>
        </w:rPr>
        <w:t xml:space="preserve"> clusters are identified with four repeated clustering. </w:t>
      </w:r>
      <w:r w:rsidR="00085566">
        <w:rPr>
          <w:lang w:eastAsia="en-US"/>
        </w:rPr>
        <w:t xml:space="preserve">The columns L1 to L4 are the four repeated </w:t>
      </w:r>
      <w:r w:rsidR="009E4514">
        <w:rPr>
          <w:lang w:eastAsia="en-US"/>
        </w:rPr>
        <w:t>cluster processes</w:t>
      </w:r>
      <w:r w:rsidR="00085566">
        <w:rPr>
          <w:lang w:eastAsia="en-US"/>
        </w:rPr>
        <w:t xml:space="preserve">. </w:t>
      </w:r>
      <w:r w:rsidR="00F722D0">
        <w:rPr>
          <w:lang w:eastAsia="en-US"/>
        </w:rPr>
        <w:t xml:space="preserve">In these columns, the </w:t>
      </w:r>
      <w:r w:rsidR="003C5D33">
        <w:rPr>
          <w:lang w:eastAsia="en-US"/>
        </w:rPr>
        <w:t>labels of the different clusters</w:t>
      </w:r>
      <w:r w:rsidR="00F722D0">
        <w:rPr>
          <w:lang w:eastAsia="en-US"/>
        </w:rPr>
        <w:t xml:space="preserve"> </w:t>
      </w:r>
      <w:r w:rsidR="003C5D33">
        <w:rPr>
          <w:lang w:eastAsia="en-US"/>
        </w:rPr>
        <w:t xml:space="preserve">in the different layers </w:t>
      </w:r>
      <w:r w:rsidR="00F722D0">
        <w:rPr>
          <w:lang w:eastAsia="en-US"/>
        </w:rPr>
        <w:t xml:space="preserve">are shown. </w:t>
      </w:r>
      <w:r w:rsidR="006B2822">
        <w:rPr>
          <w:lang w:eastAsia="en-US"/>
        </w:rPr>
        <w:t>T</w:t>
      </w:r>
      <w:r w:rsidR="00F722D0">
        <w:rPr>
          <w:lang w:eastAsia="en-US"/>
        </w:rPr>
        <w:t xml:space="preserve">hese </w:t>
      </w:r>
      <w:r w:rsidR="006B2822">
        <w:rPr>
          <w:lang w:eastAsia="en-US"/>
        </w:rPr>
        <w:t xml:space="preserve">cluster </w:t>
      </w:r>
      <w:r w:rsidR="00F722D0">
        <w:rPr>
          <w:lang w:eastAsia="en-US"/>
        </w:rPr>
        <w:t>labels are only important in th</w:t>
      </w:r>
      <w:r w:rsidR="005017B9">
        <w:rPr>
          <w:lang w:eastAsia="en-US"/>
        </w:rPr>
        <w:t>e same layer</w:t>
      </w:r>
      <w:r w:rsidR="00776B9D">
        <w:rPr>
          <w:lang w:eastAsia="en-US"/>
        </w:rPr>
        <w:t>, e.g. A1 and A2 are different clusters of a different cluster process.</w:t>
      </w:r>
      <w:r w:rsidR="005017B9">
        <w:rPr>
          <w:lang w:eastAsia="en-US"/>
        </w:rPr>
        <w:t xml:space="preserve"> </w:t>
      </w:r>
      <w:r w:rsidR="00085566">
        <w:rPr>
          <w:lang w:eastAsia="en-US"/>
        </w:rPr>
        <w:t xml:space="preserve">The rows are the three identified </w:t>
      </w:r>
      <w:r w:rsidR="001A57F9">
        <w:rPr>
          <w:lang w:eastAsia="en-US"/>
        </w:rPr>
        <w:t>multilayer</w:t>
      </w:r>
      <w:r w:rsidR="00085566">
        <w:rPr>
          <w:lang w:eastAsia="en-US"/>
        </w:rPr>
        <w:t xml:space="preserve"> clusters.</w:t>
      </w:r>
      <w:r w:rsidR="005135E8">
        <w:rPr>
          <w:lang w:eastAsia="en-US"/>
        </w:rPr>
        <w:t xml:space="preserve"> Groups of documents with the same chain of cluster labels form a stable clustering through successive clusters and therefore can indicate the presence of </w:t>
      </w:r>
      <w:r w:rsidR="005135E8">
        <w:rPr>
          <w:lang w:eastAsia="en-US"/>
        </w:rPr>
        <w:lastRenderedPageBreak/>
        <w:t xml:space="preserve">one or more </w:t>
      </w:r>
      <w:r w:rsidR="00A03F83">
        <w:rPr>
          <w:lang w:eastAsia="en-US"/>
        </w:rPr>
        <w:t>document</w:t>
      </w:r>
      <w:r w:rsidR="005135E8">
        <w:rPr>
          <w:lang w:eastAsia="en-US"/>
        </w:rPr>
        <w:t xml:space="preserve"> types. </w:t>
      </w:r>
      <w:r w:rsidR="00946FA6">
        <w:rPr>
          <w:lang w:eastAsia="en-US"/>
        </w:rPr>
        <w:t xml:space="preserve">All documents combined in </w:t>
      </w:r>
      <w:r w:rsidR="001A57F9">
        <w:rPr>
          <w:lang w:eastAsia="en-US"/>
        </w:rPr>
        <w:t>multilayer</w:t>
      </w:r>
      <w:r w:rsidR="00946FA6">
        <w:rPr>
          <w:lang w:eastAsia="en-US"/>
        </w:rPr>
        <w:t xml:space="preserve"> cluster MLC1 were grouped together in four repeated clustering</w:t>
      </w:r>
      <w:r w:rsidR="00990DD4">
        <w:rPr>
          <w:lang w:eastAsia="en-US"/>
        </w:rPr>
        <w:t>’</w:t>
      </w:r>
      <w:r w:rsidR="00B93CDD">
        <w:rPr>
          <w:lang w:eastAsia="en-US"/>
        </w:rPr>
        <w:t>s</w:t>
      </w:r>
      <w:r w:rsidR="00946FA6">
        <w:rPr>
          <w:lang w:eastAsia="en-US"/>
        </w:rPr>
        <w:t xml:space="preserve"> with the previously described filtering.</w:t>
      </w:r>
    </w:p>
    <w:p w:rsidR="00126A9A" w:rsidRDefault="00126A9A" w:rsidP="00126A9A">
      <w:pPr>
        <w:pStyle w:val="Caption"/>
        <w:keepNext/>
      </w:pPr>
      <w:bookmarkStart w:id="10" w:name="_Ref231719258"/>
      <w:r>
        <w:t xml:space="preserve">Table </w:t>
      </w:r>
      <w:fldSimple w:instr=" SEQ Table \* ARABIC ">
        <w:r w:rsidR="00512CFC">
          <w:rPr>
            <w:noProof/>
          </w:rPr>
          <w:t>1</w:t>
        </w:r>
      </w:fldSimple>
      <w:bookmarkEnd w:id="10"/>
      <w:r>
        <w:t xml:space="preserve">: Example of three identified </w:t>
      </w:r>
      <w:r w:rsidR="001A57F9">
        <w:t>multilayer</w:t>
      </w:r>
      <w:r>
        <w:t xml:space="preserve"> clusters</w:t>
      </w:r>
    </w:p>
    <w:tbl>
      <w:tblPr>
        <w:tblStyle w:val="TableGrid"/>
        <w:tblW w:w="0" w:type="auto"/>
        <w:tblLook w:val="04A0"/>
      </w:tblPr>
      <w:tblGrid>
        <w:gridCol w:w="1139"/>
        <w:gridCol w:w="485"/>
        <w:gridCol w:w="485"/>
        <w:gridCol w:w="485"/>
        <w:gridCol w:w="485"/>
      </w:tblGrid>
      <w:tr w:rsidR="00126A9A" w:rsidTr="0053758A">
        <w:tc>
          <w:tcPr>
            <w:tcW w:w="0" w:type="auto"/>
          </w:tcPr>
          <w:p w:rsidR="00126A9A" w:rsidRDefault="00126A9A" w:rsidP="0053758A">
            <w:pPr>
              <w:pStyle w:val="DETOtherParagraphsTexts"/>
              <w:ind w:firstLine="0"/>
              <w:rPr>
                <w:lang w:eastAsia="en-US"/>
              </w:rPr>
            </w:pPr>
            <w:r>
              <w:rPr>
                <w:lang w:eastAsia="en-US"/>
              </w:rPr>
              <w:t>Cluster ID</w:t>
            </w:r>
          </w:p>
        </w:tc>
        <w:tc>
          <w:tcPr>
            <w:tcW w:w="0" w:type="auto"/>
          </w:tcPr>
          <w:p w:rsidR="00126A9A" w:rsidRDefault="00126A9A" w:rsidP="0053758A">
            <w:pPr>
              <w:pStyle w:val="DETOtherParagraphsTexts"/>
              <w:ind w:firstLine="0"/>
              <w:rPr>
                <w:lang w:eastAsia="en-US"/>
              </w:rPr>
            </w:pPr>
            <w:r>
              <w:rPr>
                <w:lang w:eastAsia="en-US"/>
              </w:rPr>
              <w:t>L1</w:t>
            </w:r>
          </w:p>
        </w:tc>
        <w:tc>
          <w:tcPr>
            <w:tcW w:w="0" w:type="auto"/>
          </w:tcPr>
          <w:p w:rsidR="00126A9A" w:rsidRDefault="00126A9A" w:rsidP="0053758A">
            <w:pPr>
              <w:pStyle w:val="DETOtherParagraphsTexts"/>
              <w:ind w:firstLine="0"/>
              <w:rPr>
                <w:lang w:eastAsia="en-US"/>
              </w:rPr>
            </w:pPr>
            <w:r>
              <w:rPr>
                <w:lang w:eastAsia="en-US"/>
              </w:rPr>
              <w:t>L2</w:t>
            </w:r>
          </w:p>
        </w:tc>
        <w:tc>
          <w:tcPr>
            <w:tcW w:w="0" w:type="auto"/>
          </w:tcPr>
          <w:p w:rsidR="00126A9A" w:rsidRDefault="00126A9A" w:rsidP="0053758A">
            <w:pPr>
              <w:pStyle w:val="DETOtherParagraphsTexts"/>
              <w:ind w:firstLine="0"/>
              <w:rPr>
                <w:lang w:eastAsia="en-US"/>
              </w:rPr>
            </w:pPr>
            <w:r>
              <w:rPr>
                <w:lang w:eastAsia="en-US"/>
              </w:rPr>
              <w:t>L3</w:t>
            </w:r>
          </w:p>
        </w:tc>
        <w:tc>
          <w:tcPr>
            <w:tcW w:w="0" w:type="auto"/>
          </w:tcPr>
          <w:p w:rsidR="00126A9A" w:rsidRDefault="00126A9A" w:rsidP="0053758A">
            <w:pPr>
              <w:pStyle w:val="DETOtherParagraphsTexts"/>
              <w:ind w:firstLine="0"/>
              <w:rPr>
                <w:lang w:eastAsia="en-US"/>
              </w:rPr>
            </w:pPr>
            <w:r>
              <w:rPr>
                <w:lang w:eastAsia="en-US"/>
              </w:rPr>
              <w:t>L4</w:t>
            </w:r>
          </w:p>
        </w:tc>
      </w:tr>
      <w:tr w:rsidR="00126A9A" w:rsidTr="0053758A">
        <w:tc>
          <w:tcPr>
            <w:tcW w:w="0" w:type="auto"/>
          </w:tcPr>
          <w:p w:rsidR="00126A9A" w:rsidRDefault="00126A9A" w:rsidP="0053758A">
            <w:pPr>
              <w:pStyle w:val="DETOtherParagraphsTexts"/>
              <w:ind w:firstLine="0"/>
              <w:rPr>
                <w:lang w:eastAsia="en-US"/>
              </w:rPr>
            </w:pPr>
            <w:r>
              <w:rPr>
                <w:lang w:eastAsia="en-US"/>
              </w:rPr>
              <w:t>MLC1</w:t>
            </w:r>
          </w:p>
        </w:tc>
        <w:tc>
          <w:tcPr>
            <w:tcW w:w="0" w:type="auto"/>
          </w:tcPr>
          <w:p w:rsidR="00126A9A" w:rsidRDefault="00342420" w:rsidP="0053758A">
            <w:pPr>
              <w:pStyle w:val="DETOtherParagraphsTexts"/>
              <w:ind w:firstLine="0"/>
              <w:rPr>
                <w:lang w:eastAsia="en-US"/>
              </w:rPr>
            </w:pPr>
            <w:r>
              <w:rPr>
                <w:lang w:eastAsia="en-US"/>
              </w:rPr>
              <w:t>A1</w:t>
            </w:r>
          </w:p>
        </w:tc>
        <w:tc>
          <w:tcPr>
            <w:tcW w:w="0" w:type="auto"/>
          </w:tcPr>
          <w:p w:rsidR="00126A9A" w:rsidRDefault="00342420" w:rsidP="0053758A">
            <w:pPr>
              <w:pStyle w:val="DETOtherParagraphsTexts"/>
              <w:ind w:firstLine="0"/>
              <w:rPr>
                <w:lang w:eastAsia="en-US"/>
              </w:rPr>
            </w:pPr>
            <w:r>
              <w:rPr>
                <w:lang w:eastAsia="en-US"/>
              </w:rPr>
              <w:t>A2</w:t>
            </w:r>
          </w:p>
        </w:tc>
        <w:tc>
          <w:tcPr>
            <w:tcW w:w="0" w:type="auto"/>
          </w:tcPr>
          <w:p w:rsidR="00126A9A" w:rsidRDefault="00342420" w:rsidP="0053758A">
            <w:pPr>
              <w:pStyle w:val="DETOtherParagraphsTexts"/>
              <w:ind w:firstLine="0"/>
              <w:rPr>
                <w:lang w:eastAsia="en-US"/>
              </w:rPr>
            </w:pPr>
            <w:r>
              <w:rPr>
                <w:lang w:eastAsia="en-US"/>
              </w:rPr>
              <w:t>A3</w:t>
            </w:r>
          </w:p>
        </w:tc>
        <w:tc>
          <w:tcPr>
            <w:tcW w:w="0" w:type="auto"/>
          </w:tcPr>
          <w:p w:rsidR="00126A9A" w:rsidRDefault="00342420" w:rsidP="0053758A">
            <w:pPr>
              <w:pStyle w:val="DETOtherParagraphsTexts"/>
              <w:ind w:firstLine="0"/>
              <w:rPr>
                <w:lang w:eastAsia="en-US"/>
              </w:rPr>
            </w:pPr>
            <w:r>
              <w:rPr>
                <w:lang w:eastAsia="en-US"/>
              </w:rPr>
              <w:t>A4</w:t>
            </w:r>
          </w:p>
        </w:tc>
      </w:tr>
      <w:tr w:rsidR="00126A9A" w:rsidTr="0053758A">
        <w:tc>
          <w:tcPr>
            <w:tcW w:w="0" w:type="auto"/>
          </w:tcPr>
          <w:p w:rsidR="00126A9A" w:rsidRDefault="00126A9A" w:rsidP="0053758A">
            <w:pPr>
              <w:pStyle w:val="DETOtherParagraphsTexts"/>
              <w:ind w:firstLine="0"/>
              <w:rPr>
                <w:lang w:eastAsia="en-US"/>
              </w:rPr>
            </w:pPr>
            <w:r>
              <w:rPr>
                <w:lang w:eastAsia="en-US"/>
              </w:rPr>
              <w:t>MLC2</w:t>
            </w:r>
          </w:p>
        </w:tc>
        <w:tc>
          <w:tcPr>
            <w:tcW w:w="0" w:type="auto"/>
          </w:tcPr>
          <w:p w:rsidR="00126A9A" w:rsidRDefault="00342420" w:rsidP="0053758A">
            <w:pPr>
              <w:pStyle w:val="DETOtherParagraphsTexts"/>
              <w:ind w:firstLine="0"/>
              <w:rPr>
                <w:lang w:eastAsia="en-US"/>
              </w:rPr>
            </w:pPr>
            <w:r>
              <w:rPr>
                <w:lang w:eastAsia="en-US"/>
              </w:rPr>
              <w:t>B1</w:t>
            </w:r>
          </w:p>
        </w:tc>
        <w:tc>
          <w:tcPr>
            <w:tcW w:w="0" w:type="auto"/>
          </w:tcPr>
          <w:p w:rsidR="00126A9A" w:rsidRDefault="00342420" w:rsidP="0053758A">
            <w:pPr>
              <w:pStyle w:val="DETOtherParagraphsTexts"/>
              <w:ind w:firstLine="0"/>
              <w:rPr>
                <w:lang w:eastAsia="en-US"/>
              </w:rPr>
            </w:pPr>
            <w:r>
              <w:rPr>
                <w:lang w:eastAsia="en-US"/>
              </w:rPr>
              <w:t>B2</w:t>
            </w:r>
          </w:p>
        </w:tc>
        <w:tc>
          <w:tcPr>
            <w:tcW w:w="0" w:type="auto"/>
          </w:tcPr>
          <w:p w:rsidR="00126A9A" w:rsidRDefault="00342420" w:rsidP="0053758A">
            <w:pPr>
              <w:pStyle w:val="DETOtherParagraphsTexts"/>
              <w:ind w:firstLine="0"/>
              <w:rPr>
                <w:lang w:eastAsia="en-US"/>
              </w:rPr>
            </w:pPr>
            <w:r>
              <w:rPr>
                <w:lang w:eastAsia="en-US"/>
              </w:rPr>
              <w:t>B3</w:t>
            </w:r>
          </w:p>
        </w:tc>
        <w:tc>
          <w:tcPr>
            <w:tcW w:w="0" w:type="auto"/>
          </w:tcPr>
          <w:p w:rsidR="00126A9A" w:rsidRDefault="00342420" w:rsidP="0053758A">
            <w:pPr>
              <w:pStyle w:val="DETOtherParagraphsTexts"/>
              <w:ind w:firstLine="0"/>
              <w:rPr>
                <w:lang w:eastAsia="en-US"/>
              </w:rPr>
            </w:pPr>
            <w:r>
              <w:rPr>
                <w:lang w:eastAsia="en-US"/>
              </w:rPr>
              <w:t>B4</w:t>
            </w:r>
          </w:p>
        </w:tc>
      </w:tr>
      <w:tr w:rsidR="00126A9A" w:rsidTr="0053758A">
        <w:tc>
          <w:tcPr>
            <w:tcW w:w="0" w:type="auto"/>
          </w:tcPr>
          <w:p w:rsidR="00126A9A" w:rsidRDefault="00126A9A" w:rsidP="0053758A">
            <w:pPr>
              <w:pStyle w:val="DETOtherParagraphsTexts"/>
              <w:ind w:firstLine="0"/>
              <w:rPr>
                <w:lang w:eastAsia="en-US"/>
              </w:rPr>
            </w:pPr>
            <w:r>
              <w:rPr>
                <w:lang w:eastAsia="en-US"/>
              </w:rPr>
              <w:t>MLC3</w:t>
            </w:r>
          </w:p>
        </w:tc>
        <w:tc>
          <w:tcPr>
            <w:tcW w:w="0" w:type="auto"/>
          </w:tcPr>
          <w:p w:rsidR="00126A9A" w:rsidRDefault="00342420" w:rsidP="0053758A">
            <w:pPr>
              <w:pStyle w:val="DETOtherParagraphsTexts"/>
              <w:ind w:firstLine="0"/>
              <w:rPr>
                <w:lang w:eastAsia="en-US"/>
              </w:rPr>
            </w:pPr>
            <w:r>
              <w:rPr>
                <w:lang w:eastAsia="en-US"/>
              </w:rPr>
              <w:t>A1</w:t>
            </w:r>
          </w:p>
        </w:tc>
        <w:tc>
          <w:tcPr>
            <w:tcW w:w="0" w:type="auto"/>
          </w:tcPr>
          <w:p w:rsidR="00126A9A" w:rsidRDefault="00342420" w:rsidP="0053758A">
            <w:pPr>
              <w:pStyle w:val="DETOtherParagraphsTexts"/>
              <w:ind w:firstLine="0"/>
              <w:rPr>
                <w:lang w:eastAsia="en-US"/>
              </w:rPr>
            </w:pPr>
            <w:r>
              <w:rPr>
                <w:lang w:eastAsia="en-US"/>
              </w:rPr>
              <w:t>A2</w:t>
            </w:r>
          </w:p>
        </w:tc>
        <w:tc>
          <w:tcPr>
            <w:tcW w:w="0" w:type="auto"/>
          </w:tcPr>
          <w:p w:rsidR="00126A9A" w:rsidRDefault="00342420" w:rsidP="0053758A">
            <w:pPr>
              <w:pStyle w:val="DETOtherParagraphsTexts"/>
              <w:ind w:firstLine="0"/>
              <w:rPr>
                <w:lang w:eastAsia="en-US"/>
              </w:rPr>
            </w:pPr>
            <w:r>
              <w:rPr>
                <w:lang w:eastAsia="en-US"/>
              </w:rPr>
              <w:t>A3</w:t>
            </w:r>
          </w:p>
        </w:tc>
        <w:tc>
          <w:tcPr>
            <w:tcW w:w="0" w:type="auto"/>
          </w:tcPr>
          <w:p w:rsidR="00126A9A" w:rsidRDefault="00342420" w:rsidP="0053758A">
            <w:pPr>
              <w:pStyle w:val="DETOtherParagraphsTexts"/>
              <w:ind w:firstLine="0"/>
              <w:rPr>
                <w:lang w:eastAsia="en-US"/>
              </w:rPr>
            </w:pPr>
            <w:r>
              <w:rPr>
                <w:lang w:eastAsia="en-US"/>
              </w:rPr>
              <w:t>C4</w:t>
            </w:r>
          </w:p>
        </w:tc>
      </w:tr>
    </w:tbl>
    <w:p w:rsidR="00126A9A" w:rsidRDefault="00126A9A" w:rsidP="00AF1C32">
      <w:pPr>
        <w:pStyle w:val="DETOtherParagraphsTexts"/>
        <w:ind w:firstLine="0"/>
        <w:rPr>
          <w:lang w:eastAsia="en-US"/>
        </w:rPr>
      </w:pPr>
    </w:p>
    <w:p w:rsidR="0011085B" w:rsidRDefault="00126E1F" w:rsidP="00AF1C32">
      <w:pPr>
        <w:pStyle w:val="DETOtherParagraphsTexts"/>
        <w:ind w:firstLine="0"/>
        <w:rPr>
          <w:lang w:eastAsia="en-US"/>
        </w:rPr>
      </w:pPr>
      <w:r>
        <w:rPr>
          <w:lang w:eastAsia="en-US"/>
        </w:rPr>
        <w:t xml:space="preserve">For instance in </w:t>
      </w:r>
      <w:r w:rsidR="00AF2CA3">
        <w:rPr>
          <w:lang w:eastAsia="en-US"/>
        </w:rPr>
        <w:fldChar w:fldCharType="begin"/>
      </w:r>
      <w:r>
        <w:rPr>
          <w:lang w:eastAsia="en-US"/>
        </w:rPr>
        <w:instrText xml:space="preserve"> REF _Ref231719258 \h </w:instrText>
      </w:r>
      <w:r w:rsidR="00AF2CA3">
        <w:rPr>
          <w:lang w:eastAsia="en-US"/>
        </w:rPr>
      </w:r>
      <w:r w:rsidR="00AF2CA3">
        <w:rPr>
          <w:lang w:eastAsia="en-US"/>
        </w:rPr>
        <w:fldChar w:fldCharType="separate"/>
      </w:r>
      <w:r w:rsidR="00512CFC">
        <w:t xml:space="preserve">Table </w:t>
      </w:r>
      <w:r w:rsidR="00512CFC">
        <w:rPr>
          <w:noProof/>
        </w:rPr>
        <w:t>1</w:t>
      </w:r>
      <w:r w:rsidR="00AF2CA3">
        <w:rPr>
          <w:lang w:eastAsia="en-US"/>
        </w:rPr>
        <w:fldChar w:fldCharType="end"/>
      </w:r>
      <w:r>
        <w:rPr>
          <w:lang w:eastAsia="en-US"/>
        </w:rPr>
        <w:t xml:space="preserve">, the documents behind MLC1  and MCL3 are most likely related because they are clustered together in the first three of the four layers, meaning that in each </w:t>
      </w:r>
      <w:r w:rsidR="00FF480B">
        <w:rPr>
          <w:lang w:eastAsia="en-US"/>
        </w:rPr>
        <w:t>of the</w:t>
      </w:r>
      <w:r w:rsidR="00B93CDD">
        <w:rPr>
          <w:lang w:eastAsia="en-US"/>
        </w:rPr>
        <w:t xml:space="preserve">se </w:t>
      </w:r>
      <w:r>
        <w:rPr>
          <w:lang w:eastAsia="en-US"/>
        </w:rPr>
        <w:t>layer</w:t>
      </w:r>
      <w:r w:rsidR="00FF480B">
        <w:rPr>
          <w:lang w:eastAsia="en-US"/>
        </w:rPr>
        <w:t>s</w:t>
      </w:r>
      <w:r>
        <w:rPr>
          <w:lang w:eastAsia="en-US"/>
        </w:rPr>
        <w:t xml:space="preserve"> the important terms defining those clusters were the same. </w:t>
      </w:r>
      <w:r w:rsidR="00DD01CC">
        <w:rPr>
          <w:lang w:eastAsia="en-US"/>
        </w:rPr>
        <w:t xml:space="preserve">The clustering at every level is </w:t>
      </w:r>
      <w:r w:rsidR="00C15F32">
        <w:rPr>
          <w:lang w:eastAsia="en-US"/>
        </w:rPr>
        <w:t xml:space="preserve">thus </w:t>
      </w:r>
      <w:r w:rsidR="00DD01CC">
        <w:rPr>
          <w:lang w:eastAsia="en-US"/>
        </w:rPr>
        <w:t xml:space="preserve">dominated by a set of important terms.  </w:t>
      </w:r>
      <w:r w:rsidR="00BB63F5">
        <w:rPr>
          <w:lang w:eastAsia="en-US"/>
        </w:rPr>
        <w:t>Documents grouped together multipl</w:t>
      </w:r>
      <w:r w:rsidR="00CE050F">
        <w:rPr>
          <w:lang w:eastAsia="en-US"/>
        </w:rPr>
        <w:t>e times can be described by these</w:t>
      </w:r>
      <w:r w:rsidR="00BB63F5">
        <w:rPr>
          <w:lang w:eastAsia="en-US"/>
        </w:rPr>
        <w:t xml:space="preserve"> set</w:t>
      </w:r>
      <w:r w:rsidR="00CE050F">
        <w:rPr>
          <w:lang w:eastAsia="en-US"/>
        </w:rPr>
        <w:t>s</w:t>
      </w:r>
      <w:r w:rsidR="00BB63F5">
        <w:rPr>
          <w:lang w:eastAsia="en-US"/>
        </w:rPr>
        <w:t xml:space="preserve"> of terms</w:t>
      </w:r>
      <w:r w:rsidR="00CE050F">
        <w:rPr>
          <w:lang w:eastAsia="en-US"/>
        </w:rPr>
        <w:t>, which</w:t>
      </w:r>
      <w:r w:rsidR="00BB63F5">
        <w:rPr>
          <w:lang w:eastAsia="en-US"/>
        </w:rPr>
        <w:t xml:space="preserve"> therefore contain interesting metadata of the document clustered together.</w:t>
      </w:r>
      <w:r w:rsidR="00DC40EA">
        <w:rPr>
          <w:lang w:eastAsia="en-US"/>
        </w:rPr>
        <w:t xml:space="preserve"> The relationship between these terms</w:t>
      </w:r>
      <w:r w:rsidR="00E34556">
        <w:rPr>
          <w:lang w:eastAsia="en-US"/>
        </w:rPr>
        <w:t xml:space="preserve"> is described in the following section.</w:t>
      </w:r>
    </w:p>
    <w:p w:rsidR="0099013D" w:rsidRDefault="0099013D" w:rsidP="0099013D">
      <w:pPr>
        <w:pStyle w:val="DETTitleLevel2"/>
        <w:outlineLvl w:val="0"/>
        <w:rPr>
          <w:lang w:val="en-GB"/>
        </w:rPr>
      </w:pPr>
      <w:r w:rsidRPr="00EA2E4E">
        <w:rPr>
          <w:lang w:val="en-GB"/>
        </w:rPr>
        <w:t>2.</w:t>
      </w:r>
      <w:r>
        <w:rPr>
          <w:lang w:val="en-GB"/>
        </w:rPr>
        <w:t>4</w:t>
      </w:r>
      <w:r w:rsidRPr="00EA2E4E">
        <w:rPr>
          <w:lang w:val="en-GB"/>
        </w:rPr>
        <w:t xml:space="preserve">. </w:t>
      </w:r>
      <w:r w:rsidR="00C74ADA">
        <w:rPr>
          <w:lang w:val="en-GB"/>
        </w:rPr>
        <w:t>Term by Term distance</w:t>
      </w:r>
      <w:r w:rsidR="004608C3">
        <w:rPr>
          <w:lang w:val="en-GB"/>
        </w:rPr>
        <w:t xml:space="preserve"> matrix</w:t>
      </w:r>
    </w:p>
    <w:p w:rsidR="00F32768" w:rsidRDefault="00774B03" w:rsidP="00804494">
      <w:pPr>
        <w:pStyle w:val="DETOtherParagraphsTexts"/>
        <w:ind w:firstLine="0"/>
        <w:rPr>
          <w:lang w:eastAsia="en-US"/>
        </w:rPr>
      </w:pPr>
      <w:r>
        <w:rPr>
          <w:lang w:eastAsia="en-US"/>
        </w:rPr>
        <w:t xml:space="preserve">The identification of </w:t>
      </w:r>
      <w:r w:rsidR="001A57F9">
        <w:rPr>
          <w:lang w:eastAsia="en-US"/>
        </w:rPr>
        <w:t>multilayer</w:t>
      </w:r>
      <w:r>
        <w:rPr>
          <w:lang w:eastAsia="en-US"/>
        </w:rPr>
        <w:t xml:space="preserve"> clusters and its related collection of important terms is important for the identification of </w:t>
      </w:r>
      <w:r w:rsidR="00A03F83">
        <w:rPr>
          <w:lang w:eastAsia="en-US"/>
        </w:rPr>
        <w:t>document</w:t>
      </w:r>
      <w:r>
        <w:rPr>
          <w:lang w:eastAsia="en-US"/>
        </w:rPr>
        <w:t xml:space="preserve"> types.</w:t>
      </w:r>
      <w:r w:rsidR="00286851">
        <w:rPr>
          <w:lang w:eastAsia="en-US"/>
        </w:rPr>
        <w:t xml:space="preserve"> A second important step is </w:t>
      </w:r>
      <w:r w:rsidR="00FB510B">
        <w:rPr>
          <w:lang w:eastAsia="en-US"/>
        </w:rPr>
        <w:t xml:space="preserve">determining </w:t>
      </w:r>
      <w:r w:rsidR="00286851">
        <w:rPr>
          <w:lang w:eastAsia="en-US"/>
        </w:rPr>
        <w:t>t</w:t>
      </w:r>
      <w:r w:rsidR="00AF36D5">
        <w:rPr>
          <w:lang w:eastAsia="en-US"/>
        </w:rPr>
        <w:t>he distance between two terms. Th</w:t>
      </w:r>
      <w:r w:rsidR="007D5125">
        <w:rPr>
          <w:lang w:eastAsia="en-US"/>
        </w:rPr>
        <w:t>is</w:t>
      </w:r>
      <w:r w:rsidR="00AF36D5">
        <w:rPr>
          <w:lang w:eastAsia="en-US"/>
        </w:rPr>
        <w:t xml:space="preserve"> distance is defined </w:t>
      </w:r>
      <w:r w:rsidR="007D5125">
        <w:rPr>
          <w:lang w:eastAsia="en-US"/>
        </w:rPr>
        <w:t xml:space="preserve">here </w:t>
      </w:r>
      <w:r w:rsidR="00AF36D5">
        <w:rPr>
          <w:lang w:eastAsia="en-US"/>
        </w:rPr>
        <w:t xml:space="preserve">as the </w:t>
      </w:r>
      <w:r w:rsidR="004259A4">
        <w:rPr>
          <w:lang w:eastAsia="en-US"/>
        </w:rPr>
        <w:t xml:space="preserve">number of </w:t>
      </w:r>
      <w:r w:rsidR="00AF36D5">
        <w:rPr>
          <w:lang w:eastAsia="en-US"/>
        </w:rPr>
        <w:t>co-</w:t>
      </w:r>
      <w:r w:rsidR="0018354D">
        <w:rPr>
          <w:lang w:eastAsia="en-US"/>
        </w:rPr>
        <w:t>occurrences</w:t>
      </w:r>
      <w:r w:rsidR="00AF36D5">
        <w:rPr>
          <w:lang w:eastAsia="en-US"/>
        </w:rPr>
        <w:t xml:space="preserve"> of these two terms in the collection of documents.</w:t>
      </w:r>
      <w:r w:rsidR="00AD7976">
        <w:rPr>
          <w:lang w:eastAsia="en-US"/>
        </w:rPr>
        <w:t xml:space="preserve"> In other words, </w:t>
      </w:r>
      <w:r w:rsidR="004259A4">
        <w:rPr>
          <w:lang w:eastAsia="en-US"/>
        </w:rPr>
        <w:t xml:space="preserve">this value is equal to </w:t>
      </w:r>
      <w:r w:rsidR="00AD7976">
        <w:rPr>
          <w:lang w:eastAsia="en-US"/>
        </w:rPr>
        <w:t>the number of times the two terms appear together in the same document.</w:t>
      </w:r>
      <w:r w:rsidR="00B11E7E">
        <w:rPr>
          <w:lang w:eastAsia="en-US"/>
        </w:rPr>
        <w:t xml:space="preserve"> The higher this </w:t>
      </w:r>
      <w:r w:rsidR="007C31C2">
        <w:rPr>
          <w:lang w:eastAsia="en-US"/>
        </w:rPr>
        <w:t xml:space="preserve">value of </w:t>
      </w:r>
      <w:r w:rsidR="00B11E7E">
        <w:rPr>
          <w:lang w:eastAsia="en-US"/>
        </w:rPr>
        <w:t>co-</w:t>
      </w:r>
      <w:r w:rsidR="0018354D">
        <w:rPr>
          <w:lang w:eastAsia="en-US"/>
        </w:rPr>
        <w:t>occurrence</w:t>
      </w:r>
      <w:r w:rsidR="007C31C2">
        <w:rPr>
          <w:lang w:eastAsia="en-US"/>
        </w:rPr>
        <w:t xml:space="preserve"> between two terms</w:t>
      </w:r>
      <w:r w:rsidR="00B11E7E">
        <w:rPr>
          <w:lang w:eastAsia="en-US"/>
        </w:rPr>
        <w:t>, the more likely they describe a similar content.</w:t>
      </w:r>
      <w:r w:rsidR="00592960">
        <w:rPr>
          <w:lang w:eastAsia="en-US"/>
        </w:rPr>
        <w:t xml:space="preserve">  In a collection of bills the terms ‘amount’ and ‘account’ will appear frequently together in the document collection</w:t>
      </w:r>
      <w:r w:rsidR="00467587">
        <w:rPr>
          <w:lang w:eastAsia="en-US"/>
        </w:rPr>
        <w:t>.</w:t>
      </w:r>
      <w:r w:rsidR="0060198A">
        <w:rPr>
          <w:lang w:eastAsia="en-US"/>
        </w:rPr>
        <w:t xml:space="preserve"> For every pair of terms this ‘distance’ can be calculated and summarized in a term-by-term matrix.</w:t>
      </w:r>
      <w:r w:rsidR="00745FE7">
        <w:rPr>
          <w:lang w:eastAsia="en-US"/>
        </w:rPr>
        <w:t xml:space="preserve">  The value in every cell is the distance between the respective terms represented by the row </w:t>
      </w:r>
      <w:r w:rsidR="00E73809">
        <w:rPr>
          <w:lang w:eastAsia="en-US"/>
        </w:rPr>
        <w:t>and</w:t>
      </w:r>
      <w:r w:rsidR="00745FE7">
        <w:rPr>
          <w:lang w:eastAsia="en-US"/>
        </w:rPr>
        <w:t xml:space="preserve"> column.</w:t>
      </w:r>
    </w:p>
    <w:p w:rsidR="00AA3314" w:rsidRDefault="00AA3314" w:rsidP="00804494">
      <w:pPr>
        <w:pStyle w:val="DETOtherParagraphsTexts"/>
        <w:ind w:firstLine="0"/>
        <w:rPr>
          <w:lang w:val="en-US" w:eastAsia="en-US"/>
        </w:rPr>
      </w:pPr>
      <w:r>
        <w:rPr>
          <w:lang w:eastAsia="en-US"/>
        </w:rPr>
        <w:t>The term-by-term distance matrix is the input for a term graph.</w:t>
      </w:r>
      <w:r w:rsidR="004608C3">
        <w:rPr>
          <w:lang w:eastAsia="en-US"/>
        </w:rPr>
        <w:t xml:space="preserve"> The nodes of this graph are the different terms present in the document collection, </w:t>
      </w:r>
      <w:r w:rsidR="001A3B14">
        <w:rPr>
          <w:lang w:eastAsia="en-US"/>
        </w:rPr>
        <w:t xml:space="preserve">and the arcs represent the distance between </w:t>
      </w:r>
      <w:r w:rsidR="00C07A97">
        <w:rPr>
          <w:lang w:eastAsia="en-US"/>
        </w:rPr>
        <w:t>the related terms.</w:t>
      </w:r>
      <w:r w:rsidR="009B3863">
        <w:rPr>
          <w:lang w:eastAsia="en-US"/>
        </w:rPr>
        <w:t xml:space="preserve"> This will be explained more in detail in section </w:t>
      </w:r>
      <w:r w:rsidR="001A349A">
        <w:rPr>
          <w:lang w:eastAsia="en-US"/>
        </w:rPr>
        <w:t>3.2.</w:t>
      </w:r>
    </w:p>
    <w:p w:rsidR="00191197" w:rsidRDefault="009B3863" w:rsidP="0040784A">
      <w:pPr>
        <w:pStyle w:val="DET2ndtitleonwardsLevel1"/>
      </w:pPr>
      <w:r>
        <w:t>3</w:t>
      </w:r>
      <w:r w:rsidR="00565FFF" w:rsidRPr="00EA2E4E">
        <w:t>.</w:t>
      </w:r>
      <w:r w:rsidR="00191197" w:rsidRPr="00EA2E4E">
        <w:t xml:space="preserve"> </w:t>
      </w:r>
      <w:r w:rsidR="00B9744C">
        <w:t>KM functionalities</w:t>
      </w:r>
    </w:p>
    <w:p w:rsidR="00CD5359" w:rsidRDefault="00DF6DE8" w:rsidP="00094C23">
      <w:pPr>
        <w:pStyle w:val="DETOtherParagraphsTexts"/>
        <w:ind w:left="720" w:hanging="720"/>
        <w:rPr>
          <w:lang w:eastAsia="en-US"/>
        </w:rPr>
      </w:pPr>
      <w:r>
        <w:rPr>
          <w:lang w:eastAsia="en-US"/>
        </w:rPr>
        <w:t xml:space="preserve">In this section some of the possible functionalities in a KMS, based on the developed techniques, will be discussed. </w:t>
      </w:r>
      <w:r w:rsidR="00D85C35">
        <w:rPr>
          <w:lang w:eastAsia="en-US"/>
        </w:rPr>
        <w:t xml:space="preserve"> Some results of p</w:t>
      </w:r>
      <w:r w:rsidR="001B3CB4">
        <w:rPr>
          <w:lang w:eastAsia="en-US"/>
        </w:rPr>
        <w:t xml:space="preserve">reliminary </w:t>
      </w:r>
      <w:r w:rsidR="0024696C">
        <w:rPr>
          <w:lang w:eastAsia="en-US"/>
        </w:rPr>
        <w:t>tests</w:t>
      </w:r>
      <w:r w:rsidR="001B3CB4">
        <w:rPr>
          <w:lang w:eastAsia="en-US"/>
        </w:rPr>
        <w:t xml:space="preserve"> will be shown</w:t>
      </w:r>
      <w:r w:rsidR="005F392C">
        <w:rPr>
          <w:lang w:eastAsia="en-US"/>
        </w:rPr>
        <w:t xml:space="preserve"> </w:t>
      </w:r>
      <w:r w:rsidR="005F392C">
        <w:rPr>
          <w:lang w:eastAsia="en-US"/>
        </w:rPr>
        <w:lastRenderedPageBreak/>
        <w:t>combined with a general description of the desired functionality</w:t>
      </w:r>
      <w:r w:rsidR="00691924">
        <w:rPr>
          <w:lang w:eastAsia="en-US"/>
        </w:rPr>
        <w:t>.</w:t>
      </w:r>
      <w:r w:rsidR="001C2EA4">
        <w:rPr>
          <w:lang w:eastAsia="en-US"/>
        </w:rPr>
        <w:t xml:space="preserve"> </w:t>
      </w:r>
      <w:r w:rsidR="001B3CB4">
        <w:rPr>
          <w:lang w:eastAsia="en-US"/>
        </w:rPr>
        <w:t xml:space="preserve">The results </w:t>
      </w:r>
      <w:r w:rsidR="00112FB9">
        <w:rPr>
          <w:lang w:eastAsia="en-US"/>
        </w:rPr>
        <w:t xml:space="preserve">described </w:t>
      </w:r>
      <w:r w:rsidR="001B3CB4">
        <w:rPr>
          <w:lang w:eastAsia="en-US"/>
        </w:rPr>
        <w:t>here were obtained from two datasets:</w:t>
      </w:r>
    </w:p>
    <w:p w:rsidR="001B3CB4" w:rsidRDefault="001B3CB4" w:rsidP="001B3CB4">
      <w:pPr>
        <w:pStyle w:val="DETOtherParagraphsTexts"/>
        <w:numPr>
          <w:ilvl w:val="0"/>
          <w:numId w:val="28"/>
        </w:numPr>
        <w:rPr>
          <w:lang w:eastAsia="en-US"/>
        </w:rPr>
      </w:pPr>
      <w:r>
        <w:rPr>
          <w:lang w:eastAsia="en-US"/>
        </w:rPr>
        <w:t>Newsgroup 20</w:t>
      </w:r>
    </w:p>
    <w:p w:rsidR="001B3CB4" w:rsidRDefault="000202EA" w:rsidP="001B3CB4">
      <w:pPr>
        <w:pStyle w:val="DETOtherParagraphsTexts"/>
        <w:numPr>
          <w:ilvl w:val="0"/>
          <w:numId w:val="28"/>
        </w:numPr>
        <w:rPr>
          <w:lang w:eastAsia="en-US"/>
        </w:rPr>
      </w:pPr>
      <w:r>
        <w:rPr>
          <w:lang w:eastAsia="en-US"/>
        </w:rPr>
        <w:t>City</w:t>
      </w:r>
    </w:p>
    <w:p w:rsidR="001B3CB4" w:rsidRDefault="00C830D9" w:rsidP="001B3CB4">
      <w:pPr>
        <w:pStyle w:val="DETOtherParagraphsTexts"/>
        <w:ind w:firstLine="0"/>
        <w:rPr>
          <w:lang w:eastAsia="en-US"/>
        </w:rPr>
      </w:pPr>
      <w:r>
        <w:rPr>
          <w:lang w:eastAsia="en-US"/>
        </w:rPr>
        <w:t xml:space="preserve">The </w:t>
      </w:r>
      <w:r w:rsidR="00BB1B9D">
        <w:rPr>
          <w:lang w:eastAsia="en-US"/>
        </w:rPr>
        <w:t>N</w:t>
      </w:r>
      <w:r w:rsidR="001B3CB4">
        <w:rPr>
          <w:lang w:eastAsia="en-US"/>
        </w:rPr>
        <w:t>ewsgroup</w:t>
      </w:r>
      <w:r w:rsidR="007830BC">
        <w:rPr>
          <w:lang w:eastAsia="en-US"/>
        </w:rPr>
        <w:t xml:space="preserve"> 20</w:t>
      </w:r>
      <w:r w:rsidR="001B3CB4">
        <w:rPr>
          <w:lang w:eastAsia="en-US"/>
        </w:rPr>
        <w:t xml:space="preserve"> dataset is a collection of approximately 20000 newsgroup articles, equally divided over 20 newsgroup items. Some of the topics are closely related, e.g. pc.hardware and mac.hardware, while others are unrelated, e.g. forsale and religion.christian.  An extensive description of the structure can be found in </w:t>
      </w:r>
      <w:sdt>
        <w:sdtPr>
          <w:rPr>
            <w:lang w:eastAsia="en-US"/>
          </w:rPr>
          <w:id w:val="1298957454"/>
          <w:citation/>
        </w:sdtPr>
        <w:sdtContent>
          <w:r w:rsidR="00AF2CA3">
            <w:rPr>
              <w:lang w:eastAsia="en-US"/>
            </w:rPr>
            <w:fldChar w:fldCharType="begin"/>
          </w:r>
          <w:r w:rsidR="001B3CB4" w:rsidRPr="00D11094">
            <w:rPr>
              <w:lang w:val="en-US" w:eastAsia="en-US"/>
            </w:rPr>
            <w:instrText xml:space="preserve"> CITATION Lan08 \l 1036 </w:instrText>
          </w:r>
          <w:r w:rsidR="00AF2CA3">
            <w:rPr>
              <w:lang w:eastAsia="en-US"/>
            </w:rPr>
            <w:fldChar w:fldCharType="separate"/>
          </w:r>
          <w:r w:rsidR="00396654" w:rsidRPr="00396654">
            <w:rPr>
              <w:noProof/>
              <w:lang w:val="en-US" w:eastAsia="en-US"/>
            </w:rPr>
            <w:t>(Lang, 2008)</w:t>
          </w:r>
          <w:r w:rsidR="00AF2CA3">
            <w:rPr>
              <w:lang w:eastAsia="en-US"/>
            </w:rPr>
            <w:fldChar w:fldCharType="end"/>
          </w:r>
        </w:sdtContent>
      </w:sdt>
      <w:r w:rsidR="001B3CB4">
        <w:rPr>
          <w:lang w:eastAsia="en-US"/>
        </w:rPr>
        <w:t>.</w:t>
      </w:r>
    </w:p>
    <w:p w:rsidR="007651C6" w:rsidRDefault="001B3CB4" w:rsidP="00073CCD">
      <w:pPr>
        <w:pStyle w:val="DETOtherParagraphsTexts"/>
        <w:ind w:firstLine="0"/>
        <w:rPr>
          <w:lang w:eastAsia="en-US"/>
        </w:rPr>
      </w:pPr>
      <w:r>
        <w:rPr>
          <w:lang w:eastAsia="en-US"/>
        </w:rPr>
        <w:t xml:space="preserve">The community dataset contains around 300 </w:t>
      </w:r>
      <w:r w:rsidR="000202EA">
        <w:rPr>
          <w:lang w:eastAsia="en-US"/>
        </w:rPr>
        <w:t xml:space="preserve">(Dutch) </w:t>
      </w:r>
      <w:r>
        <w:rPr>
          <w:lang w:eastAsia="en-US"/>
        </w:rPr>
        <w:t xml:space="preserve">documents collected from </w:t>
      </w:r>
      <w:r w:rsidR="007830BC">
        <w:rPr>
          <w:lang w:eastAsia="en-US"/>
        </w:rPr>
        <w:t xml:space="preserve">the administration of </w:t>
      </w:r>
      <w:r>
        <w:rPr>
          <w:lang w:eastAsia="en-US"/>
        </w:rPr>
        <w:t>a small</w:t>
      </w:r>
      <w:r w:rsidR="00C830D9">
        <w:rPr>
          <w:lang w:eastAsia="en-US"/>
        </w:rPr>
        <w:t xml:space="preserve"> city in Belgium.  This dataset</w:t>
      </w:r>
      <w:r w:rsidR="0062551F">
        <w:rPr>
          <w:lang w:eastAsia="en-US"/>
        </w:rPr>
        <w:t xml:space="preserve"> contains several anony</w:t>
      </w:r>
      <w:r>
        <w:rPr>
          <w:lang w:eastAsia="en-US"/>
        </w:rPr>
        <w:t>mized documents such as letters, bills and summons. A detailed description of the content is not available.</w:t>
      </w:r>
    </w:p>
    <w:p w:rsidR="00854492" w:rsidRDefault="009B3863" w:rsidP="00854492">
      <w:pPr>
        <w:pStyle w:val="DETTitleLevel2"/>
        <w:rPr>
          <w:lang w:val="en-GB"/>
        </w:rPr>
      </w:pPr>
      <w:r>
        <w:rPr>
          <w:lang w:val="en-GB"/>
        </w:rPr>
        <w:t>3</w:t>
      </w:r>
      <w:r w:rsidR="00854492" w:rsidRPr="00EA2E4E">
        <w:rPr>
          <w:lang w:val="en-GB"/>
        </w:rPr>
        <w:t>.</w:t>
      </w:r>
      <w:r w:rsidR="00854492">
        <w:rPr>
          <w:lang w:val="en-GB"/>
        </w:rPr>
        <w:t>1.</w:t>
      </w:r>
      <w:r w:rsidR="00854492" w:rsidRPr="00EA2E4E">
        <w:rPr>
          <w:lang w:val="en-GB"/>
        </w:rPr>
        <w:t xml:space="preserve"> </w:t>
      </w:r>
      <w:r w:rsidR="00854492">
        <w:rPr>
          <w:lang w:val="en-GB"/>
        </w:rPr>
        <w:t xml:space="preserve">Identification of </w:t>
      </w:r>
      <w:r w:rsidR="00C37C3A">
        <w:rPr>
          <w:lang w:val="en-GB"/>
        </w:rPr>
        <w:t>document</w:t>
      </w:r>
      <w:r w:rsidR="00854492">
        <w:rPr>
          <w:lang w:val="en-GB"/>
        </w:rPr>
        <w:t xml:space="preserve"> Types</w:t>
      </w:r>
    </w:p>
    <w:p w:rsidR="0046560C" w:rsidRDefault="00F72F66" w:rsidP="00854492">
      <w:pPr>
        <w:pStyle w:val="DET1stParagraphMainText"/>
        <w:rPr>
          <w:lang w:eastAsia="en-US"/>
        </w:rPr>
      </w:pPr>
      <w:r>
        <w:rPr>
          <w:lang w:eastAsia="en-US"/>
        </w:rPr>
        <w:t xml:space="preserve">The identification of </w:t>
      </w:r>
      <w:r w:rsidR="00C37C3A">
        <w:rPr>
          <w:lang w:eastAsia="en-US"/>
        </w:rPr>
        <w:t>document</w:t>
      </w:r>
      <w:r>
        <w:rPr>
          <w:lang w:eastAsia="en-US"/>
        </w:rPr>
        <w:t xml:space="preserve"> types, based on the previousl</w:t>
      </w:r>
      <w:r w:rsidR="00506267">
        <w:rPr>
          <w:lang w:eastAsia="en-US"/>
        </w:rPr>
        <w:t>y described techniques, is an important step in de setup phase of the KMS sy</w:t>
      </w:r>
      <w:r w:rsidR="00386779">
        <w:rPr>
          <w:lang w:eastAsia="en-US"/>
        </w:rPr>
        <w:t>s</w:t>
      </w:r>
      <w:r w:rsidR="00506267">
        <w:rPr>
          <w:lang w:eastAsia="en-US"/>
        </w:rPr>
        <w:t>tem.</w:t>
      </w:r>
      <w:r w:rsidR="00386779">
        <w:rPr>
          <w:lang w:eastAsia="en-US"/>
        </w:rPr>
        <w:t xml:space="preserve">  Previously this phase</w:t>
      </w:r>
      <w:r w:rsidR="00324CA7">
        <w:rPr>
          <w:lang w:eastAsia="en-US"/>
        </w:rPr>
        <w:t xml:space="preserve"> was performed manually.  A first analysis of the documents </w:t>
      </w:r>
      <w:r w:rsidR="004C3D74">
        <w:rPr>
          <w:lang w:eastAsia="en-US"/>
        </w:rPr>
        <w:t>selected for the input of the KMS</w:t>
      </w:r>
      <w:r w:rsidR="00324CA7">
        <w:rPr>
          <w:lang w:eastAsia="en-US"/>
        </w:rPr>
        <w:t xml:space="preserve"> led to the selection of the </w:t>
      </w:r>
      <w:r w:rsidR="00A03F83">
        <w:rPr>
          <w:lang w:eastAsia="en-US"/>
        </w:rPr>
        <w:t>document</w:t>
      </w:r>
      <w:r w:rsidR="00324CA7">
        <w:rPr>
          <w:lang w:eastAsia="en-US"/>
        </w:rPr>
        <w:t xml:space="preserve"> types.</w:t>
      </w:r>
      <w:r w:rsidR="00012DC1">
        <w:rPr>
          <w:lang w:eastAsia="en-US"/>
        </w:rPr>
        <w:t xml:space="preserve">  Interaction with the system administrators and knowledge workers was necessary to achieve this structure.</w:t>
      </w:r>
    </w:p>
    <w:p w:rsidR="00C70D48" w:rsidRDefault="0046560C" w:rsidP="00854492">
      <w:pPr>
        <w:pStyle w:val="DET1stParagraphMainText"/>
        <w:rPr>
          <w:lang w:eastAsia="en-US"/>
        </w:rPr>
      </w:pPr>
      <w:r>
        <w:rPr>
          <w:lang w:eastAsia="en-US"/>
        </w:rPr>
        <w:t xml:space="preserve">The development of the described techniques is a </w:t>
      </w:r>
      <w:r w:rsidR="00A40864">
        <w:rPr>
          <w:lang w:eastAsia="en-US"/>
        </w:rPr>
        <w:t xml:space="preserve">first step towards the </w:t>
      </w:r>
      <w:r w:rsidR="00A55CCF">
        <w:rPr>
          <w:lang w:eastAsia="en-US"/>
        </w:rPr>
        <w:t>automation</w:t>
      </w:r>
      <w:r>
        <w:rPr>
          <w:lang w:eastAsia="en-US"/>
        </w:rPr>
        <w:t xml:space="preserve"> of this identification</w:t>
      </w:r>
      <w:r w:rsidR="00617A90">
        <w:rPr>
          <w:lang w:eastAsia="en-US"/>
        </w:rPr>
        <w:t xml:space="preserve"> </w:t>
      </w:r>
      <w:r w:rsidR="00F857F3">
        <w:rPr>
          <w:lang w:eastAsia="en-US"/>
        </w:rPr>
        <w:t>process</w:t>
      </w:r>
      <w:r>
        <w:rPr>
          <w:lang w:eastAsia="en-US"/>
        </w:rPr>
        <w:t>.</w:t>
      </w:r>
      <w:r w:rsidR="00AC3FC7">
        <w:rPr>
          <w:lang w:eastAsia="en-US"/>
        </w:rPr>
        <w:t xml:space="preserve"> When the KMS is installed on the dedicated server,</w:t>
      </w:r>
      <w:r w:rsidR="00192C12">
        <w:rPr>
          <w:lang w:eastAsia="en-US"/>
        </w:rPr>
        <w:t xml:space="preserve"> the application is executed over the selected directories.</w:t>
      </w:r>
      <w:r w:rsidR="001F5F04">
        <w:rPr>
          <w:lang w:eastAsia="en-US"/>
        </w:rPr>
        <w:t xml:space="preserve">  The result of this application is a cluster structure, governed by the important terms of the clustering as previously described.</w:t>
      </w:r>
      <w:r w:rsidR="00CB5BD2">
        <w:rPr>
          <w:lang w:eastAsia="en-US"/>
        </w:rPr>
        <w:t xml:space="preserve">  An example</w:t>
      </w:r>
      <w:r w:rsidR="00253C82">
        <w:rPr>
          <w:lang w:eastAsia="en-US"/>
        </w:rPr>
        <w:t xml:space="preserve"> of a result of this</w:t>
      </w:r>
      <w:r w:rsidR="00065E58">
        <w:rPr>
          <w:lang w:eastAsia="en-US"/>
        </w:rPr>
        <w:t xml:space="preserve"> multilayer clustering</w:t>
      </w:r>
      <w:r w:rsidR="00253C82">
        <w:rPr>
          <w:lang w:eastAsia="en-US"/>
        </w:rPr>
        <w:t xml:space="preserve"> technique</w:t>
      </w:r>
      <w:r w:rsidR="00CB5BD2">
        <w:rPr>
          <w:lang w:eastAsia="en-US"/>
        </w:rPr>
        <w:t xml:space="preserve"> </w:t>
      </w:r>
      <w:r w:rsidR="000D534B">
        <w:rPr>
          <w:lang w:eastAsia="en-US"/>
        </w:rPr>
        <w:t xml:space="preserve">on the </w:t>
      </w:r>
      <w:r w:rsidR="00BB1B9D">
        <w:rPr>
          <w:lang w:eastAsia="en-US"/>
        </w:rPr>
        <w:t>N</w:t>
      </w:r>
      <w:r w:rsidR="000D534B">
        <w:rPr>
          <w:lang w:eastAsia="en-US"/>
        </w:rPr>
        <w:t xml:space="preserve">ewsgroup 20 dataset </w:t>
      </w:r>
      <w:r w:rsidR="00C21721">
        <w:rPr>
          <w:lang w:eastAsia="en-US"/>
        </w:rPr>
        <w:t>is shown in</w:t>
      </w:r>
      <w:r w:rsidR="00ED453B">
        <w:rPr>
          <w:lang w:eastAsia="en-US"/>
        </w:rPr>
        <w:t xml:space="preserve"> </w:t>
      </w:r>
      <w:r w:rsidR="00AF2CA3">
        <w:rPr>
          <w:lang w:eastAsia="en-US"/>
        </w:rPr>
        <w:fldChar w:fldCharType="begin"/>
      </w:r>
      <w:r w:rsidR="00C21721">
        <w:rPr>
          <w:lang w:eastAsia="en-US"/>
        </w:rPr>
        <w:instrText xml:space="preserve"> REF _Ref231787157 \h </w:instrText>
      </w:r>
      <w:r w:rsidR="00AF2CA3">
        <w:rPr>
          <w:lang w:eastAsia="en-US"/>
        </w:rPr>
      </w:r>
      <w:r w:rsidR="00AF2CA3">
        <w:rPr>
          <w:lang w:eastAsia="en-US"/>
        </w:rPr>
        <w:fldChar w:fldCharType="separate"/>
      </w:r>
      <w:r w:rsidR="00512CFC">
        <w:t xml:space="preserve">Figure </w:t>
      </w:r>
      <w:r w:rsidR="00512CFC">
        <w:rPr>
          <w:noProof/>
        </w:rPr>
        <w:t>6</w:t>
      </w:r>
      <w:r w:rsidR="00AF2CA3">
        <w:rPr>
          <w:lang w:eastAsia="en-US"/>
        </w:rPr>
        <w:fldChar w:fldCharType="end"/>
      </w:r>
      <w:r w:rsidR="00CB5BD2">
        <w:rPr>
          <w:lang w:eastAsia="en-US"/>
        </w:rPr>
        <w:t>.</w:t>
      </w:r>
      <w:r w:rsidR="00706EDF">
        <w:rPr>
          <w:lang w:eastAsia="en-US"/>
        </w:rPr>
        <w:t xml:space="preserve"> </w:t>
      </w:r>
    </w:p>
    <w:p w:rsidR="00C70D48" w:rsidRDefault="00C70D48" w:rsidP="00854492">
      <w:pPr>
        <w:pStyle w:val="DET1stParagraphMainText"/>
        <w:rPr>
          <w:lang w:eastAsia="en-US"/>
        </w:rPr>
      </w:pPr>
    </w:p>
    <w:p w:rsidR="00C70D48" w:rsidRDefault="00C70D48" w:rsidP="00854492">
      <w:pPr>
        <w:pStyle w:val="DET1stParagraphMainText"/>
        <w:rPr>
          <w:lang w:eastAsia="en-US"/>
        </w:rPr>
      </w:pPr>
      <w:r>
        <w:rPr>
          <w:noProof/>
        </w:rPr>
        <w:drawing>
          <wp:inline distT="0" distB="0" distL="0" distR="0">
            <wp:extent cx="2934335" cy="2062480"/>
            <wp:effectExtent l="19050" t="0" r="0" b="0"/>
            <wp:docPr id="2" name="Picture 4" descr="C:\Documents and Settings\u0050014\My Documents\papers\DET2009\figures\newsgrou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u0050014\My Documents\papers\DET2009\figures\newsgroups1.png"/>
                    <pic:cNvPicPr>
                      <a:picLocks noChangeAspect="1" noChangeArrowheads="1"/>
                    </pic:cNvPicPr>
                  </pic:nvPicPr>
                  <pic:blipFill>
                    <a:blip r:embed="rId18" cstate="print"/>
                    <a:srcRect/>
                    <a:stretch>
                      <a:fillRect/>
                    </a:stretch>
                  </pic:blipFill>
                  <pic:spPr bwMode="auto">
                    <a:xfrm>
                      <a:off x="0" y="0"/>
                      <a:ext cx="2934335" cy="2062480"/>
                    </a:xfrm>
                    <a:prstGeom prst="rect">
                      <a:avLst/>
                    </a:prstGeom>
                    <a:noFill/>
                    <a:ln w="9525">
                      <a:noFill/>
                      <a:miter lim="800000"/>
                      <a:headEnd/>
                      <a:tailEnd/>
                    </a:ln>
                  </pic:spPr>
                </pic:pic>
              </a:graphicData>
            </a:graphic>
          </wp:inline>
        </w:drawing>
      </w:r>
    </w:p>
    <w:p w:rsidR="00C70D48" w:rsidRDefault="00C70D48" w:rsidP="00854492">
      <w:pPr>
        <w:pStyle w:val="DET1stParagraphMainText"/>
        <w:rPr>
          <w:lang w:eastAsia="en-US"/>
        </w:rPr>
      </w:pPr>
    </w:p>
    <w:p w:rsidR="00C70D48" w:rsidRDefault="00C70D48" w:rsidP="00C70D48">
      <w:pPr>
        <w:pStyle w:val="Caption"/>
        <w:jc w:val="both"/>
      </w:pPr>
      <w:bookmarkStart w:id="11" w:name="_Ref231787157"/>
      <w:bookmarkStart w:id="12" w:name="_Ref231787152"/>
      <w:r>
        <w:lastRenderedPageBreak/>
        <w:t xml:space="preserve">Figure </w:t>
      </w:r>
      <w:fldSimple w:instr=" SEQ Figure \* ARABIC ">
        <w:r w:rsidR="00512CFC">
          <w:rPr>
            <w:noProof/>
          </w:rPr>
          <w:t>6</w:t>
        </w:r>
      </w:fldSimple>
      <w:bookmarkEnd w:id="11"/>
      <w:r>
        <w:t>: Multilayer clustering result of the newsgroup test set</w:t>
      </w:r>
      <w:bookmarkEnd w:id="12"/>
    </w:p>
    <w:p w:rsidR="001213B1" w:rsidRDefault="000D534B" w:rsidP="00C70D48">
      <w:pPr>
        <w:pStyle w:val="DET1stParagraphMainText"/>
        <w:rPr>
          <w:lang w:eastAsia="en-US"/>
        </w:rPr>
      </w:pPr>
      <w:r>
        <w:rPr>
          <w:lang w:eastAsia="en-US"/>
        </w:rPr>
        <w:t>From this document collection, 150 documents were selected</w:t>
      </w:r>
      <w:r w:rsidR="004D4F21">
        <w:rPr>
          <w:lang w:eastAsia="en-US"/>
        </w:rPr>
        <w:t>, originating from four topics</w:t>
      </w:r>
      <w:r>
        <w:rPr>
          <w:lang w:eastAsia="en-US"/>
        </w:rPr>
        <w:t>.</w:t>
      </w:r>
      <w:r w:rsidR="00293891">
        <w:rPr>
          <w:lang w:eastAsia="en-US"/>
        </w:rPr>
        <w:t xml:space="preserve"> The application of the </w:t>
      </w:r>
      <w:r w:rsidR="001A57F9">
        <w:rPr>
          <w:lang w:eastAsia="en-US"/>
        </w:rPr>
        <w:t>multilayer</w:t>
      </w:r>
      <w:r w:rsidR="00293891">
        <w:rPr>
          <w:lang w:eastAsia="en-US"/>
        </w:rPr>
        <w:t xml:space="preserve"> clustering resulted in four large </w:t>
      </w:r>
      <w:r w:rsidR="00A03F83">
        <w:rPr>
          <w:lang w:eastAsia="en-US"/>
        </w:rPr>
        <w:t>document</w:t>
      </w:r>
      <w:r w:rsidR="00293891">
        <w:rPr>
          <w:lang w:eastAsia="en-US"/>
        </w:rPr>
        <w:t xml:space="preserve"> types, corresponding to the selected topics.</w:t>
      </w:r>
      <w:r w:rsidR="00AA622B">
        <w:rPr>
          <w:lang w:eastAsia="en-US"/>
        </w:rPr>
        <w:t xml:space="preserve"> </w:t>
      </w:r>
      <w:r w:rsidR="00161CB3">
        <w:rPr>
          <w:lang w:eastAsia="en-US"/>
        </w:rPr>
        <w:t xml:space="preserve">This is indicated by the F-measure value of 0.73 </w:t>
      </w:r>
      <w:sdt>
        <w:sdtPr>
          <w:rPr>
            <w:lang w:eastAsia="en-US"/>
          </w:rPr>
          <w:id w:val="693614045"/>
          <w:citation/>
        </w:sdtPr>
        <w:sdtContent>
          <w:r w:rsidR="00AF2CA3">
            <w:rPr>
              <w:lang w:eastAsia="en-US"/>
            </w:rPr>
            <w:fldChar w:fldCharType="begin"/>
          </w:r>
          <w:r w:rsidR="00161CB3" w:rsidRPr="00161CB3">
            <w:rPr>
              <w:lang w:eastAsia="en-US"/>
            </w:rPr>
            <w:instrText xml:space="preserve"> CITATION Ras99 \l 2067 </w:instrText>
          </w:r>
          <w:r w:rsidR="00AF2CA3">
            <w:rPr>
              <w:lang w:eastAsia="en-US"/>
            </w:rPr>
            <w:fldChar w:fldCharType="separate"/>
          </w:r>
          <w:r w:rsidR="00161CB3" w:rsidRPr="00161CB3">
            <w:rPr>
              <w:noProof/>
              <w:lang w:eastAsia="en-US"/>
            </w:rPr>
            <w:t>(Raskutti &amp; Leckie, 1999)</w:t>
          </w:r>
          <w:r w:rsidR="00AF2CA3">
            <w:rPr>
              <w:lang w:eastAsia="en-US"/>
            </w:rPr>
            <w:fldChar w:fldCharType="end"/>
          </w:r>
        </w:sdtContent>
      </w:sdt>
      <w:r w:rsidR="00161CB3">
        <w:rPr>
          <w:lang w:eastAsia="en-US"/>
        </w:rPr>
        <w:t xml:space="preserve">. </w:t>
      </w:r>
      <w:r w:rsidR="00AA622B">
        <w:rPr>
          <w:lang w:eastAsia="en-US"/>
        </w:rPr>
        <w:t xml:space="preserve">Changing the filtering threshold </w:t>
      </w:r>
      <w:r w:rsidR="001F4807">
        <w:rPr>
          <w:lang w:eastAsia="en-US"/>
        </w:rPr>
        <w:t xml:space="preserve">(see section 2.3.3) </w:t>
      </w:r>
      <w:r w:rsidR="00AA622B">
        <w:rPr>
          <w:lang w:eastAsia="en-US"/>
        </w:rPr>
        <w:t>and the number of iterative clustering steps</w:t>
      </w:r>
      <w:r w:rsidR="001F4807">
        <w:rPr>
          <w:lang w:eastAsia="en-US"/>
        </w:rPr>
        <w:t xml:space="preserve"> (see section 2.3.4)</w:t>
      </w:r>
      <w:r w:rsidR="00AA622B">
        <w:rPr>
          <w:lang w:eastAsia="en-US"/>
        </w:rPr>
        <w:t>, changes the granularity of the results.</w:t>
      </w:r>
      <w:r w:rsidR="00CA4C1A">
        <w:rPr>
          <w:lang w:eastAsia="en-US"/>
        </w:rPr>
        <w:t xml:space="preserve">  In this figure, the </w:t>
      </w:r>
      <w:r w:rsidR="00A03F83">
        <w:rPr>
          <w:lang w:eastAsia="en-US"/>
        </w:rPr>
        <w:t>document</w:t>
      </w:r>
      <w:r w:rsidR="00CA4C1A">
        <w:rPr>
          <w:lang w:eastAsia="en-US"/>
        </w:rPr>
        <w:t xml:space="preserve"> type ‘Baseball’ is divided in two </w:t>
      </w:r>
      <w:r w:rsidR="00C37C3A">
        <w:rPr>
          <w:lang w:eastAsia="en-US"/>
        </w:rPr>
        <w:t xml:space="preserve">document </w:t>
      </w:r>
      <w:r w:rsidR="00CA4C1A">
        <w:rPr>
          <w:lang w:eastAsia="en-US"/>
        </w:rPr>
        <w:t xml:space="preserve">types.  Reducing the number of iterative clustering steps results in a lower number of </w:t>
      </w:r>
      <w:r w:rsidR="00A03F83">
        <w:rPr>
          <w:lang w:eastAsia="en-US"/>
        </w:rPr>
        <w:t>document</w:t>
      </w:r>
      <w:r w:rsidR="00CA4C1A">
        <w:rPr>
          <w:lang w:eastAsia="en-US"/>
        </w:rPr>
        <w:t xml:space="preserve"> types.</w:t>
      </w:r>
    </w:p>
    <w:p w:rsidR="00B67320" w:rsidRDefault="00AF2CA3" w:rsidP="00B67320">
      <w:pPr>
        <w:pStyle w:val="DETOtherParagraphsTexts"/>
        <w:rPr>
          <w:lang w:eastAsia="en-US"/>
        </w:rPr>
      </w:pPr>
      <w:r>
        <w:rPr>
          <w:lang w:eastAsia="en-US"/>
        </w:rPr>
        <w:fldChar w:fldCharType="begin"/>
      </w:r>
      <w:r w:rsidR="0078337C">
        <w:rPr>
          <w:lang w:eastAsia="en-US"/>
        </w:rPr>
        <w:instrText xml:space="preserve"> REF _Ref231789336 \h </w:instrText>
      </w:r>
      <w:r>
        <w:rPr>
          <w:lang w:eastAsia="en-US"/>
        </w:rPr>
      </w:r>
      <w:r>
        <w:rPr>
          <w:lang w:eastAsia="en-US"/>
        </w:rPr>
        <w:fldChar w:fldCharType="separate"/>
      </w:r>
      <w:r w:rsidR="00512CFC">
        <w:t xml:space="preserve">Figure </w:t>
      </w:r>
      <w:r w:rsidR="00512CFC">
        <w:rPr>
          <w:noProof/>
        </w:rPr>
        <w:t>7</w:t>
      </w:r>
      <w:r>
        <w:rPr>
          <w:lang w:eastAsia="en-US"/>
        </w:rPr>
        <w:fldChar w:fldCharType="end"/>
      </w:r>
      <w:r w:rsidR="0078337C">
        <w:rPr>
          <w:lang w:eastAsia="en-US"/>
        </w:rPr>
        <w:t xml:space="preserve"> displays the results of the </w:t>
      </w:r>
      <w:r w:rsidR="001A57F9">
        <w:rPr>
          <w:lang w:eastAsia="en-US"/>
        </w:rPr>
        <w:t>multilayer</w:t>
      </w:r>
      <w:r w:rsidR="0078337C">
        <w:rPr>
          <w:lang w:eastAsia="en-US"/>
        </w:rPr>
        <w:t xml:space="preserve"> clustering of the city data set.</w:t>
      </w:r>
      <w:r w:rsidR="009036A2">
        <w:rPr>
          <w:lang w:eastAsia="en-US"/>
        </w:rPr>
        <w:t xml:space="preserve"> In this dataset, </w:t>
      </w:r>
      <w:r w:rsidR="006C520F">
        <w:rPr>
          <w:lang w:eastAsia="en-US"/>
        </w:rPr>
        <w:t xml:space="preserve">three </w:t>
      </w:r>
      <w:r w:rsidR="00A03F83">
        <w:rPr>
          <w:lang w:eastAsia="en-US"/>
        </w:rPr>
        <w:t>document</w:t>
      </w:r>
      <w:r w:rsidR="006C520F">
        <w:rPr>
          <w:lang w:eastAsia="en-US"/>
        </w:rPr>
        <w:t xml:space="preserve"> types were identified.  These three topics were, as </w:t>
      </w:r>
      <w:r w:rsidR="001E758B">
        <w:rPr>
          <w:lang w:eastAsia="en-US"/>
        </w:rPr>
        <w:t xml:space="preserve">can be </w:t>
      </w:r>
      <w:r w:rsidR="006C520F">
        <w:rPr>
          <w:lang w:eastAsia="en-US"/>
        </w:rPr>
        <w:t>expected</w:t>
      </w:r>
      <w:r w:rsidR="001E758B">
        <w:rPr>
          <w:lang w:eastAsia="en-US"/>
        </w:rPr>
        <w:t xml:space="preserve"> in this environment</w:t>
      </w:r>
      <w:r w:rsidR="006C520F">
        <w:rPr>
          <w:lang w:eastAsia="en-US"/>
        </w:rPr>
        <w:t xml:space="preserve">, </w:t>
      </w:r>
      <w:r w:rsidR="00176B03">
        <w:rPr>
          <w:lang w:eastAsia="en-US"/>
        </w:rPr>
        <w:t>‘</w:t>
      </w:r>
      <w:r w:rsidR="006C520F">
        <w:rPr>
          <w:lang w:eastAsia="en-US"/>
        </w:rPr>
        <w:t>bills</w:t>
      </w:r>
      <w:r w:rsidR="00176B03">
        <w:rPr>
          <w:lang w:eastAsia="en-US"/>
        </w:rPr>
        <w:t>’</w:t>
      </w:r>
      <w:r w:rsidR="006C520F">
        <w:rPr>
          <w:lang w:eastAsia="en-US"/>
        </w:rPr>
        <w:t xml:space="preserve">, </w:t>
      </w:r>
      <w:r w:rsidR="00176B03">
        <w:rPr>
          <w:lang w:eastAsia="en-US"/>
        </w:rPr>
        <w:t>‘</w:t>
      </w:r>
      <w:r w:rsidR="006C520F">
        <w:rPr>
          <w:lang w:eastAsia="en-US"/>
        </w:rPr>
        <w:t>quotations</w:t>
      </w:r>
      <w:r w:rsidR="00176B03">
        <w:rPr>
          <w:lang w:eastAsia="en-US"/>
        </w:rPr>
        <w:t>’</w:t>
      </w:r>
      <w:r w:rsidR="006C520F">
        <w:rPr>
          <w:lang w:eastAsia="en-US"/>
        </w:rPr>
        <w:t xml:space="preserve"> and </w:t>
      </w:r>
      <w:r w:rsidR="00176B03">
        <w:rPr>
          <w:lang w:eastAsia="en-US"/>
        </w:rPr>
        <w:t>‘</w:t>
      </w:r>
      <w:r w:rsidR="006C520F">
        <w:rPr>
          <w:lang w:eastAsia="en-US"/>
        </w:rPr>
        <w:t>communications</w:t>
      </w:r>
      <w:r w:rsidR="00176B03">
        <w:rPr>
          <w:lang w:eastAsia="en-US"/>
        </w:rPr>
        <w:t>’</w:t>
      </w:r>
      <w:r w:rsidR="006C520F">
        <w:rPr>
          <w:lang w:eastAsia="en-US"/>
        </w:rPr>
        <w:t xml:space="preserve"> to and from citizens.</w:t>
      </w:r>
      <w:r w:rsidR="001C2F5F">
        <w:rPr>
          <w:lang w:eastAsia="en-US"/>
        </w:rPr>
        <w:t xml:space="preserve"> The ‘bills’ and ‘quotations’ </w:t>
      </w:r>
      <w:r w:rsidR="00A03F83">
        <w:rPr>
          <w:lang w:eastAsia="en-US"/>
        </w:rPr>
        <w:t>document</w:t>
      </w:r>
      <w:r w:rsidR="001C2F5F">
        <w:rPr>
          <w:lang w:eastAsia="en-US"/>
        </w:rPr>
        <w:t xml:space="preserve"> types were strictly delineated</w:t>
      </w:r>
      <w:r w:rsidR="00176B03">
        <w:rPr>
          <w:lang w:eastAsia="en-US"/>
        </w:rPr>
        <w:t xml:space="preserve">.  The main reason for these coherent </w:t>
      </w:r>
      <w:r w:rsidR="001A57F9">
        <w:rPr>
          <w:lang w:eastAsia="en-US"/>
        </w:rPr>
        <w:t>multilayer</w:t>
      </w:r>
      <w:r w:rsidR="00176B03">
        <w:rPr>
          <w:lang w:eastAsia="en-US"/>
        </w:rPr>
        <w:t xml:space="preserve"> clusters is the presence of common and limited vocabulary, e.g. </w:t>
      </w:r>
      <w:r w:rsidR="00035B08">
        <w:rPr>
          <w:lang w:eastAsia="en-US"/>
        </w:rPr>
        <w:t xml:space="preserve">due to </w:t>
      </w:r>
      <w:r w:rsidR="00176B03">
        <w:rPr>
          <w:lang w:eastAsia="en-US"/>
        </w:rPr>
        <w:t>the usage of templates.</w:t>
      </w:r>
      <w:r w:rsidR="00035B08">
        <w:rPr>
          <w:lang w:eastAsia="en-US"/>
        </w:rPr>
        <w:t xml:space="preserve"> The </w:t>
      </w:r>
      <w:r w:rsidR="00E929B0">
        <w:rPr>
          <w:lang w:eastAsia="en-US"/>
        </w:rPr>
        <w:t>‘</w:t>
      </w:r>
      <w:r w:rsidR="00035B08">
        <w:rPr>
          <w:lang w:eastAsia="en-US"/>
        </w:rPr>
        <w:t>communications</w:t>
      </w:r>
      <w:r w:rsidR="00E929B0">
        <w:rPr>
          <w:lang w:eastAsia="en-US"/>
        </w:rPr>
        <w:t>’</w:t>
      </w:r>
      <w:r w:rsidR="00035B08">
        <w:rPr>
          <w:lang w:eastAsia="en-US"/>
        </w:rPr>
        <w:t xml:space="preserve"> </w:t>
      </w:r>
      <w:r w:rsidR="00A03F83">
        <w:rPr>
          <w:lang w:eastAsia="en-US"/>
        </w:rPr>
        <w:t>document</w:t>
      </w:r>
      <w:r w:rsidR="00035B08">
        <w:rPr>
          <w:lang w:eastAsia="en-US"/>
        </w:rPr>
        <w:t xml:space="preserve"> type is much less delineated. These communications, inbound and outbound, contain no strict template and important words or phrases such as subject lines, </w:t>
      </w:r>
      <w:r w:rsidR="002D6E0B">
        <w:rPr>
          <w:lang w:eastAsia="en-US"/>
        </w:rPr>
        <w:t>salutations</w:t>
      </w:r>
      <w:r w:rsidR="00035B08">
        <w:rPr>
          <w:lang w:eastAsia="en-US"/>
        </w:rPr>
        <w:t xml:space="preserve"> and closing greetings group these documents to a less coherent group.</w:t>
      </w:r>
      <w:r w:rsidR="00C70D48">
        <w:rPr>
          <w:lang w:eastAsia="en-US"/>
        </w:rPr>
        <w:t xml:space="preserve"> </w:t>
      </w:r>
    </w:p>
    <w:p w:rsidR="00C70D48" w:rsidRDefault="00C70D48" w:rsidP="00B67320">
      <w:pPr>
        <w:pStyle w:val="DETOtherParagraphsTexts"/>
        <w:rPr>
          <w:lang w:eastAsia="en-US"/>
        </w:rPr>
      </w:pPr>
      <w:r w:rsidRPr="00C70D48">
        <w:rPr>
          <w:lang w:eastAsia="en-US"/>
        </w:rPr>
        <w:t xml:space="preserve">The functionality and related user interface based on these techniques enables the administrator or user of the KMS to identify the </w:t>
      </w:r>
      <w:r w:rsidR="00A03F83">
        <w:rPr>
          <w:lang w:eastAsia="en-US"/>
        </w:rPr>
        <w:t>document</w:t>
      </w:r>
      <w:r w:rsidRPr="00C70D48">
        <w:rPr>
          <w:lang w:eastAsia="en-US"/>
        </w:rPr>
        <w:t xml:space="preserve"> types present in the system. The semi-automatic aspect in these techniques is that the administrator still has to name the identified </w:t>
      </w:r>
      <w:r w:rsidR="00A03F83">
        <w:rPr>
          <w:lang w:eastAsia="en-US"/>
        </w:rPr>
        <w:t>document</w:t>
      </w:r>
      <w:r w:rsidRPr="00C70D48">
        <w:rPr>
          <w:lang w:eastAsia="en-US"/>
        </w:rPr>
        <w:t xml:space="preserve"> types. This task is </w:t>
      </w:r>
      <w:r w:rsidR="00FA45B7">
        <w:rPr>
          <w:lang w:eastAsia="en-US"/>
        </w:rPr>
        <w:t>facilitated by</w:t>
      </w:r>
      <w:r w:rsidRPr="00C70D48">
        <w:rPr>
          <w:lang w:eastAsia="en-US"/>
        </w:rPr>
        <w:t xml:space="preserve"> the ordered set of important terms describing these clusters. Often, the </w:t>
      </w:r>
      <w:r w:rsidR="00A03F83">
        <w:rPr>
          <w:lang w:eastAsia="en-US"/>
        </w:rPr>
        <w:t>document</w:t>
      </w:r>
      <w:r w:rsidRPr="00C70D48">
        <w:rPr>
          <w:lang w:eastAsia="en-US"/>
        </w:rPr>
        <w:t xml:space="preserve"> types are suggested by terms </w:t>
      </w:r>
      <w:r w:rsidR="00FA45B7">
        <w:rPr>
          <w:lang w:eastAsia="en-US"/>
        </w:rPr>
        <w:t>at the</w:t>
      </w:r>
      <w:r w:rsidRPr="00C70D48">
        <w:rPr>
          <w:lang w:eastAsia="en-US"/>
        </w:rPr>
        <w:t xml:space="preserve"> top of those lists.</w:t>
      </w:r>
    </w:p>
    <w:p w:rsidR="00073CCD" w:rsidRDefault="00154284" w:rsidP="00073CCD">
      <w:pPr>
        <w:pStyle w:val="DETOtherParagraphsTexts"/>
        <w:keepNext/>
      </w:pPr>
      <w:r>
        <w:rPr>
          <w:noProof/>
        </w:rPr>
        <w:drawing>
          <wp:inline distT="0" distB="0" distL="0" distR="0">
            <wp:extent cx="2934335" cy="2062480"/>
            <wp:effectExtent l="19050" t="0" r="0" b="0"/>
            <wp:docPr id="5" name="Picture 5" descr="C:\Documents and Settings\u0050014\My Documents\papers\DET2009\figures\tervur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u0050014\My Documents\papers\DET2009\figures\tervuren2.png"/>
                    <pic:cNvPicPr>
                      <a:picLocks noChangeAspect="1" noChangeArrowheads="1"/>
                    </pic:cNvPicPr>
                  </pic:nvPicPr>
                  <pic:blipFill>
                    <a:blip r:embed="rId19" cstate="print"/>
                    <a:srcRect/>
                    <a:stretch>
                      <a:fillRect/>
                    </a:stretch>
                  </pic:blipFill>
                  <pic:spPr bwMode="auto">
                    <a:xfrm>
                      <a:off x="0" y="0"/>
                      <a:ext cx="2934335" cy="2062480"/>
                    </a:xfrm>
                    <a:prstGeom prst="rect">
                      <a:avLst/>
                    </a:prstGeom>
                    <a:noFill/>
                    <a:ln w="9525">
                      <a:noFill/>
                      <a:miter lim="800000"/>
                      <a:headEnd/>
                      <a:tailEnd/>
                    </a:ln>
                  </pic:spPr>
                </pic:pic>
              </a:graphicData>
            </a:graphic>
          </wp:inline>
        </w:drawing>
      </w:r>
    </w:p>
    <w:p w:rsidR="00810EE5" w:rsidRPr="00810EE5" w:rsidRDefault="001213B1" w:rsidP="00810EE5">
      <w:pPr>
        <w:pStyle w:val="Caption"/>
        <w:jc w:val="both"/>
      </w:pPr>
      <w:bookmarkStart w:id="13" w:name="_Ref231789336"/>
      <w:r>
        <w:t xml:space="preserve">Figure </w:t>
      </w:r>
      <w:fldSimple w:instr=" SEQ Figure \* ARABIC ">
        <w:r w:rsidR="00512CFC">
          <w:rPr>
            <w:noProof/>
          </w:rPr>
          <w:t>7</w:t>
        </w:r>
      </w:fldSimple>
      <w:bookmarkEnd w:id="13"/>
      <w:r>
        <w:t xml:space="preserve">: </w:t>
      </w:r>
      <w:r w:rsidR="001A57F9">
        <w:t>Multilayer</w:t>
      </w:r>
      <w:r>
        <w:t xml:space="preserve"> clustering result of the city test set</w:t>
      </w:r>
    </w:p>
    <w:p w:rsidR="00810EE5" w:rsidRDefault="00810EE5" w:rsidP="008219CD">
      <w:pPr>
        <w:pStyle w:val="DETTitleLevel2"/>
      </w:pPr>
    </w:p>
    <w:p w:rsidR="00810EE5" w:rsidRDefault="00810EE5" w:rsidP="008219CD">
      <w:pPr>
        <w:pStyle w:val="DETTitleLevel2"/>
      </w:pPr>
    </w:p>
    <w:p w:rsidR="00FF21C4" w:rsidRPr="008219CD" w:rsidRDefault="009B3863" w:rsidP="008219CD">
      <w:pPr>
        <w:pStyle w:val="DETTitleLevel2"/>
        <w:rPr>
          <w:lang w:val="en-GB"/>
        </w:rPr>
      </w:pPr>
      <w:r>
        <w:rPr>
          <w:lang w:val="en-GB"/>
        </w:rPr>
        <w:t>3</w:t>
      </w:r>
      <w:r w:rsidR="00854492" w:rsidRPr="00EA2E4E">
        <w:rPr>
          <w:lang w:val="en-GB"/>
        </w:rPr>
        <w:t>.</w:t>
      </w:r>
      <w:r w:rsidR="00D6747A">
        <w:rPr>
          <w:lang w:val="en-GB"/>
        </w:rPr>
        <w:t>2</w:t>
      </w:r>
      <w:r w:rsidR="00854492">
        <w:rPr>
          <w:lang w:val="en-GB"/>
        </w:rPr>
        <w:t>.</w:t>
      </w:r>
      <w:r w:rsidR="00854492" w:rsidRPr="00EA2E4E">
        <w:rPr>
          <w:lang w:val="en-GB"/>
        </w:rPr>
        <w:t xml:space="preserve"> </w:t>
      </w:r>
      <w:r w:rsidR="00854492">
        <w:rPr>
          <w:lang w:val="en-GB"/>
        </w:rPr>
        <w:t xml:space="preserve">Identification of </w:t>
      </w:r>
      <w:r w:rsidR="001A3B14">
        <w:rPr>
          <w:lang w:val="en-GB"/>
        </w:rPr>
        <w:t>labels and values</w:t>
      </w:r>
    </w:p>
    <w:p w:rsidR="00C70D48" w:rsidRDefault="00C70D48" w:rsidP="00C70D48">
      <w:pPr>
        <w:pStyle w:val="DETOtherParagraphsTexts"/>
        <w:rPr>
          <w:lang w:eastAsia="en-US"/>
        </w:rPr>
      </w:pPr>
      <w:r>
        <w:rPr>
          <w:lang w:eastAsia="en-US"/>
        </w:rPr>
        <w:t xml:space="preserve">As described in the previous sections, every cluster is governed by a set of important terms. After the identification of the types, certain properties or labels need to be assigned to the </w:t>
      </w:r>
      <w:r w:rsidR="00A03F83">
        <w:rPr>
          <w:lang w:eastAsia="en-US"/>
        </w:rPr>
        <w:t>document</w:t>
      </w:r>
      <w:r>
        <w:rPr>
          <w:lang w:eastAsia="en-US"/>
        </w:rPr>
        <w:t xml:space="preserve"> types. The process of assigning metadata is aided </w:t>
      </w:r>
      <w:r w:rsidR="00A3213C">
        <w:rPr>
          <w:lang w:eastAsia="en-US"/>
        </w:rPr>
        <w:t>by</w:t>
      </w:r>
      <w:r>
        <w:rPr>
          <w:lang w:eastAsia="en-US"/>
        </w:rPr>
        <w:t xml:space="preserve"> the previously described term graph (see section 2.4).</w:t>
      </w:r>
    </w:p>
    <w:p w:rsidR="00C70D48" w:rsidRDefault="001B3941" w:rsidP="00C70D48">
      <w:pPr>
        <w:pStyle w:val="DETOtherParagraphsTexts"/>
        <w:rPr>
          <w:lang w:eastAsia="en-US"/>
        </w:rPr>
      </w:pPr>
      <w:r>
        <w:rPr>
          <w:lang w:eastAsia="en-US"/>
        </w:rPr>
        <w:t xml:space="preserve">In </w:t>
      </w:r>
      <w:r w:rsidR="00AF2CA3">
        <w:rPr>
          <w:lang w:eastAsia="en-US"/>
        </w:rPr>
        <w:fldChar w:fldCharType="begin"/>
      </w:r>
      <w:r>
        <w:rPr>
          <w:lang w:eastAsia="en-US"/>
        </w:rPr>
        <w:instrText xml:space="preserve"> REF _Ref232851573 \h </w:instrText>
      </w:r>
      <w:r w:rsidR="00AF2CA3">
        <w:rPr>
          <w:lang w:eastAsia="en-US"/>
        </w:rPr>
      </w:r>
      <w:r w:rsidR="00AF2CA3">
        <w:rPr>
          <w:lang w:eastAsia="en-US"/>
        </w:rPr>
        <w:fldChar w:fldCharType="separate"/>
      </w:r>
      <w:r w:rsidR="00512CFC">
        <w:t xml:space="preserve">Figure </w:t>
      </w:r>
      <w:r w:rsidR="00512CFC">
        <w:rPr>
          <w:noProof/>
        </w:rPr>
        <w:t>8</w:t>
      </w:r>
      <w:r w:rsidR="00AF2CA3">
        <w:rPr>
          <w:lang w:eastAsia="en-US"/>
        </w:rPr>
        <w:fldChar w:fldCharType="end"/>
      </w:r>
      <w:r w:rsidR="00C70D48">
        <w:rPr>
          <w:lang w:eastAsia="en-US"/>
        </w:rPr>
        <w:t xml:space="preserve"> a term graph is shown, displaying the identified links between the important terms. The terms are grouped according to the quantified distances between the terms. A dense group of terms is therefore related to a </w:t>
      </w:r>
      <w:r w:rsidR="00A03F83">
        <w:rPr>
          <w:lang w:eastAsia="en-US"/>
        </w:rPr>
        <w:t>document</w:t>
      </w:r>
      <w:r w:rsidR="00C70D48">
        <w:rPr>
          <w:lang w:eastAsia="en-US"/>
        </w:rPr>
        <w:t xml:space="preserve"> type.  However, the terms can be shared across multiple </w:t>
      </w:r>
      <w:r w:rsidR="00A03F83">
        <w:rPr>
          <w:lang w:eastAsia="en-US"/>
        </w:rPr>
        <w:t>document</w:t>
      </w:r>
      <w:r w:rsidR="00C70D48">
        <w:rPr>
          <w:lang w:eastAsia="en-US"/>
        </w:rPr>
        <w:t xml:space="preserve"> types. </w:t>
      </w:r>
    </w:p>
    <w:p w:rsidR="00621401" w:rsidRPr="00C70D48" w:rsidRDefault="00621401" w:rsidP="00C70D48">
      <w:pPr>
        <w:pStyle w:val="DETOtherParagraphsTexts"/>
        <w:rPr>
          <w:lang w:eastAsia="en-US"/>
        </w:rPr>
      </w:pPr>
      <w:r w:rsidRPr="00621401">
        <w:rPr>
          <w:lang w:eastAsia="en-US"/>
        </w:rPr>
        <w:t xml:space="preserve">Based on the terms present in the graph, labels can be identified for the related </w:t>
      </w:r>
      <w:r w:rsidR="00A03F83">
        <w:rPr>
          <w:lang w:eastAsia="en-US"/>
        </w:rPr>
        <w:t>document</w:t>
      </w:r>
      <w:r w:rsidRPr="00621401">
        <w:rPr>
          <w:lang w:eastAsia="en-US"/>
        </w:rPr>
        <w:t xml:space="preserve"> types. Figure 6 represents a term graph of the city dataset. For </w:t>
      </w:r>
      <w:r w:rsidR="00B058F4">
        <w:rPr>
          <w:lang w:eastAsia="en-US"/>
        </w:rPr>
        <w:t>readability</w:t>
      </w:r>
      <w:r w:rsidRPr="00621401">
        <w:rPr>
          <w:lang w:eastAsia="en-US"/>
        </w:rPr>
        <w:t xml:space="preserve"> reasons this term graph is summarized. No distance values are shown, and isolated terms are omitted. Strong</w:t>
      </w:r>
      <w:r w:rsidR="00B058F4">
        <w:rPr>
          <w:lang w:eastAsia="en-US"/>
        </w:rPr>
        <w:t>ly</w:t>
      </w:r>
      <w:r w:rsidRPr="00621401">
        <w:rPr>
          <w:lang w:eastAsia="en-US"/>
        </w:rPr>
        <w:t xml:space="preserve"> related terms are grouped together.  In this graph the three identified </w:t>
      </w:r>
      <w:r w:rsidR="00A03F83">
        <w:rPr>
          <w:lang w:eastAsia="en-US"/>
        </w:rPr>
        <w:t>document</w:t>
      </w:r>
      <w:r w:rsidRPr="00621401">
        <w:rPr>
          <w:lang w:eastAsia="en-US"/>
        </w:rPr>
        <w:t xml:space="preserve"> types can be </w:t>
      </w:r>
      <w:r w:rsidR="00B058F4">
        <w:rPr>
          <w:lang w:eastAsia="en-US"/>
        </w:rPr>
        <w:t>recognized</w:t>
      </w:r>
      <w:r w:rsidRPr="00621401">
        <w:rPr>
          <w:lang w:eastAsia="en-US"/>
        </w:rPr>
        <w:t xml:space="preserve">. The related terms indicate the metadata labels that can be assigned to the </w:t>
      </w:r>
      <w:r w:rsidR="00A03F83">
        <w:rPr>
          <w:lang w:eastAsia="en-US"/>
        </w:rPr>
        <w:t>document</w:t>
      </w:r>
      <w:r w:rsidRPr="00621401">
        <w:rPr>
          <w:lang w:eastAsia="en-US"/>
        </w:rPr>
        <w:t xml:space="preserve"> type.  E.g. the </w:t>
      </w:r>
      <w:r w:rsidR="00A03F83">
        <w:rPr>
          <w:lang w:eastAsia="en-US"/>
        </w:rPr>
        <w:t>document</w:t>
      </w:r>
      <w:r w:rsidRPr="00621401">
        <w:rPr>
          <w:lang w:eastAsia="en-US"/>
        </w:rPr>
        <w:t xml:space="preserve"> type ‘payment’ (number 2 on the figure) can be identified with the terms ‘payment’ and ‘deposit’. The important terms defining this</w:t>
      </w:r>
      <w:r>
        <w:rPr>
          <w:lang w:eastAsia="en-US"/>
        </w:rPr>
        <w:t xml:space="preserve"> </w:t>
      </w:r>
      <w:r w:rsidRPr="00621401">
        <w:rPr>
          <w:lang w:eastAsia="en-US"/>
        </w:rPr>
        <w:t xml:space="preserve"> multilayer cluster or the related </w:t>
      </w:r>
      <w:r w:rsidR="00A03F83">
        <w:rPr>
          <w:lang w:eastAsia="en-US"/>
        </w:rPr>
        <w:t>document</w:t>
      </w:r>
      <w:r w:rsidRPr="00621401">
        <w:rPr>
          <w:lang w:eastAsia="en-US"/>
        </w:rPr>
        <w:t xml:space="preserve"> type are summarized and translated in  Table 2.</w:t>
      </w:r>
    </w:p>
    <w:p w:rsidR="00BA3F13" w:rsidRDefault="00BA3F13" w:rsidP="00BA3F13">
      <w:pPr>
        <w:pStyle w:val="Caption"/>
        <w:keepNext/>
      </w:pPr>
      <w:bookmarkStart w:id="14" w:name="_Ref232845660"/>
      <w:r>
        <w:t xml:space="preserve">Table </w:t>
      </w:r>
      <w:fldSimple w:instr=" SEQ Table \* ARABIC ">
        <w:r w:rsidR="00512CFC">
          <w:rPr>
            <w:noProof/>
          </w:rPr>
          <w:t>2</w:t>
        </w:r>
      </w:fldSimple>
      <w:bookmarkEnd w:id="14"/>
      <w:r>
        <w:t xml:space="preserve">: English to Dutch translation of terms related to the </w:t>
      </w:r>
      <w:r w:rsidR="00A03F83">
        <w:t>document</w:t>
      </w:r>
      <w:r>
        <w:t xml:space="preserve"> type 'payment'</w:t>
      </w:r>
    </w:p>
    <w:tbl>
      <w:tblPr>
        <w:tblStyle w:val="TableGrid"/>
        <w:tblW w:w="0" w:type="auto"/>
        <w:tblLook w:val="04A0"/>
      </w:tblPr>
      <w:tblGrid>
        <w:gridCol w:w="1206"/>
        <w:gridCol w:w="1475"/>
      </w:tblGrid>
      <w:tr w:rsidR="007F1EAE" w:rsidTr="007F1EAE">
        <w:tc>
          <w:tcPr>
            <w:tcW w:w="0" w:type="auto"/>
          </w:tcPr>
          <w:p w:rsidR="007F1EAE" w:rsidRPr="007F1EAE" w:rsidRDefault="007F1EAE" w:rsidP="006D3752">
            <w:pPr>
              <w:pStyle w:val="DETOtherParagraphsTexts"/>
              <w:ind w:firstLine="0"/>
              <w:rPr>
                <w:b/>
                <w:lang w:eastAsia="en-US"/>
              </w:rPr>
            </w:pPr>
            <w:r w:rsidRPr="007F1EAE">
              <w:rPr>
                <w:b/>
                <w:lang w:eastAsia="en-US"/>
              </w:rPr>
              <w:t>English</w:t>
            </w:r>
          </w:p>
        </w:tc>
        <w:tc>
          <w:tcPr>
            <w:tcW w:w="0" w:type="auto"/>
          </w:tcPr>
          <w:p w:rsidR="007F1EAE" w:rsidRPr="007F1EAE" w:rsidRDefault="007F1EAE" w:rsidP="006D3752">
            <w:pPr>
              <w:pStyle w:val="DETOtherParagraphsTexts"/>
              <w:ind w:firstLine="0"/>
              <w:rPr>
                <w:b/>
                <w:lang w:eastAsia="en-US"/>
              </w:rPr>
            </w:pPr>
            <w:r w:rsidRPr="007F1EAE">
              <w:rPr>
                <w:b/>
                <w:lang w:eastAsia="en-US"/>
              </w:rPr>
              <w:t>Dutch</w:t>
            </w:r>
          </w:p>
        </w:tc>
      </w:tr>
      <w:tr w:rsidR="00CB78C3" w:rsidTr="007F1EAE">
        <w:tc>
          <w:tcPr>
            <w:tcW w:w="0" w:type="auto"/>
          </w:tcPr>
          <w:p w:rsidR="00CB78C3" w:rsidRDefault="00966F2B" w:rsidP="00966F2B">
            <w:pPr>
              <w:pStyle w:val="DETOtherParagraphsTexts"/>
              <w:ind w:firstLine="0"/>
              <w:rPr>
                <w:lang w:eastAsia="en-US"/>
              </w:rPr>
            </w:pPr>
            <w:r>
              <w:rPr>
                <w:lang w:eastAsia="en-US"/>
              </w:rPr>
              <w:t>deposit</w:t>
            </w:r>
          </w:p>
        </w:tc>
        <w:tc>
          <w:tcPr>
            <w:tcW w:w="0" w:type="auto"/>
          </w:tcPr>
          <w:p w:rsidR="00CB78C3" w:rsidRDefault="00966F2B" w:rsidP="007F1EAE">
            <w:pPr>
              <w:pStyle w:val="DETOtherParagraphsTexts"/>
              <w:ind w:firstLine="0"/>
              <w:rPr>
                <w:lang w:eastAsia="en-US"/>
              </w:rPr>
            </w:pPr>
            <w:r>
              <w:rPr>
                <w:lang w:eastAsia="en-US"/>
              </w:rPr>
              <w:t>storting</w:t>
            </w:r>
          </w:p>
        </w:tc>
      </w:tr>
      <w:tr w:rsidR="00224E7A" w:rsidTr="00726965">
        <w:trPr>
          <w:trHeight w:val="125"/>
        </w:trPr>
        <w:tc>
          <w:tcPr>
            <w:tcW w:w="0" w:type="auto"/>
            <w:gridSpan w:val="2"/>
          </w:tcPr>
          <w:p w:rsidR="00224E7A" w:rsidRDefault="00224E7A" w:rsidP="007F1EAE">
            <w:pPr>
              <w:pStyle w:val="DETOtherParagraphsTexts"/>
              <w:ind w:firstLine="0"/>
              <w:rPr>
                <w:lang w:eastAsia="en-US"/>
              </w:rPr>
            </w:pPr>
          </w:p>
        </w:tc>
      </w:tr>
      <w:tr w:rsidR="007F1EAE" w:rsidTr="007F1EAE">
        <w:tc>
          <w:tcPr>
            <w:tcW w:w="0" w:type="auto"/>
          </w:tcPr>
          <w:p w:rsidR="007F1EAE" w:rsidRDefault="007F1EAE" w:rsidP="00194BD5">
            <w:pPr>
              <w:pStyle w:val="DETOtherParagraphsTexts"/>
              <w:ind w:firstLine="0"/>
              <w:rPr>
                <w:lang w:eastAsia="en-US"/>
              </w:rPr>
            </w:pPr>
            <w:r>
              <w:rPr>
                <w:lang w:eastAsia="en-US"/>
              </w:rPr>
              <w:t>comment</w:t>
            </w:r>
          </w:p>
        </w:tc>
        <w:tc>
          <w:tcPr>
            <w:tcW w:w="0" w:type="auto"/>
          </w:tcPr>
          <w:p w:rsidR="007F1EAE" w:rsidRDefault="007F1EAE" w:rsidP="007F1EAE">
            <w:pPr>
              <w:pStyle w:val="DETOtherParagraphsTexts"/>
              <w:ind w:firstLine="0"/>
              <w:rPr>
                <w:lang w:eastAsia="en-US"/>
              </w:rPr>
            </w:pPr>
            <w:r>
              <w:rPr>
                <w:lang w:eastAsia="en-US"/>
              </w:rPr>
              <w:t>mededeling</w:t>
            </w:r>
          </w:p>
        </w:tc>
      </w:tr>
      <w:tr w:rsidR="007F1EAE" w:rsidTr="007F1EAE">
        <w:tc>
          <w:tcPr>
            <w:tcW w:w="0" w:type="auto"/>
          </w:tcPr>
          <w:p w:rsidR="007F1EAE" w:rsidRDefault="007F1EAE" w:rsidP="00194BD5">
            <w:pPr>
              <w:pStyle w:val="DETOtherParagraphsTexts"/>
              <w:ind w:firstLine="0"/>
              <w:rPr>
                <w:lang w:eastAsia="en-US"/>
              </w:rPr>
            </w:pPr>
            <w:r>
              <w:rPr>
                <w:lang w:eastAsia="en-US"/>
              </w:rPr>
              <w:t>costumer</w:t>
            </w:r>
          </w:p>
        </w:tc>
        <w:tc>
          <w:tcPr>
            <w:tcW w:w="0" w:type="auto"/>
          </w:tcPr>
          <w:p w:rsidR="007F1EAE" w:rsidRDefault="007F1EAE" w:rsidP="006D3752">
            <w:pPr>
              <w:pStyle w:val="DETOtherParagraphsTexts"/>
              <w:ind w:firstLine="0"/>
              <w:rPr>
                <w:lang w:eastAsia="en-US"/>
              </w:rPr>
            </w:pPr>
            <w:r>
              <w:rPr>
                <w:lang w:eastAsia="en-US"/>
              </w:rPr>
              <w:t>opdrachtgever</w:t>
            </w:r>
          </w:p>
        </w:tc>
      </w:tr>
      <w:tr w:rsidR="007F1EAE" w:rsidTr="007F1EAE">
        <w:tc>
          <w:tcPr>
            <w:tcW w:w="0" w:type="auto"/>
          </w:tcPr>
          <w:p w:rsidR="007F1EAE" w:rsidRDefault="007F1EAE" w:rsidP="00194BD5">
            <w:pPr>
              <w:pStyle w:val="DETOtherParagraphsTexts"/>
              <w:ind w:firstLine="0"/>
              <w:rPr>
                <w:lang w:eastAsia="en-US"/>
              </w:rPr>
            </w:pPr>
            <w:r>
              <w:rPr>
                <w:lang w:eastAsia="en-US"/>
              </w:rPr>
              <w:t>beneficiary</w:t>
            </w:r>
          </w:p>
        </w:tc>
        <w:tc>
          <w:tcPr>
            <w:tcW w:w="0" w:type="auto"/>
          </w:tcPr>
          <w:p w:rsidR="007F1EAE" w:rsidRDefault="007F1EAE" w:rsidP="006D3752">
            <w:pPr>
              <w:pStyle w:val="DETOtherParagraphsTexts"/>
              <w:ind w:firstLine="0"/>
              <w:rPr>
                <w:lang w:eastAsia="en-US"/>
              </w:rPr>
            </w:pPr>
            <w:r>
              <w:rPr>
                <w:lang w:eastAsia="en-US"/>
              </w:rPr>
              <w:t>begunstigde</w:t>
            </w:r>
          </w:p>
        </w:tc>
      </w:tr>
      <w:tr w:rsidR="007F1EAE" w:rsidTr="007F1EAE">
        <w:tc>
          <w:tcPr>
            <w:tcW w:w="0" w:type="auto"/>
          </w:tcPr>
          <w:p w:rsidR="007F1EAE" w:rsidRDefault="007F1EAE" w:rsidP="006D3752">
            <w:pPr>
              <w:pStyle w:val="DETOtherParagraphsTexts"/>
              <w:ind w:firstLine="0"/>
              <w:rPr>
                <w:lang w:eastAsia="en-US"/>
              </w:rPr>
            </w:pPr>
            <w:r>
              <w:rPr>
                <w:lang w:eastAsia="en-US"/>
              </w:rPr>
              <w:t>receipt</w:t>
            </w:r>
          </w:p>
        </w:tc>
        <w:tc>
          <w:tcPr>
            <w:tcW w:w="0" w:type="auto"/>
          </w:tcPr>
          <w:p w:rsidR="007F1EAE" w:rsidRDefault="007F1EAE" w:rsidP="006D3752">
            <w:pPr>
              <w:pStyle w:val="DETOtherParagraphsTexts"/>
              <w:ind w:firstLine="0"/>
              <w:rPr>
                <w:lang w:eastAsia="en-US"/>
              </w:rPr>
            </w:pPr>
            <w:r>
              <w:rPr>
                <w:lang w:eastAsia="en-US"/>
              </w:rPr>
              <w:t>afgifte</w:t>
            </w:r>
          </w:p>
        </w:tc>
      </w:tr>
      <w:tr w:rsidR="007F1EAE" w:rsidTr="007F1EAE">
        <w:tc>
          <w:tcPr>
            <w:tcW w:w="0" w:type="auto"/>
          </w:tcPr>
          <w:p w:rsidR="007F1EAE" w:rsidRDefault="007F1EAE" w:rsidP="006D3752">
            <w:pPr>
              <w:pStyle w:val="DETOtherParagraphsTexts"/>
              <w:ind w:firstLine="0"/>
              <w:rPr>
                <w:lang w:eastAsia="en-US"/>
              </w:rPr>
            </w:pPr>
            <w:r>
              <w:rPr>
                <w:lang w:eastAsia="en-US"/>
              </w:rPr>
              <w:t>copy</w:t>
            </w:r>
          </w:p>
        </w:tc>
        <w:tc>
          <w:tcPr>
            <w:tcW w:w="0" w:type="auto"/>
          </w:tcPr>
          <w:p w:rsidR="007F1EAE" w:rsidRDefault="007F1EAE" w:rsidP="006D3752">
            <w:pPr>
              <w:pStyle w:val="DETOtherParagraphsTexts"/>
              <w:ind w:firstLine="0"/>
              <w:rPr>
                <w:lang w:eastAsia="en-US"/>
              </w:rPr>
            </w:pPr>
            <w:r>
              <w:rPr>
                <w:lang w:eastAsia="en-US"/>
              </w:rPr>
              <w:t>kopie</w:t>
            </w:r>
          </w:p>
        </w:tc>
      </w:tr>
      <w:tr w:rsidR="007F1EAE" w:rsidTr="007F1EAE">
        <w:tc>
          <w:tcPr>
            <w:tcW w:w="0" w:type="auto"/>
          </w:tcPr>
          <w:p w:rsidR="007F1EAE" w:rsidRDefault="007F1EAE" w:rsidP="006D3752">
            <w:pPr>
              <w:pStyle w:val="DETOtherParagraphsTexts"/>
              <w:ind w:firstLine="0"/>
              <w:rPr>
                <w:lang w:eastAsia="en-US"/>
              </w:rPr>
            </w:pPr>
            <w:r>
              <w:rPr>
                <w:lang w:eastAsia="en-US"/>
              </w:rPr>
              <w:t>account</w:t>
            </w:r>
          </w:p>
        </w:tc>
        <w:tc>
          <w:tcPr>
            <w:tcW w:w="0" w:type="auto"/>
          </w:tcPr>
          <w:p w:rsidR="007F1EAE" w:rsidRDefault="007F1EAE" w:rsidP="006D3752">
            <w:pPr>
              <w:pStyle w:val="DETOtherParagraphsTexts"/>
              <w:ind w:firstLine="0"/>
              <w:rPr>
                <w:lang w:eastAsia="en-US"/>
              </w:rPr>
            </w:pPr>
            <w:r>
              <w:rPr>
                <w:lang w:eastAsia="en-US"/>
              </w:rPr>
              <w:t>rekening</w:t>
            </w:r>
          </w:p>
        </w:tc>
      </w:tr>
      <w:tr w:rsidR="007F1EAE" w:rsidTr="007F1EAE">
        <w:tc>
          <w:tcPr>
            <w:tcW w:w="0" w:type="auto"/>
          </w:tcPr>
          <w:p w:rsidR="007F1EAE" w:rsidRDefault="007F1EAE" w:rsidP="006D3752">
            <w:pPr>
              <w:pStyle w:val="DETOtherParagraphsTexts"/>
              <w:ind w:firstLine="0"/>
              <w:rPr>
                <w:lang w:eastAsia="en-US"/>
              </w:rPr>
            </w:pPr>
            <w:r>
              <w:rPr>
                <w:lang w:eastAsia="en-US"/>
              </w:rPr>
              <w:t>address</w:t>
            </w:r>
          </w:p>
        </w:tc>
        <w:tc>
          <w:tcPr>
            <w:tcW w:w="0" w:type="auto"/>
          </w:tcPr>
          <w:p w:rsidR="007F1EAE" w:rsidRDefault="007F1EAE" w:rsidP="006D3752">
            <w:pPr>
              <w:pStyle w:val="DETOtherParagraphsTexts"/>
              <w:ind w:firstLine="0"/>
              <w:rPr>
                <w:lang w:eastAsia="en-US"/>
              </w:rPr>
            </w:pPr>
            <w:r>
              <w:rPr>
                <w:lang w:eastAsia="en-US"/>
              </w:rPr>
              <w:t>adres</w:t>
            </w:r>
          </w:p>
        </w:tc>
      </w:tr>
      <w:tr w:rsidR="007F1EAE" w:rsidTr="007F1EAE">
        <w:tc>
          <w:tcPr>
            <w:tcW w:w="0" w:type="auto"/>
          </w:tcPr>
          <w:p w:rsidR="007F1EAE" w:rsidRDefault="007F1EAE" w:rsidP="006D3752">
            <w:pPr>
              <w:pStyle w:val="DETOtherParagraphsTexts"/>
              <w:ind w:firstLine="0"/>
              <w:rPr>
                <w:lang w:eastAsia="en-US"/>
              </w:rPr>
            </w:pPr>
            <w:r>
              <w:rPr>
                <w:lang w:eastAsia="en-US"/>
              </w:rPr>
              <w:t>name</w:t>
            </w:r>
          </w:p>
        </w:tc>
        <w:tc>
          <w:tcPr>
            <w:tcW w:w="0" w:type="auto"/>
          </w:tcPr>
          <w:p w:rsidR="007F1EAE" w:rsidRDefault="007F1EAE" w:rsidP="006D3752">
            <w:pPr>
              <w:pStyle w:val="DETOtherParagraphsTexts"/>
              <w:ind w:firstLine="0"/>
              <w:rPr>
                <w:lang w:eastAsia="en-US"/>
              </w:rPr>
            </w:pPr>
            <w:r>
              <w:rPr>
                <w:lang w:eastAsia="en-US"/>
              </w:rPr>
              <w:t>naam</w:t>
            </w:r>
          </w:p>
        </w:tc>
      </w:tr>
      <w:tr w:rsidR="007F1EAE" w:rsidTr="007F1EAE">
        <w:tc>
          <w:tcPr>
            <w:tcW w:w="0" w:type="auto"/>
          </w:tcPr>
          <w:p w:rsidR="007F1EAE" w:rsidRDefault="007F1EAE" w:rsidP="006D3752">
            <w:pPr>
              <w:pStyle w:val="DETOtherParagraphsTexts"/>
              <w:ind w:firstLine="0"/>
              <w:rPr>
                <w:lang w:eastAsia="en-US"/>
              </w:rPr>
            </w:pPr>
            <w:r>
              <w:rPr>
                <w:lang w:eastAsia="en-US"/>
              </w:rPr>
              <w:t>letters</w:t>
            </w:r>
          </w:p>
        </w:tc>
        <w:tc>
          <w:tcPr>
            <w:tcW w:w="0" w:type="auto"/>
          </w:tcPr>
          <w:p w:rsidR="007F1EAE" w:rsidRDefault="007F1EAE" w:rsidP="006D3752">
            <w:pPr>
              <w:pStyle w:val="DETOtherParagraphsTexts"/>
              <w:ind w:firstLine="0"/>
              <w:rPr>
                <w:lang w:eastAsia="en-US"/>
              </w:rPr>
            </w:pPr>
            <w:r>
              <w:rPr>
                <w:lang w:eastAsia="en-US"/>
              </w:rPr>
              <w:t>letters</w:t>
            </w:r>
          </w:p>
        </w:tc>
      </w:tr>
      <w:tr w:rsidR="007F1EAE" w:rsidTr="007F1EAE">
        <w:tc>
          <w:tcPr>
            <w:tcW w:w="0" w:type="auto"/>
          </w:tcPr>
          <w:p w:rsidR="007F1EAE" w:rsidRDefault="007F1EAE" w:rsidP="006D3752">
            <w:pPr>
              <w:pStyle w:val="DETOtherParagraphsTexts"/>
              <w:ind w:firstLine="0"/>
              <w:rPr>
                <w:lang w:eastAsia="en-US"/>
              </w:rPr>
            </w:pPr>
            <w:r>
              <w:rPr>
                <w:lang w:eastAsia="en-US"/>
              </w:rPr>
              <w:t>memo date</w:t>
            </w:r>
          </w:p>
        </w:tc>
        <w:tc>
          <w:tcPr>
            <w:tcW w:w="0" w:type="auto"/>
          </w:tcPr>
          <w:p w:rsidR="007F1EAE" w:rsidRDefault="007F1EAE" w:rsidP="007F1EAE">
            <w:pPr>
              <w:pStyle w:val="DETOtherParagraphsTexts"/>
              <w:keepNext/>
              <w:ind w:firstLine="0"/>
              <w:rPr>
                <w:lang w:eastAsia="en-US"/>
              </w:rPr>
            </w:pPr>
            <w:r>
              <w:rPr>
                <w:lang w:eastAsia="en-US"/>
              </w:rPr>
              <w:t>memodatum</w:t>
            </w:r>
          </w:p>
        </w:tc>
      </w:tr>
    </w:tbl>
    <w:p w:rsidR="00525877" w:rsidRDefault="00525877" w:rsidP="0040784A">
      <w:pPr>
        <w:rPr>
          <w:lang w:val="en-US" w:eastAsia="en-US"/>
        </w:rPr>
      </w:pPr>
    </w:p>
    <w:p w:rsidR="0078722A" w:rsidRPr="0078722A" w:rsidRDefault="00B8013F" w:rsidP="0040784A">
      <w:pPr>
        <w:rPr>
          <w:lang w:val="en-US" w:eastAsia="en-US"/>
        </w:rPr>
      </w:pPr>
      <w:r>
        <w:rPr>
          <w:lang w:val="en-US" w:eastAsia="en-US"/>
        </w:rPr>
        <w:t xml:space="preserve">This list of terms aids the administrator to semi-automatically assign labels to the </w:t>
      </w:r>
      <w:r w:rsidR="00A03F83">
        <w:rPr>
          <w:lang w:val="en-US" w:eastAsia="en-US"/>
        </w:rPr>
        <w:t>document</w:t>
      </w:r>
      <w:r>
        <w:rPr>
          <w:lang w:val="en-US" w:eastAsia="en-US"/>
        </w:rPr>
        <w:t xml:space="preserve"> type.</w:t>
      </w:r>
      <w:r w:rsidR="00305C66">
        <w:rPr>
          <w:lang w:val="en-US" w:eastAsia="en-US"/>
        </w:rPr>
        <w:t xml:space="preserve"> The user afterwards can assign a value to every label, depending on the content of the document.</w:t>
      </w:r>
      <w:r w:rsidR="0043353B">
        <w:rPr>
          <w:lang w:val="en-US" w:eastAsia="en-US"/>
        </w:rPr>
        <w:t xml:space="preserve"> </w:t>
      </w:r>
    </w:p>
    <w:p w:rsidR="00353D39" w:rsidRPr="00353D39" w:rsidRDefault="00353D39" w:rsidP="00353D39">
      <w:pPr>
        <w:pStyle w:val="DETOtherParagraphsTexts"/>
        <w:rPr>
          <w:lang w:val="en-US" w:eastAsia="en-US"/>
        </w:rPr>
      </w:pPr>
    </w:p>
    <w:p w:rsidR="004F5268" w:rsidRPr="00EA2E4E" w:rsidRDefault="00AF2CA3" w:rsidP="0040784A">
      <w:pPr>
        <w:pStyle w:val="DET2ndtitleonwardsLevel1"/>
      </w:pPr>
      <w:r w:rsidRPr="00AF2CA3">
        <w:rPr>
          <w:noProof/>
        </w:rPr>
        <w:pict>
          <v:shape id="_x0000_s1053" type="#_x0000_t202" style="position:absolute;left:0;text-align:left;margin-left:-16.55pt;margin-top:266.35pt;width:517.5pt;height:34.35pt;z-index:251672576" stroked="f">
            <v:textbox style="mso-next-textbox:#_x0000_s1053;mso-fit-shape-to-text:t" inset="0,0,0,0">
              <w:txbxContent>
                <w:p w:rsidR="00353D39" w:rsidRPr="002B6D3C" w:rsidRDefault="00353D39" w:rsidP="00353D39">
                  <w:pPr>
                    <w:pStyle w:val="Caption"/>
                    <w:rPr>
                      <w:noProof/>
                    </w:rPr>
                  </w:pPr>
                  <w:bookmarkStart w:id="15" w:name="_Ref232851573"/>
                  <w:r>
                    <w:t xml:space="preserve">Figure </w:t>
                  </w:r>
                  <w:fldSimple w:instr=" SEQ Figure \* ARABIC ">
                    <w:r w:rsidR="00512CFC">
                      <w:rPr>
                        <w:noProof/>
                      </w:rPr>
                      <w:t>8</w:t>
                    </w:r>
                  </w:fldSimple>
                  <w:bookmarkEnd w:id="15"/>
                  <w:r>
                    <w:t>: Term graph representation of the city dataset</w:t>
                  </w:r>
                </w:p>
              </w:txbxContent>
            </v:textbox>
            <w10:wrap type="topAndBottom"/>
          </v:shape>
        </w:pict>
      </w:r>
      <w:r w:rsidR="008A019E">
        <w:rPr>
          <w:noProof/>
          <w:lang w:val="en-GB" w:eastAsia="en-GB"/>
        </w:rPr>
        <w:drawing>
          <wp:anchor distT="0" distB="0" distL="114300" distR="114300" simplePos="0" relativeHeight="251670528" behindDoc="0" locked="0" layoutInCell="1" allowOverlap="1">
            <wp:simplePos x="0" y="0"/>
            <wp:positionH relativeFrom="column">
              <wp:posOffset>-390525</wp:posOffset>
            </wp:positionH>
            <wp:positionV relativeFrom="paragraph">
              <wp:posOffset>33020</wp:posOffset>
            </wp:positionV>
            <wp:extent cx="6572885" cy="3263900"/>
            <wp:effectExtent l="19050" t="0" r="0" b="0"/>
            <wp:wrapTopAndBottom/>
            <wp:docPr id="75" name="Picture 75" descr="C:\Documents and Settings\u0050014\My Documents\papers\DET2009\figures\tervur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Documents and Settings\u0050014\My Documents\papers\DET2009\figures\tervuren1..png"/>
                    <pic:cNvPicPr>
                      <a:picLocks noChangeAspect="1" noChangeArrowheads="1"/>
                    </pic:cNvPicPr>
                  </pic:nvPicPr>
                  <pic:blipFill>
                    <a:blip r:embed="rId20"/>
                    <a:srcRect/>
                    <a:stretch>
                      <a:fillRect/>
                    </a:stretch>
                  </pic:blipFill>
                  <pic:spPr bwMode="auto">
                    <a:xfrm>
                      <a:off x="0" y="0"/>
                      <a:ext cx="6572885" cy="3263900"/>
                    </a:xfrm>
                    <a:prstGeom prst="rect">
                      <a:avLst/>
                    </a:prstGeom>
                    <a:noFill/>
                    <a:ln w="9525">
                      <a:noFill/>
                      <a:miter lim="800000"/>
                      <a:headEnd/>
                      <a:tailEnd/>
                    </a:ln>
                  </pic:spPr>
                </pic:pic>
              </a:graphicData>
            </a:graphic>
          </wp:anchor>
        </w:drawing>
      </w:r>
      <w:r w:rsidR="009B3863">
        <w:t>4</w:t>
      </w:r>
      <w:r w:rsidR="004F5268" w:rsidRPr="00EA2E4E">
        <w:t>. Conclusions</w:t>
      </w:r>
    </w:p>
    <w:p w:rsidR="004F5268" w:rsidRDefault="003A3E9E" w:rsidP="00C37C3A">
      <w:pPr>
        <w:pStyle w:val="DETOtherParagraphsTexts"/>
        <w:tabs>
          <w:tab w:val="left" w:pos="3000"/>
        </w:tabs>
        <w:ind w:firstLine="0"/>
        <w:rPr>
          <w:lang w:eastAsia="en-US"/>
        </w:rPr>
      </w:pPr>
      <w:r>
        <w:rPr>
          <w:lang w:eastAsia="en-US"/>
        </w:rPr>
        <w:t>Metadata</w:t>
      </w:r>
      <w:r w:rsidR="00613D90">
        <w:rPr>
          <w:lang w:eastAsia="en-US"/>
        </w:rPr>
        <w:t xml:space="preserve"> is useful information but difficult to gather and maintain.</w:t>
      </w:r>
      <w:r w:rsidR="006D5F41">
        <w:rPr>
          <w:lang w:eastAsia="en-US"/>
        </w:rPr>
        <w:t xml:space="preserve"> Automated approaches that gather information from the computing environment only cover the </w:t>
      </w:r>
      <w:r w:rsidR="009B08BB">
        <w:rPr>
          <w:lang w:eastAsia="en-US"/>
        </w:rPr>
        <w:t xml:space="preserve">easy-to-gather </w:t>
      </w:r>
      <w:r>
        <w:rPr>
          <w:lang w:eastAsia="en-US"/>
        </w:rPr>
        <w:t>metadata</w:t>
      </w:r>
      <w:r w:rsidR="006D5F41">
        <w:rPr>
          <w:lang w:eastAsia="en-US"/>
        </w:rPr>
        <w:t>, such as author name and creation date.</w:t>
      </w:r>
      <w:r w:rsidR="00D4743E">
        <w:rPr>
          <w:lang w:eastAsia="en-US"/>
        </w:rPr>
        <w:t xml:space="preserve"> </w:t>
      </w:r>
      <w:r w:rsidR="009B08BB">
        <w:rPr>
          <w:lang w:eastAsia="en-US"/>
        </w:rPr>
        <w:t xml:space="preserve">This information can be obtained from the operating system or the login of the user. </w:t>
      </w:r>
      <w:r w:rsidR="00D4743E">
        <w:rPr>
          <w:lang w:eastAsia="en-US"/>
        </w:rPr>
        <w:t xml:space="preserve">Important information </w:t>
      </w:r>
      <w:r w:rsidR="008266CC">
        <w:rPr>
          <w:lang w:eastAsia="en-US"/>
        </w:rPr>
        <w:t xml:space="preserve">only </w:t>
      </w:r>
      <w:r w:rsidR="00B222DD">
        <w:rPr>
          <w:lang w:eastAsia="en-US"/>
        </w:rPr>
        <w:t xml:space="preserve">extractable from the content of the document </w:t>
      </w:r>
      <w:r w:rsidR="00D4743E">
        <w:rPr>
          <w:lang w:eastAsia="en-US"/>
        </w:rPr>
        <w:t xml:space="preserve">such as the </w:t>
      </w:r>
      <w:r w:rsidR="00B222DD">
        <w:rPr>
          <w:lang w:eastAsia="en-US"/>
        </w:rPr>
        <w:t>account number or the name of the</w:t>
      </w:r>
      <w:r w:rsidR="00D4743E">
        <w:rPr>
          <w:lang w:eastAsia="en-US"/>
        </w:rPr>
        <w:t xml:space="preserve"> company in </w:t>
      </w:r>
      <w:r w:rsidR="008266CC">
        <w:rPr>
          <w:lang w:eastAsia="en-US"/>
        </w:rPr>
        <w:t>a bill</w:t>
      </w:r>
      <w:r w:rsidR="00CA50CA">
        <w:rPr>
          <w:lang w:eastAsia="en-US"/>
        </w:rPr>
        <w:t>ing</w:t>
      </w:r>
      <w:r w:rsidR="008266CC">
        <w:rPr>
          <w:lang w:eastAsia="en-US"/>
        </w:rPr>
        <w:t xml:space="preserve"> inf</w:t>
      </w:r>
      <w:r w:rsidR="00CA50CA">
        <w:rPr>
          <w:lang w:eastAsia="en-US"/>
        </w:rPr>
        <w:t>ormation</w:t>
      </w:r>
      <w:r w:rsidR="008266CC">
        <w:rPr>
          <w:lang w:eastAsia="en-US"/>
        </w:rPr>
        <w:t xml:space="preserve"> is more difficult to gather.</w:t>
      </w:r>
      <w:r w:rsidR="001F2CD7">
        <w:rPr>
          <w:lang w:eastAsia="en-US"/>
        </w:rPr>
        <w:t xml:space="preserve">  Depending on statistical information </w:t>
      </w:r>
      <w:r w:rsidR="003C12D6">
        <w:rPr>
          <w:lang w:eastAsia="en-US"/>
        </w:rPr>
        <w:t>of the terms this paper presents the first steps in a semi-automatic approach to aid the administrator and user in assigning metadata to documents.</w:t>
      </w:r>
      <w:r w:rsidR="008A5758">
        <w:rPr>
          <w:lang w:eastAsia="en-US"/>
        </w:rPr>
        <w:t xml:space="preserve">  This process is composed of two steps.  Firstly, </w:t>
      </w:r>
      <w:r w:rsidR="00A03F83">
        <w:rPr>
          <w:lang w:eastAsia="en-US"/>
        </w:rPr>
        <w:t>document</w:t>
      </w:r>
      <w:r w:rsidR="008A5758">
        <w:rPr>
          <w:lang w:eastAsia="en-US"/>
        </w:rPr>
        <w:t xml:space="preserve"> types are identified.  In this manner every document is assigned to at least one document type.</w:t>
      </w:r>
      <w:r w:rsidR="00FA0CFA">
        <w:rPr>
          <w:lang w:eastAsia="en-US"/>
        </w:rPr>
        <w:t xml:space="preserve"> In a second phase a number of metadata labels are assigned to the </w:t>
      </w:r>
      <w:r w:rsidR="00A03F83">
        <w:rPr>
          <w:lang w:eastAsia="en-US"/>
        </w:rPr>
        <w:t>document</w:t>
      </w:r>
      <w:r w:rsidR="00FA0CFA">
        <w:rPr>
          <w:lang w:eastAsia="en-US"/>
        </w:rPr>
        <w:t xml:space="preserve"> types.</w:t>
      </w:r>
      <w:r w:rsidR="00A27EFE">
        <w:rPr>
          <w:lang w:eastAsia="en-US"/>
        </w:rPr>
        <w:t xml:space="preserve">  All documents </w:t>
      </w:r>
      <w:r w:rsidR="00CA50CA">
        <w:rPr>
          <w:lang w:eastAsia="en-US"/>
        </w:rPr>
        <w:t xml:space="preserve">linked </w:t>
      </w:r>
      <w:r w:rsidR="00A27EFE">
        <w:rPr>
          <w:lang w:eastAsia="en-US"/>
        </w:rPr>
        <w:t xml:space="preserve">to a certain </w:t>
      </w:r>
      <w:r w:rsidR="00A03F83">
        <w:rPr>
          <w:lang w:eastAsia="en-US"/>
        </w:rPr>
        <w:t>document</w:t>
      </w:r>
      <w:r w:rsidR="00A27EFE">
        <w:rPr>
          <w:lang w:eastAsia="en-US"/>
        </w:rPr>
        <w:t xml:space="preserve"> type inherit these metadata labels</w:t>
      </w:r>
      <w:r w:rsidR="00413999">
        <w:rPr>
          <w:lang w:eastAsia="en-US"/>
        </w:rPr>
        <w:t>.</w:t>
      </w:r>
      <w:r w:rsidR="00667912">
        <w:rPr>
          <w:lang w:eastAsia="en-US"/>
        </w:rPr>
        <w:t xml:space="preserve"> The whole process has a semi-automatic character: the administrator has to identify the </w:t>
      </w:r>
      <w:r w:rsidR="00A03F83">
        <w:rPr>
          <w:lang w:eastAsia="en-US"/>
        </w:rPr>
        <w:t>document</w:t>
      </w:r>
      <w:r w:rsidR="00667912">
        <w:rPr>
          <w:lang w:eastAsia="en-US"/>
        </w:rPr>
        <w:t xml:space="preserve"> types </w:t>
      </w:r>
      <w:r w:rsidR="00CA50CA">
        <w:rPr>
          <w:lang w:eastAsia="en-US"/>
        </w:rPr>
        <w:t xml:space="preserve">from an ordered list of suggestions and has to select the appropriate metadata labels for the </w:t>
      </w:r>
      <w:r w:rsidR="00A03F83">
        <w:rPr>
          <w:lang w:eastAsia="en-US"/>
        </w:rPr>
        <w:t>document</w:t>
      </w:r>
      <w:r w:rsidR="00CA50CA">
        <w:rPr>
          <w:lang w:eastAsia="en-US"/>
        </w:rPr>
        <w:t xml:space="preserve"> </w:t>
      </w:r>
      <w:r w:rsidR="00CA50CA">
        <w:rPr>
          <w:lang w:eastAsia="en-US"/>
        </w:rPr>
        <w:lastRenderedPageBreak/>
        <w:t>types based on the links in the generated term graph.</w:t>
      </w:r>
    </w:p>
    <w:p w:rsidR="00413999" w:rsidRPr="00EA2E4E" w:rsidRDefault="00880965" w:rsidP="00FD37AF">
      <w:pPr>
        <w:pStyle w:val="DETOtherParagraphsTexts"/>
        <w:tabs>
          <w:tab w:val="left" w:pos="3000"/>
        </w:tabs>
        <w:ind w:firstLine="0"/>
      </w:pPr>
      <w:r>
        <w:rPr>
          <w:lang w:eastAsia="en-US"/>
        </w:rPr>
        <w:t>The first tests conducted with these techniques indicate that the presented methodology is a promising step to reach the goal of semi-automatically identifying the metadata for documents.</w:t>
      </w:r>
      <w:r w:rsidR="00FD37AF">
        <w:rPr>
          <w:lang w:eastAsia="en-US"/>
        </w:rPr>
        <w:t xml:space="preserve"> </w:t>
      </w:r>
      <w:r w:rsidR="00413999">
        <w:rPr>
          <w:lang w:eastAsia="en-US"/>
        </w:rPr>
        <w:t>The future work includes a refinement in the distance measurement between terms.  Also the development of supporting techniques for the user in assigning values for the identified metadata labels still needs to be developed.</w:t>
      </w:r>
    </w:p>
    <w:p w:rsidR="004F5268" w:rsidRPr="00EA2E4E" w:rsidRDefault="009B3863" w:rsidP="0040784A">
      <w:pPr>
        <w:pStyle w:val="DET2ndtitleonwardsLevel1"/>
      </w:pPr>
      <w:r>
        <w:t>5</w:t>
      </w:r>
      <w:r w:rsidR="004F5268" w:rsidRPr="00EA2E4E">
        <w:t>. Acknowledgments</w:t>
      </w:r>
    </w:p>
    <w:p w:rsidR="004F5268" w:rsidRPr="00F9736E" w:rsidRDefault="00B9744C" w:rsidP="004F5268">
      <w:pPr>
        <w:pStyle w:val="DETOtherParagraphsTexts"/>
        <w:ind w:firstLine="0"/>
        <w:rPr>
          <w:lang w:val="en-US" w:eastAsia="en-US"/>
        </w:rPr>
      </w:pPr>
      <w:r w:rsidRPr="006E2056">
        <w:rPr>
          <w:lang w:eastAsia="en-US"/>
        </w:rPr>
        <w:t xml:space="preserve">The authors would like to recognize the financial support from IWT-vlaanderen (Instituut voor de </w:t>
      </w:r>
      <w:r w:rsidRPr="00F9736E">
        <w:rPr>
          <w:lang w:val="en-US" w:eastAsia="en-US"/>
        </w:rPr>
        <w:t>aanmoediging van Innovatie door Wetenschap en Technologie).</w:t>
      </w:r>
    </w:p>
    <w:p w:rsidR="004F5268" w:rsidRDefault="004F5268" w:rsidP="0040784A">
      <w:pPr>
        <w:pStyle w:val="DET2ndtitleonwardsLevel1"/>
      </w:pPr>
      <w:r w:rsidRPr="00EA2E4E">
        <w:lastRenderedPageBreak/>
        <w:t>References</w:t>
      </w:r>
    </w:p>
    <w:p w:rsidR="006A7B14" w:rsidRPr="00EC08C5" w:rsidRDefault="00AF2CA3" w:rsidP="006A7B14">
      <w:pPr>
        <w:pStyle w:val="Bibliography"/>
        <w:rPr>
          <w:noProof/>
        </w:rPr>
      </w:pPr>
      <w:r w:rsidRPr="00AF2CA3">
        <w:rPr>
          <w:lang w:eastAsia="en-US"/>
        </w:rPr>
        <w:fldChar w:fldCharType="begin"/>
      </w:r>
      <w:r w:rsidR="00683E7A" w:rsidRPr="00683E7A">
        <w:rPr>
          <w:lang w:val="en-US" w:eastAsia="en-US"/>
        </w:rPr>
        <w:instrText xml:space="preserve"> BIBLIOGRAPHY  \l 2067 </w:instrText>
      </w:r>
      <w:r w:rsidRPr="00AF2CA3">
        <w:rPr>
          <w:lang w:eastAsia="en-US"/>
        </w:rPr>
        <w:fldChar w:fldCharType="separate"/>
      </w:r>
      <w:r w:rsidR="006A7B14" w:rsidRPr="00EC08C5">
        <w:rPr>
          <w:noProof/>
        </w:rPr>
        <w:t xml:space="preserve">Baeza-Yates, R., &amp; Ribeiro-Neto, B. (1999). </w:t>
      </w:r>
      <w:r w:rsidR="006A7B14" w:rsidRPr="00EC08C5">
        <w:rPr>
          <w:i/>
          <w:iCs/>
          <w:noProof/>
        </w:rPr>
        <w:t>Modern Information Retrieval.</w:t>
      </w:r>
      <w:r w:rsidR="006A7B14" w:rsidRPr="00EC08C5">
        <w:rPr>
          <w:noProof/>
        </w:rPr>
        <w:t xml:space="preserve"> Wokingham: Addison-Wesley.</w:t>
      </w:r>
    </w:p>
    <w:p w:rsidR="006A7B14" w:rsidRPr="00EC08C5" w:rsidRDefault="006A7B14" w:rsidP="006A7B14">
      <w:pPr>
        <w:pStyle w:val="Bibliography"/>
        <w:rPr>
          <w:noProof/>
        </w:rPr>
      </w:pPr>
      <w:r w:rsidRPr="00EC08C5">
        <w:rPr>
          <w:noProof/>
        </w:rPr>
        <w:t xml:space="preserve">D'hondt, J., Vertommen, J., Verhaegen, P.-A., Catrysse, D., &amp; Duflou, J. R. (2009). Pairwise-adaptive dissimilarity measure for document clustering. </w:t>
      </w:r>
      <w:r w:rsidRPr="00EC08C5">
        <w:rPr>
          <w:i/>
          <w:iCs/>
          <w:noProof/>
        </w:rPr>
        <w:t>Information Sciences</w:t>
      </w:r>
      <w:r w:rsidRPr="00EC08C5">
        <w:rPr>
          <w:noProof/>
        </w:rPr>
        <w:t xml:space="preserve"> , submitted.</w:t>
      </w:r>
    </w:p>
    <w:p w:rsidR="006A7B14" w:rsidRPr="00EC08C5" w:rsidRDefault="006A7B14" w:rsidP="006A7B14">
      <w:pPr>
        <w:pStyle w:val="Bibliography"/>
        <w:rPr>
          <w:noProof/>
        </w:rPr>
      </w:pPr>
      <w:r w:rsidRPr="00EC08C5">
        <w:rPr>
          <w:noProof/>
        </w:rPr>
        <w:t xml:space="preserve">Dominich, S. (2008). </w:t>
      </w:r>
      <w:r w:rsidRPr="00EC08C5">
        <w:rPr>
          <w:i/>
          <w:iCs/>
          <w:noProof/>
        </w:rPr>
        <w:t>The modern algebra of information retrieval</w:t>
      </w:r>
      <w:r w:rsidRPr="00EC08C5">
        <w:rPr>
          <w:noProof/>
        </w:rPr>
        <w:t xml:space="preserve"> (Vol. 24). Springer.</w:t>
      </w:r>
    </w:p>
    <w:p w:rsidR="006A7B14" w:rsidRPr="00EC08C5" w:rsidRDefault="006A7B14" w:rsidP="006A7B14">
      <w:pPr>
        <w:pStyle w:val="Bibliography"/>
        <w:rPr>
          <w:noProof/>
        </w:rPr>
      </w:pPr>
      <w:r w:rsidRPr="00EC08C5">
        <w:rPr>
          <w:noProof/>
        </w:rPr>
        <w:t xml:space="preserve">Everitt, B. S., Landau, S., &amp; Leese, M. (2001). </w:t>
      </w:r>
      <w:r w:rsidRPr="00EC08C5">
        <w:rPr>
          <w:i/>
          <w:iCs/>
          <w:noProof/>
        </w:rPr>
        <w:t>Cluster Analysis.</w:t>
      </w:r>
      <w:r w:rsidRPr="00EC08C5">
        <w:rPr>
          <w:noProof/>
        </w:rPr>
        <w:t xml:space="preserve"> London: A Hodder Arnold Publication.</w:t>
      </w:r>
    </w:p>
    <w:p w:rsidR="006A7B14" w:rsidRPr="00EC08C5" w:rsidRDefault="006A7B14" w:rsidP="006A7B14">
      <w:pPr>
        <w:pStyle w:val="Bibliography"/>
        <w:rPr>
          <w:noProof/>
        </w:rPr>
      </w:pPr>
      <w:r w:rsidRPr="00EC08C5">
        <w:rPr>
          <w:noProof/>
        </w:rPr>
        <w:t xml:space="preserve">Jain, A. K., Murty, M. R., &amp; Flynn, P. J. (1999). Data clustering: a review. </w:t>
      </w:r>
      <w:r w:rsidRPr="00EC08C5">
        <w:rPr>
          <w:i/>
          <w:iCs/>
          <w:noProof/>
        </w:rPr>
        <w:t>ACM Computing Surveys</w:t>
      </w:r>
      <w:r w:rsidRPr="00EC08C5">
        <w:rPr>
          <w:noProof/>
        </w:rPr>
        <w:t xml:space="preserve"> , 264-323.</w:t>
      </w:r>
    </w:p>
    <w:p w:rsidR="006A7B14" w:rsidRDefault="006A7B14" w:rsidP="006A7B14">
      <w:pPr>
        <w:pStyle w:val="Bibliography"/>
        <w:rPr>
          <w:noProof/>
          <w:lang w:val="nl-BE"/>
        </w:rPr>
      </w:pPr>
      <w:r w:rsidRPr="00EC08C5">
        <w:rPr>
          <w:noProof/>
        </w:rPr>
        <w:t xml:space="preserve">Lang, K. (2008, 01 14). </w:t>
      </w:r>
      <w:r w:rsidRPr="00EC08C5">
        <w:rPr>
          <w:i/>
          <w:iCs/>
          <w:noProof/>
        </w:rPr>
        <w:t>The 20 Newsgroups data set</w:t>
      </w:r>
      <w:r w:rsidRPr="00EC08C5">
        <w:rPr>
          <w:noProof/>
        </w:rPr>
        <w:t xml:space="preserve">. </w:t>
      </w:r>
      <w:r>
        <w:rPr>
          <w:noProof/>
          <w:lang w:val="nl-BE"/>
        </w:rPr>
        <w:t>Opgehaald van http://www.ai.mit.edu/people/jrennie/20Newsgroups/</w:t>
      </w:r>
    </w:p>
    <w:p w:rsidR="006A7B14" w:rsidRPr="00EC08C5" w:rsidRDefault="006A7B14" w:rsidP="006A7B14">
      <w:pPr>
        <w:pStyle w:val="Bibliography"/>
        <w:rPr>
          <w:noProof/>
        </w:rPr>
      </w:pPr>
      <w:r w:rsidRPr="00EC08C5">
        <w:rPr>
          <w:noProof/>
        </w:rPr>
        <w:t xml:space="preserve">Newman, M. E. (2005). Power laws, Pareto distributions and Zipf's law. </w:t>
      </w:r>
      <w:r w:rsidRPr="00EC08C5">
        <w:rPr>
          <w:i/>
          <w:iCs/>
          <w:noProof/>
        </w:rPr>
        <w:t>Contemporary Physics</w:t>
      </w:r>
      <w:r w:rsidRPr="00EC08C5">
        <w:rPr>
          <w:noProof/>
        </w:rPr>
        <w:t xml:space="preserve"> </w:t>
      </w:r>
      <w:r w:rsidRPr="00EC08C5">
        <w:rPr>
          <w:i/>
          <w:iCs/>
          <w:noProof/>
        </w:rPr>
        <w:t>, 46</w:t>
      </w:r>
      <w:r w:rsidRPr="00EC08C5">
        <w:rPr>
          <w:noProof/>
        </w:rPr>
        <w:t xml:space="preserve"> (5), 323-351.</w:t>
      </w:r>
    </w:p>
    <w:p w:rsidR="006A7B14" w:rsidRPr="00EC08C5" w:rsidRDefault="006A7B14" w:rsidP="006A7B14">
      <w:pPr>
        <w:pStyle w:val="Bibliography"/>
        <w:rPr>
          <w:noProof/>
        </w:rPr>
      </w:pPr>
      <w:r w:rsidRPr="00EC08C5">
        <w:rPr>
          <w:noProof/>
        </w:rPr>
        <w:t xml:space="preserve">Porter, M. F. (1997). An algorithm for suffix stripping. In </w:t>
      </w:r>
      <w:r w:rsidRPr="00EC08C5">
        <w:rPr>
          <w:i/>
          <w:iCs/>
          <w:noProof/>
        </w:rPr>
        <w:t>Readings in information retrieval</w:t>
      </w:r>
      <w:r w:rsidRPr="00EC08C5">
        <w:rPr>
          <w:noProof/>
        </w:rPr>
        <w:t xml:space="preserve"> (pp. 313-316). San Francisco: Morgan Kaufmann Publishers Inc.</w:t>
      </w:r>
    </w:p>
    <w:p w:rsidR="006A7B14" w:rsidRPr="00EC08C5" w:rsidRDefault="006A7B14" w:rsidP="006A7B14">
      <w:pPr>
        <w:pStyle w:val="Bibliography"/>
        <w:rPr>
          <w:noProof/>
        </w:rPr>
      </w:pPr>
      <w:r w:rsidRPr="00EC08C5">
        <w:rPr>
          <w:noProof/>
        </w:rPr>
        <w:t xml:space="preserve">Raskutti, B., &amp; Leckie, C. (1999). An Evaluation of Criteria for Measuring the Quality of Clusters. </w:t>
      </w:r>
      <w:r w:rsidRPr="00EC08C5">
        <w:rPr>
          <w:i/>
          <w:iCs/>
          <w:noProof/>
        </w:rPr>
        <w:t>Sixteenth International Joint Conference on Artificial Intelligence</w:t>
      </w:r>
      <w:r w:rsidRPr="00EC08C5">
        <w:rPr>
          <w:noProof/>
        </w:rPr>
        <w:t xml:space="preserve"> (pp. 905-910). San Francisco: Morgan Kaufmann Publishers.</w:t>
      </w:r>
    </w:p>
    <w:p w:rsidR="006A7B14" w:rsidRPr="00EC08C5" w:rsidRDefault="006A7B14" w:rsidP="006A7B14">
      <w:pPr>
        <w:pStyle w:val="Bibliography"/>
        <w:rPr>
          <w:noProof/>
        </w:rPr>
      </w:pPr>
      <w:r w:rsidRPr="00EC08C5">
        <w:rPr>
          <w:noProof/>
        </w:rPr>
        <w:t xml:space="preserve">Salton, G. (1986). </w:t>
      </w:r>
      <w:r w:rsidRPr="00EC08C5">
        <w:rPr>
          <w:i/>
          <w:iCs/>
          <w:noProof/>
        </w:rPr>
        <w:t>Introduction to Modern Information Retrieval.</w:t>
      </w:r>
      <w:r w:rsidRPr="00EC08C5">
        <w:rPr>
          <w:noProof/>
        </w:rPr>
        <w:t xml:space="preserve"> New York: Mcgraw Hill Computer Science Series.</w:t>
      </w:r>
    </w:p>
    <w:p w:rsidR="006A7B14" w:rsidRPr="00EC08C5" w:rsidRDefault="006A7B14" w:rsidP="006A7B14">
      <w:pPr>
        <w:pStyle w:val="Bibliography"/>
        <w:rPr>
          <w:noProof/>
        </w:rPr>
      </w:pPr>
      <w:r w:rsidRPr="00EC08C5">
        <w:rPr>
          <w:noProof/>
        </w:rPr>
        <w:t xml:space="preserve">Salton, G., &amp; Buckley, C. (1988). Term-weighting approaches in automatic text retrieval. </w:t>
      </w:r>
      <w:r w:rsidRPr="00EC08C5">
        <w:rPr>
          <w:i/>
          <w:iCs/>
          <w:noProof/>
        </w:rPr>
        <w:t>Information Processing and Management: an International Journal archive</w:t>
      </w:r>
      <w:r w:rsidRPr="00EC08C5">
        <w:rPr>
          <w:noProof/>
        </w:rPr>
        <w:t xml:space="preserve"> </w:t>
      </w:r>
      <w:r w:rsidRPr="00EC08C5">
        <w:rPr>
          <w:i/>
          <w:iCs/>
          <w:noProof/>
        </w:rPr>
        <w:t>, 24</w:t>
      </w:r>
      <w:r w:rsidRPr="00EC08C5">
        <w:rPr>
          <w:noProof/>
        </w:rPr>
        <w:t xml:space="preserve"> (5), 513-523.</w:t>
      </w:r>
    </w:p>
    <w:p w:rsidR="006A7B14" w:rsidRDefault="006A7B14" w:rsidP="006A7B14">
      <w:pPr>
        <w:pStyle w:val="Bibliography"/>
        <w:rPr>
          <w:noProof/>
          <w:lang w:val="nl-BE"/>
        </w:rPr>
      </w:pPr>
      <w:r w:rsidRPr="00EC08C5">
        <w:rPr>
          <w:noProof/>
        </w:rPr>
        <w:t xml:space="preserve">Vertommen, J., Janssens, F., De Moor, B., &amp; Duflou, J. R. (2008). Multiple-vector User Profiles in Support of Knowledge Sharing. </w:t>
      </w:r>
      <w:r>
        <w:rPr>
          <w:i/>
          <w:iCs/>
          <w:noProof/>
          <w:lang w:val="nl-BE"/>
        </w:rPr>
        <w:t>Information Sciences</w:t>
      </w:r>
      <w:r>
        <w:rPr>
          <w:noProof/>
          <w:lang w:val="nl-BE"/>
        </w:rPr>
        <w:t xml:space="preserve"> </w:t>
      </w:r>
      <w:r>
        <w:rPr>
          <w:i/>
          <w:iCs/>
          <w:noProof/>
          <w:lang w:val="nl-BE"/>
        </w:rPr>
        <w:t>, 178</w:t>
      </w:r>
      <w:r>
        <w:rPr>
          <w:noProof/>
          <w:lang w:val="nl-BE"/>
        </w:rPr>
        <w:t xml:space="preserve"> (17), 3333-3346.</w:t>
      </w:r>
    </w:p>
    <w:p w:rsidR="00843565" w:rsidRPr="00EA2E4E" w:rsidRDefault="00AF2CA3" w:rsidP="006A7B14">
      <w:pPr>
        <w:pStyle w:val="DET1stParagraphMainText"/>
        <w:rPr>
          <w:lang w:eastAsia="en-US"/>
        </w:rPr>
      </w:pPr>
      <w:r>
        <w:rPr>
          <w:lang w:eastAsia="en-US"/>
        </w:rPr>
        <w:fldChar w:fldCharType="end"/>
      </w:r>
    </w:p>
    <w:sectPr w:rsidR="00843565" w:rsidRPr="00EA2E4E" w:rsidSect="00841DE0">
      <w:type w:val="continuous"/>
      <w:pgSz w:w="11906" w:h="16838" w:code="9"/>
      <w:pgMar w:top="1134" w:right="680" w:bottom="1021" w:left="1247" w:header="454" w:footer="454" w:gutter="0"/>
      <w:cols w:num="2" w:space="680" w:equalWidth="0">
        <w:col w:w="4629" w:space="720"/>
        <w:col w:w="4629"/>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46A4" w:rsidRDefault="007246A4" w:rsidP="0040784A">
      <w:r>
        <w:separator/>
      </w:r>
    </w:p>
  </w:endnote>
  <w:endnote w:type="continuationSeparator" w:id="0">
    <w:p w:rsidR="007246A4" w:rsidRDefault="007246A4" w:rsidP="0040784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unga">
    <w:panose1 w:val="00000400000000000000"/>
    <w:charset w:val="01"/>
    <w:family w:val="roman"/>
    <w:notTrueType/>
    <w:pitch w:val="variable"/>
    <w:sig w:usb0="00000000" w:usb1="00000000" w:usb2="00000000" w:usb3="00000000" w:csb0="00000000"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A77" w:rsidRDefault="00AF2CA3" w:rsidP="0040784A">
    <w:pPr>
      <w:pStyle w:val="Footer"/>
      <w:rPr>
        <w:rStyle w:val="PageNumber"/>
      </w:rPr>
    </w:pPr>
    <w:r>
      <w:rPr>
        <w:rStyle w:val="PageNumber"/>
      </w:rPr>
      <w:fldChar w:fldCharType="begin"/>
    </w:r>
    <w:r w:rsidR="00436A77">
      <w:rPr>
        <w:rStyle w:val="PageNumber"/>
      </w:rPr>
      <w:instrText xml:space="preserve">PAGE  </w:instrText>
    </w:r>
    <w:r>
      <w:rPr>
        <w:rStyle w:val="PageNumber"/>
      </w:rPr>
      <w:fldChar w:fldCharType="separate"/>
    </w:r>
    <w:r w:rsidR="00396654">
      <w:rPr>
        <w:rStyle w:val="PageNumber"/>
        <w:noProof/>
      </w:rPr>
      <w:t>1</w:t>
    </w:r>
    <w:r>
      <w:rPr>
        <w:rStyle w:val="PageNumber"/>
      </w:rPr>
      <w:fldChar w:fldCharType="end"/>
    </w:r>
  </w:p>
  <w:p w:rsidR="00436A77" w:rsidRDefault="00436A77" w:rsidP="004078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46A4" w:rsidRDefault="007246A4" w:rsidP="0040784A">
      <w:r>
        <w:separator/>
      </w:r>
    </w:p>
  </w:footnote>
  <w:footnote w:type="continuationSeparator" w:id="0">
    <w:p w:rsidR="007246A4" w:rsidRDefault="007246A4" w:rsidP="0040784A">
      <w:r>
        <w:continuationSeparator/>
      </w:r>
    </w:p>
  </w:footnote>
  <w:footnote w:id="1">
    <w:p w:rsidR="00436A77" w:rsidRPr="0033037C" w:rsidRDefault="00436A77" w:rsidP="0040784A">
      <w:pPr>
        <w:pStyle w:val="FootnoteText"/>
        <w:rPr>
          <w:lang w:val="en-US"/>
        </w:rPr>
      </w:pPr>
      <w:r>
        <w:rPr>
          <w:rStyle w:val="FootnoteReference"/>
        </w:rPr>
        <w:footnoteRef/>
      </w:r>
      <w:r w:rsidRPr="0033037C">
        <w:rPr>
          <w:lang w:val="en-US"/>
        </w:rPr>
        <w:t xml:space="preserve"> Centre for Industrial Management, Department of Mechanics, Katholieke Universiteit Leuven</w:t>
      </w:r>
    </w:p>
  </w:footnote>
  <w:footnote w:id="2">
    <w:p w:rsidR="00F75C19" w:rsidRPr="0033037C" w:rsidRDefault="00F75C19" w:rsidP="0040784A">
      <w:pPr>
        <w:pStyle w:val="FootnoteText"/>
        <w:rPr>
          <w:lang w:val="en-US"/>
        </w:rPr>
      </w:pPr>
      <w:r>
        <w:rPr>
          <w:rStyle w:val="FootnoteReference"/>
        </w:rPr>
        <w:footnoteRef/>
      </w:r>
      <w:r>
        <w:t xml:space="preserve"> </w:t>
      </w:r>
      <w:r w:rsidRPr="0033037C">
        <w:rPr>
          <w:lang w:val="en-US"/>
        </w:rPr>
        <w:t>Firstname.lastname@cib.kuleuven.be</w:t>
      </w:r>
    </w:p>
  </w:footnote>
  <w:footnote w:id="3">
    <w:p w:rsidR="00436A77" w:rsidRPr="00280741" w:rsidRDefault="00436A77" w:rsidP="0040784A">
      <w:pPr>
        <w:pStyle w:val="FootnoteText"/>
        <w:rPr>
          <w:lang w:val="en-US"/>
        </w:rPr>
      </w:pPr>
      <w:r>
        <w:rPr>
          <w:rStyle w:val="FootnoteReference"/>
        </w:rPr>
        <w:footnoteRef/>
      </w:r>
      <w:r>
        <w:t xml:space="preserve"> </w:t>
      </w:r>
      <w:r w:rsidR="00BF5ECB" w:rsidRPr="00280741">
        <w:rPr>
          <w:lang w:val="en-US"/>
        </w:rPr>
        <w:t>Computer Security and Industrial Cryptography</w:t>
      </w:r>
      <w:r w:rsidRPr="00280741">
        <w:rPr>
          <w:lang w:val="en-US"/>
        </w:rPr>
        <w:t>, Department of Electronics, Katholieke Unversiteit Leuven</w:t>
      </w:r>
    </w:p>
  </w:footnote>
  <w:footnote w:id="4">
    <w:p w:rsidR="00F75C19" w:rsidRPr="00280741" w:rsidRDefault="00F75C19" w:rsidP="0040784A">
      <w:pPr>
        <w:pStyle w:val="FootnoteText"/>
        <w:rPr>
          <w:lang w:val="en-US"/>
        </w:rPr>
      </w:pPr>
      <w:r>
        <w:rPr>
          <w:rStyle w:val="FootnoteReference"/>
        </w:rPr>
        <w:footnoteRef/>
      </w:r>
      <w:r w:rsidRPr="00280741">
        <w:rPr>
          <w:lang w:val="en-US"/>
        </w:rPr>
        <w:t xml:space="preserve"> Firstname.lastname@esat.kuleuven.be</w:t>
      </w:r>
    </w:p>
  </w:footnote>
  <w:footnote w:id="5">
    <w:p w:rsidR="00942347" w:rsidRPr="00280741" w:rsidRDefault="00942347" w:rsidP="0040784A">
      <w:pPr>
        <w:pStyle w:val="FootnoteText"/>
        <w:rPr>
          <w:lang w:val="en-US"/>
        </w:rPr>
      </w:pPr>
      <w:r>
        <w:rPr>
          <w:rStyle w:val="FootnoteReference"/>
        </w:rPr>
        <w:footnoteRef/>
      </w:r>
      <w:r w:rsidRPr="00280741">
        <w:rPr>
          <w:lang w:val="en-US"/>
        </w:rPr>
        <w:t xml:space="preserve"> Firstname.lastname@mech.kuleuven.be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A77" w:rsidRDefault="00436A77" w:rsidP="0040784A">
    <w:pPr>
      <w:pStyle w:val="BodyTextIndent2"/>
    </w:pPr>
    <w:r w:rsidRPr="00A416F1">
      <w:t xml:space="preserve">Proceedings of </w:t>
    </w:r>
    <w:r>
      <w:t>DET2009</w:t>
    </w:r>
  </w:p>
  <w:p w:rsidR="00436A77" w:rsidRPr="00A416F1" w:rsidRDefault="00436A77" w:rsidP="0040784A">
    <w:pPr>
      <w:pStyle w:val="BodyTextIndent2"/>
    </w:pPr>
    <w:r>
      <w:t>6</w:t>
    </w:r>
    <w:r w:rsidRPr="00A416F1">
      <w:t xml:space="preserve">th International Conference on Digital </w:t>
    </w:r>
    <w:smartTag w:uri="urn:schemas-microsoft-com:office:smarttags" w:element="City">
      <w:smartTag w:uri="urn:schemas-microsoft-com:office:smarttags" w:element="place">
        <w:r w:rsidRPr="00A416F1">
          <w:t>Enterprise</w:t>
        </w:r>
      </w:smartTag>
    </w:smartTag>
    <w:r w:rsidRPr="00A416F1">
      <w:t xml:space="preserve"> Technology</w:t>
    </w:r>
  </w:p>
  <w:p w:rsidR="00436A77" w:rsidRPr="00A416F1" w:rsidRDefault="00436A77" w:rsidP="0040784A">
    <w:pPr>
      <w:pStyle w:val="BodyTextIndent2"/>
    </w:pPr>
    <w:r>
      <w:t>Hong Kong</w:t>
    </w:r>
  </w:p>
  <w:p w:rsidR="00436A77" w:rsidRPr="00843565" w:rsidRDefault="00436A77" w:rsidP="0040784A">
    <w:pPr>
      <w:pStyle w:val="BodyTextIndent2"/>
      <w:rPr>
        <w:szCs w:val="16"/>
      </w:rPr>
    </w:pPr>
    <w:r>
      <w:t>14-16 December 2009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F7C983C"/>
    <w:lvl w:ilvl="0">
      <w:start w:val="1"/>
      <w:numFmt w:val="decimal"/>
      <w:lvlText w:val="%1."/>
      <w:lvlJc w:val="left"/>
      <w:pPr>
        <w:tabs>
          <w:tab w:val="num" w:pos="1492"/>
        </w:tabs>
        <w:ind w:left="1492" w:hanging="360"/>
      </w:pPr>
    </w:lvl>
  </w:abstractNum>
  <w:abstractNum w:abstractNumId="1">
    <w:nsid w:val="FFFFFF7D"/>
    <w:multiLevelType w:val="singleLevel"/>
    <w:tmpl w:val="6938EB3C"/>
    <w:lvl w:ilvl="0">
      <w:start w:val="1"/>
      <w:numFmt w:val="decimal"/>
      <w:lvlText w:val="%1."/>
      <w:lvlJc w:val="left"/>
      <w:pPr>
        <w:tabs>
          <w:tab w:val="num" w:pos="1209"/>
        </w:tabs>
        <w:ind w:left="1209" w:hanging="360"/>
      </w:pPr>
    </w:lvl>
  </w:abstractNum>
  <w:abstractNum w:abstractNumId="2">
    <w:nsid w:val="FFFFFF7E"/>
    <w:multiLevelType w:val="singleLevel"/>
    <w:tmpl w:val="E668B36C"/>
    <w:lvl w:ilvl="0">
      <w:start w:val="1"/>
      <w:numFmt w:val="decimal"/>
      <w:lvlText w:val="%1."/>
      <w:lvlJc w:val="left"/>
      <w:pPr>
        <w:tabs>
          <w:tab w:val="num" w:pos="926"/>
        </w:tabs>
        <w:ind w:left="926" w:hanging="360"/>
      </w:pPr>
    </w:lvl>
  </w:abstractNum>
  <w:abstractNum w:abstractNumId="3">
    <w:nsid w:val="FFFFFF7F"/>
    <w:multiLevelType w:val="singleLevel"/>
    <w:tmpl w:val="3ECED240"/>
    <w:lvl w:ilvl="0">
      <w:start w:val="1"/>
      <w:numFmt w:val="decimal"/>
      <w:lvlText w:val="%1."/>
      <w:lvlJc w:val="left"/>
      <w:pPr>
        <w:tabs>
          <w:tab w:val="num" w:pos="643"/>
        </w:tabs>
        <w:ind w:left="643" w:hanging="360"/>
      </w:pPr>
    </w:lvl>
  </w:abstractNum>
  <w:abstractNum w:abstractNumId="4">
    <w:nsid w:val="FFFFFF80"/>
    <w:multiLevelType w:val="singleLevel"/>
    <w:tmpl w:val="C9A2E7F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24AF9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24E031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00EE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47259BE"/>
    <w:lvl w:ilvl="0">
      <w:start w:val="1"/>
      <w:numFmt w:val="decimal"/>
      <w:lvlText w:val="%1."/>
      <w:lvlJc w:val="left"/>
      <w:pPr>
        <w:tabs>
          <w:tab w:val="num" w:pos="360"/>
        </w:tabs>
        <w:ind w:left="360" w:hanging="360"/>
      </w:pPr>
    </w:lvl>
  </w:abstractNum>
  <w:abstractNum w:abstractNumId="9">
    <w:nsid w:val="FFFFFF89"/>
    <w:multiLevelType w:val="singleLevel"/>
    <w:tmpl w:val="FC165A7C"/>
    <w:lvl w:ilvl="0">
      <w:start w:val="1"/>
      <w:numFmt w:val="bullet"/>
      <w:lvlText w:val=""/>
      <w:lvlJc w:val="left"/>
      <w:pPr>
        <w:tabs>
          <w:tab w:val="num" w:pos="360"/>
        </w:tabs>
        <w:ind w:left="360" w:hanging="360"/>
      </w:pPr>
      <w:rPr>
        <w:rFonts w:ascii="Symbol" w:hAnsi="Symbol" w:hint="default"/>
      </w:rPr>
    </w:lvl>
  </w:abstractNum>
  <w:abstractNum w:abstractNumId="10">
    <w:nsid w:val="02663B1C"/>
    <w:multiLevelType w:val="hybridMultilevel"/>
    <w:tmpl w:val="ACBE71C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1">
    <w:nsid w:val="02E41262"/>
    <w:multiLevelType w:val="multilevel"/>
    <w:tmpl w:val="43D6C5B6"/>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0BC00412"/>
    <w:multiLevelType w:val="hybridMultilevel"/>
    <w:tmpl w:val="CB60DE02"/>
    <w:lvl w:ilvl="0" w:tplc="4D923066">
      <w:start w:val="1"/>
      <w:numFmt w:val="decimal"/>
      <w:pStyle w:val="Thesis"/>
      <w:lvlText w:val="%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0A23ADA"/>
    <w:multiLevelType w:val="hybridMultilevel"/>
    <w:tmpl w:val="EE0AAFE8"/>
    <w:lvl w:ilvl="0" w:tplc="297CD6DA">
      <w:start w:val="1"/>
      <w:numFmt w:val="decimal"/>
      <w:lvlText w:val="%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041F3C"/>
    <w:multiLevelType w:val="hybridMultilevel"/>
    <w:tmpl w:val="CC486E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86810B3"/>
    <w:multiLevelType w:val="multilevel"/>
    <w:tmpl w:val="4F642C34"/>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266F1B3F"/>
    <w:multiLevelType w:val="multilevel"/>
    <w:tmpl w:val="A9D84014"/>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2BBB6ACA"/>
    <w:multiLevelType w:val="hybridMultilevel"/>
    <w:tmpl w:val="1CB80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452E8D"/>
    <w:multiLevelType w:val="hybridMultilevel"/>
    <w:tmpl w:val="CB5E8CEA"/>
    <w:lvl w:ilvl="0" w:tplc="6FFA2988">
      <w:start w:val="1"/>
      <w:numFmt w:val="decimal"/>
      <w:lvlText w:val="%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55D04D81"/>
    <w:multiLevelType w:val="hybridMultilevel"/>
    <w:tmpl w:val="0B2C0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374B88"/>
    <w:multiLevelType w:val="hybridMultilevel"/>
    <w:tmpl w:val="E90E4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5F0702"/>
    <w:multiLevelType w:val="hybridMultilevel"/>
    <w:tmpl w:val="0FB8729C"/>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2">
    <w:nsid w:val="7F0836C0"/>
    <w:multiLevelType w:val="multilevel"/>
    <w:tmpl w:val="472014E0"/>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2"/>
  </w:num>
  <w:num w:numId="2">
    <w:abstractNumId w:val="11"/>
  </w:num>
  <w:num w:numId="3">
    <w:abstractNumId w:val="22"/>
  </w:num>
  <w:num w:numId="4">
    <w:abstractNumId w:val="11"/>
  </w:num>
  <w:num w:numId="5">
    <w:abstractNumId w:val="11"/>
  </w:num>
  <w:num w:numId="6">
    <w:abstractNumId w:val="15"/>
  </w:num>
  <w:num w:numId="7">
    <w:abstractNumId w:val="11"/>
  </w:num>
  <w:num w:numId="8">
    <w:abstractNumId w:val="18"/>
  </w:num>
  <w:num w:numId="9">
    <w:abstractNumId w:val="11"/>
  </w:num>
  <w:num w:numId="10">
    <w:abstractNumId w:val="15"/>
  </w:num>
  <w:num w:numId="11">
    <w:abstractNumId w:val="18"/>
  </w:num>
  <w:num w:numId="12">
    <w:abstractNumId w:val="13"/>
  </w:num>
  <w:num w:numId="13">
    <w:abstractNumId w:val="16"/>
  </w:num>
  <w:num w:numId="14">
    <w:abstractNumId w:val="16"/>
  </w:num>
  <w:num w:numId="15">
    <w:abstractNumId w:val="16"/>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0"/>
  </w:num>
  <w:num w:numId="27">
    <w:abstractNumId w:val="19"/>
  </w:num>
  <w:num w:numId="28">
    <w:abstractNumId w:val="17"/>
  </w:num>
  <w:num w:numId="29">
    <w:abstractNumId w:val="20"/>
  </w:num>
  <w:num w:numId="30">
    <w:abstractNumId w:val="21"/>
  </w:num>
  <w:num w:numId="3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stylePaneFormatFilter w:val="0004"/>
  <w:defaultTabStop w:val="720"/>
  <w:noPunctuationKerning/>
  <w:characterSpacingControl w:val="doNotCompress"/>
  <w:footnotePr>
    <w:footnote w:id="-1"/>
    <w:footnote w:id="0"/>
  </w:footnotePr>
  <w:endnotePr>
    <w:endnote w:id="-1"/>
    <w:endnote w:id="0"/>
  </w:endnotePr>
  <w:compat/>
  <w:rsids>
    <w:rsidRoot w:val="00814F63"/>
    <w:rsid w:val="000051B1"/>
    <w:rsid w:val="000053A7"/>
    <w:rsid w:val="0000653C"/>
    <w:rsid w:val="00007D2E"/>
    <w:rsid w:val="00011031"/>
    <w:rsid w:val="00011494"/>
    <w:rsid w:val="00012DC1"/>
    <w:rsid w:val="000202EA"/>
    <w:rsid w:val="0002484C"/>
    <w:rsid w:val="00024857"/>
    <w:rsid w:val="00030364"/>
    <w:rsid w:val="00035B08"/>
    <w:rsid w:val="00040B79"/>
    <w:rsid w:val="000413B6"/>
    <w:rsid w:val="00042272"/>
    <w:rsid w:val="000424DA"/>
    <w:rsid w:val="00045B60"/>
    <w:rsid w:val="00052F83"/>
    <w:rsid w:val="000553CF"/>
    <w:rsid w:val="00060B90"/>
    <w:rsid w:val="00061AAB"/>
    <w:rsid w:val="00065E58"/>
    <w:rsid w:val="0007259C"/>
    <w:rsid w:val="00073CCD"/>
    <w:rsid w:val="00074857"/>
    <w:rsid w:val="0007668D"/>
    <w:rsid w:val="00081543"/>
    <w:rsid w:val="00085566"/>
    <w:rsid w:val="00086ACE"/>
    <w:rsid w:val="00086F00"/>
    <w:rsid w:val="00091538"/>
    <w:rsid w:val="00094C23"/>
    <w:rsid w:val="000A0469"/>
    <w:rsid w:val="000A0ACF"/>
    <w:rsid w:val="000A1296"/>
    <w:rsid w:val="000A1B94"/>
    <w:rsid w:val="000A46E3"/>
    <w:rsid w:val="000A4A6F"/>
    <w:rsid w:val="000A4F9F"/>
    <w:rsid w:val="000A7FAD"/>
    <w:rsid w:val="000B7FC7"/>
    <w:rsid w:val="000D14E4"/>
    <w:rsid w:val="000D2ACF"/>
    <w:rsid w:val="000D462B"/>
    <w:rsid w:val="000D534B"/>
    <w:rsid w:val="000D70E2"/>
    <w:rsid w:val="000E2944"/>
    <w:rsid w:val="000E5FEA"/>
    <w:rsid w:val="000E6603"/>
    <w:rsid w:val="000F0716"/>
    <w:rsid w:val="000F1146"/>
    <w:rsid w:val="000F34B4"/>
    <w:rsid w:val="00101BB9"/>
    <w:rsid w:val="00102742"/>
    <w:rsid w:val="0011085B"/>
    <w:rsid w:val="00112FB9"/>
    <w:rsid w:val="00120427"/>
    <w:rsid w:val="001213B1"/>
    <w:rsid w:val="00123E24"/>
    <w:rsid w:val="00123F09"/>
    <w:rsid w:val="0012407E"/>
    <w:rsid w:val="00124F30"/>
    <w:rsid w:val="00126392"/>
    <w:rsid w:val="00126A9A"/>
    <w:rsid w:val="00126E1F"/>
    <w:rsid w:val="00137EB9"/>
    <w:rsid w:val="00143A46"/>
    <w:rsid w:val="00144C31"/>
    <w:rsid w:val="0014567C"/>
    <w:rsid w:val="00146585"/>
    <w:rsid w:val="00150C42"/>
    <w:rsid w:val="00154284"/>
    <w:rsid w:val="00156026"/>
    <w:rsid w:val="00161CB3"/>
    <w:rsid w:val="00164B28"/>
    <w:rsid w:val="00171AE0"/>
    <w:rsid w:val="00175619"/>
    <w:rsid w:val="001761C6"/>
    <w:rsid w:val="00176B03"/>
    <w:rsid w:val="00181583"/>
    <w:rsid w:val="0018354D"/>
    <w:rsid w:val="001844D1"/>
    <w:rsid w:val="00191197"/>
    <w:rsid w:val="0019165F"/>
    <w:rsid w:val="00192C12"/>
    <w:rsid w:val="001944F8"/>
    <w:rsid w:val="001A28E7"/>
    <w:rsid w:val="001A349A"/>
    <w:rsid w:val="001A3B14"/>
    <w:rsid w:val="001A57F9"/>
    <w:rsid w:val="001A5B4B"/>
    <w:rsid w:val="001B3941"/>
    <w:rsid w:val="001B3CB4"/>
    <w:rsid w:val="001C2EA4"/>
    <w:rsid w:val="001C2F5F"/>
    <w:rsid w:val="001C31B3"/>
    <w:rsid w:val="001C5FD5"/>
    <w:rsid w:val="001D30D5"/>
    <w:rsid w:val="001D49AC"/>
    <w:rsid w:val="001D4EB6"/>
    <w:rsid w:val="001E41DD"/>
    <w:rsid w:val="001E70CA"/>
    <w:rsid w:val="001E758B"/>
    <w:rsid w:val="001F234E"/>
    <w:rsid w:val="001F2CD7"/>
    <w:rsid w:val="001F4251"/>
    <w:rsid w:val="001F4807"/>
    <w:rsid w:val="001F5F04"/>
    <w:rsid w:val="002053EA"/>
    <w:rsid w:val="00206696"/>
    <w:rsid w:val="00206D84"/>
    <w:rsid w:val="00207699"/>
    <w:rsid w:val="00207BFC"/>
    <w:rsid w:val="0021008E"/>
    <w:rsid w:val="00214A09"/>
    <w:rsid w:val="002152D9"/>
    <w:rsid w:val="00224E7A"/>
    <w:rsid w:val="00231F07"/>
    <w:rsid w:val="002340B4"/>
    <w:rsid w:val="0024696C"/>
    <w:rsid w:val="0025239F"/>
    <w:rsid w:val="0025240C"/>
    <w:rsid w:val="00253C82"/>
    <w:rsid w:val="002544D9"/>
    <w:rsid w:val="00254A9E"/>
    <w:rsid w:val="00263D16"/>
    <w:rsid w:val="00264EFB"/>
    <w:rsid w:val="002716C1"/>
    <w:rsid w:val="00275B4C"/>
    <w:rsid w:val="00280741"/>
    <w:rsid w:val="00280AE3"/>
    <w:rsid w:val="0028642F"/>
    <w:rsid w:val="00286851"/>
    <w:rsid w:val="00293891"/>
    <w:rsid w:val="00296D74"/>
    <w:rsid w:val="002A2AFE"/>
    <w:rsid w:val="002A4726"/>
    <w:rsid w:val="002A5BC2"/>
    <w:rsid w:val="002B3430"/>
    <w:rsid w:val="002B5213"/>
    <w:rsid w:val="002B71C4"/>
    <w:rsid w:val="002C0E24"/>
    <w:rsid w:val="002C10F7"/>
    <w:rsid w:val="002C2047"/>
    <w:rsid w:val="002C5208"/>
    <w:rsid w:val="002D27E6"/>
    <w:rsid w:val="002D28EA"/>
    <w:rsid w:val="002D6E0B"/>
    <w:rsid w:val="002D75B5"/>
    <w:rsid w:val="002E3E07"/>
    <w:rsid w:val="002E6CE6"/>
    <w:rsid w:val="002E6F3E"/>
    <w:rsid w:val="002F0471"/>
    <w:rsid w:val="002F1E9F"/>
    <w:rsid w:val="003018DD"/>
    <w:rsid w:val="00305148"/>
    <w:rsid w:val="003052F3"/>
    <w:rsid w:val="0030583D"/>
    <w:rsid w:val="00305C66"/>
    <w:rsid w:val="003070CB"/>
    <w:rsid w:val="00317562"/>
    <w:rsid w:val="00324CA7"/>
    <w:rsid w:val="00324CBD"/>
    <w:rsid w:val="0033037C"/>
    <w:rsid w:val="00340013"/>
    <w:rsid w:val="00340F65"/>
    <w:rsid w:val="00342420"/>
    <w:rsid w:val="003436A9"/>
    <w:rsid w:val="0035316A"/>
    <w:rsid w:val="00353D39"/>
    <w:rsid w:val="003558F3"/>
    <w:rsid w:val="00357800"/>
    <w:rsid w:val="0036161B"/>
    <w:rsid w:val="003728FF"/>
    <w:rsid w:val="00374A19"/>
    <w:rsid w:val="00374AA9"/>
    <w:rsid w:val="00380888"/>
    <w:rsid w:val="00380B2E"/>
    <w:rsid w:val="00381C3C"/>
    <w:rsid w:val="003826B3"/>
    <w:rsid w:val="00383E54"/>
    <w:rsid w:val="00386779"/>
    <w:rsid w:val="00393510"/>
    <w:rsid w:val="0039599B"/>
    <w:rsid w:val="00396654"/>
    <w:rsid w:val="003A2B55"/>
    <w:rsid w:val="003A3B96"/>
    <w:rsid w:val="003A3E9E"/>
    <w:rsid w:val="003A7C74"/>
    <w:rsid w:val="003B095B"/>
    <w:rsid w:val="003B098E"/>
    <w:rsid w:val="003B2E16"/>
    <w:rsid w:val="003B4690"/>
    <w:rsid w:val="003B64D9"/>
    <w:rsid w:val="003B74C3"/>
    <w:rsid w:val="003B75BE"/>
    <w:rsid w:val="003C12D6"/>
    <w:rsid w:val="003C5D33"/>
    <w:rsid w:val="003D3702"/>
    <w:rsid w:val="003D42A4"/>
    <w:rsid w:val="003D63F6"/>
    <w:rsid w:val="003D7886"/>
    <w:rsid w:val="003E2AE0"/>
    <w:rsid w:val="003E5F0A"/>
    <w:rsid w:val="003F48C3"/>
    <w:rsid w:val="004002A2"/>
    <w:rsid w:val="00402FFA"/>
    <w:rsid w:val="0040577E"/>
    <w:rsid w:val="0040616D"/>
    <w:rsid w:val="0040784A"/>
    <w:rsid w:val="00410122"/>
    <w:rsid w:val="004102B7"/>
    <w:rsid w:val="00413999"/>
    <w:rsid w:val="004161A3"/>
    <w:rsid w:val="004204D5"/>
    <w:rsid w:val="00423C9E"/>
    <w:rsid w:val="004259A4"/>
    <w:rsid w:val="004306D7"/>
    <w:rsid w:val="004307CF"/>
    <w:rsid w:val="004329CE"/>
    <w:rsid w:val="00433184"/>
    <w:rsid w:val="0043353B"/>
    <w:rsid w:val="0043623C"/>
    <w:rsid w:val="00436A77"/>
    <w:rsid w:val="00440622"/>
    <w:rsid w:val="00447894"/>
    <w:rsid w:val="00450E83"/>
    <w:rsid w:val="0045585B"/>
    <w:rsid w:val="004608C3"/>
    <w:rsid w:val="0046560C"/>
    <w:rsid w:val="00467587"/>
    <w:rsid w:val="00471C6B"/>
    <w:rsid w:val="004752C3"/>
    <w:rsid w:val="00477283"/>
    <w:rsid w:val="004807EE"/>
    <w:rsid w:val="00480A09"/>
    <w:rsid w:val="0048316C"/>
    <w:rsid w:val="004920BA"/>
    <w:rsid w:val="004927A5"/>
    <w:rsid w:val="00495646"/>
    <w:rsid w:val="004958E7"/>
    <w:rsid w:val="004B3C8F"/>
    <w:rsid w:val="004B6888"/>
    <w:rsid w:val="004C3177"/>
    <w:rsid w:val="004C3D74"/>
    <w:rsid w:val="004C5D8F"/>
    <w:rsid w:val="004C7072"/>
    <w:rsid w:val="004D0775"/>
    <w:rsid w:val="004D40CB"/>
    <w:rsid w:val="004D4F21"/>
    <w:rsid w:val="004D7198"/>
    <w:rsid w:val="004D73F6"/>
    <w:rsid w:val="004E1B2B"/>
    <w:rsid w:val="004E7E14"/>
    <w:rsid w:val="004F5268"/>
    <w:rsid w:val="005017B9"/>
    <w:rsid w:val="00506267"/>
    <w:rsid w:val="00512CFC"/>
    <w:rsid w:val="005135E8"/>
    <w:rsid w:val="00514F4C"/>
    <w:rsid w:val="0051713E"/>
    <w:rsid w:val="005241A0"/>
    <w:rsid w:val="00525877"/>
    <w:rsid w:val="005302E0"/>
    <w:rsid w:val="00536BBC"/>
    <w:rsid w:val="00541B5E"/>
    <w:rsid w:val="005471AA"/>
    <w:rsid w:val="005503AB"/>
    <w:rsid w:val="005519DF"/>
    <w:rsid w:val="0055427C"/>
    <w:rsid w:val="005545F4"/>
    <w:rsid w:val="00565FFF"/>
    <w:rsid w:val="00577A15"/>
    <w:rsid w:val="00582C01"/>
    <w:rsid w:val="005870E8"/>
    <w:rsid w:val="00591F4B"/>
    <w:rsid w:val="00592960"/>
    <w:rsid w:val="0059376A"/>
    <w:rsid w:val="005A1119"/>
    <w:rsid w:val="005A231F"/>
    <w:rsid w:val="005A2A7E"/>
    <w:rsid w:val="005A35B0"/>
    <w:rsid w:val="005A3E8E"/>
    <w:rsid w:val="005A463C"/>
    <w:rsid w:val="005A4B6A"/>
    <w:rsid w:val="005A6034"/>
    <w:rsid w:val="005A761F"/>
    <w:rsid w:val="005B6F09"/>
    <w:rsid w:val="005C11DD"/>
    <w:rsid w:val="005C4133"/>
    <w:rsid w:val="005C59CD"/>
    <w:rsid w:val="005C5F70"/>
    <w:rsid w:val="005D6E2E"/>
    <w:rsid w:val="005E63CC"/>
    <w:rsid w:val="005E7143"/>
    <w:rsid w:val="005F210C"/>
    <w:rsid w:val="005F2FAD"/>
    <w:rsid w:val="005F3887"/>
    <w:rsid w:val="005F392C"/>
    <w:rsid w:val="005F41B0"/>
    <w:rsid w:val="0060198A"/>
    <w:rsid w:val="00603E29"/>
    <w:rsid w:val="00613D90"/>
    <w:rsid w:val="00614873"/>
    <w:rsid w:val="00614C20"/>
    <w:rsid w:val="00615ACA"/>
    <w:rsid w:val="00617A90"/>
    <w:rsid w:val="00621401"/>
    <w:rsid w:val="0062551F"/>
    <w:rsid w:val="00626556"/>
    <w:rsid w:val="00631C48"/>
    <w:rsid w:val="00632346"/>
    <w:rsid w:val="006349CB"/>
    <w:rsid w:val="00634F05"/>
    <w:rsid w:val="00636655"/>
    <w:rsid w:val="00640208"/>
    <w:rsid w:val="00640F64"/>
    <w:rsid w:val="00641AF6"/>
    <w:rsid w:val="0065374C"/>
    <w:rsid w:val="00654E7E"/>
    <w:rsid w:val="0065768B"/>
    <w:rsid w:val="00660FD4"/>
    <w:rsid w:val="00661C43"/>
    <w:rsid w:val="00662CC9"/>
    <w:rsid w:val="00667912"/>
    <w:rsid w:val="00680FB0"/>
    <w:rsid w:val="00683E7A"/>
    <w:rsid w:val="00687501"/>
    <w:rsid w:val="00691924"/>
    <w:rsid w:val="00695716"/>
    <w:rsid w:val="006976C5"/>
    <w:rsid w:val="006A2441"/>
    <w:rsid w:val="006A37F4"/>
    <w:rsid w:val="006A7B14"/>
    <w:rsid w:val="006B034B"/>
    <w:rsid w:val="006B0C87"/>
    <w:rsid w:val="006B1CA7"/>
    <w:rsid w:val="006B2822"/>
    <w:rsid w:val="006B3614"/>
    <w:rsid w:val="006B628B"/>
    <w:rsid w:val="006B742C"/>
    <w:rsid w:val="006C18F3"/>
    <w:rsid w:val="006C1D4B"/>
    <w:rsid w:val="006C208D"/>
    <w:rsid w:val="006C4686"/>
    <w:rsid w:val="006C520F"/>
    <w:rsid w:val="006C6B8C"/>
    <w:rsid w:val="006C7B03"/>
    <w:rsid w:val="006D1A35"/>
    <w:rsid w:val="006D2C00"/>
    <w:rsid w:val="006D3752"/>
    <w:rsid w:val="006D3F35"/>
    <w:rsid w:val="006D5F41"/>
    <w:rsid w:val="006D5F49"/>
    <w:rsid w:val="006D64E6"/>
    <w:rsid w:val="006D650B"/>
    <w:rsid w:val="006D69CB"/>
    <w:rsid w:val="006E2056"/>
    <w:rsid w:val="006E4879"/>
    <w:rsid w:val="006E5F24"/>
    <w:rsid w:val="006E72FA"/>
    <w:rsid w:val="006F037D"/>
    <w:rsid w:val="006F32AA"/>
    <w:rsid w:val="006F569B"/>
    <w:rsid w:val="006F7FCB"/>
    <w:rsid w:val="00700B16"/>
    <w:rsid w:val="00704A95"/>
    <w:rsid w:val="00706EDF"/>
    <w:rsid w:val="00710720"/>
    <w:rsid w:val="00714591"/>
    <w:rsid w:val="00720429"/>
    <w:rsid w:val="00720C33"/>
    <w:rsid w:val="00721674"/>
    <w:rsid w:val="00721934"/>
    <w:rsid w:val="007246A4"/>
    <w:rsid w:val="00726965"/>
    <w:rsid w:val="00730F89"/>
    <w:rsid w:val="00734C0B"/>
    <w:rsid w:val="00735CD5"/>
    <w:rsid w:val="00745845"/>
    <w:rsid w:val="00745FE7"/>
    <w:rsid w:val="007474AD"/>
    <w:rsid w:val="007521E0"/>
    <w:rsid w:val="0075645C"/>
    <w:rsid w:val="00756ADF"/>
    <w:rsid w:val="007602E2"/>
    <w:rsid w:val="00760367"/>
    <w:rsid w:val="007651C6"/>
    <w:rsid w:val="00771845"/>
    <w:rsid w:val="00774B03"/>
    <w:rsid w:val="00776B9D"/>
    <w:rsid w:val="00782FF6"/>
    <w:rsid w:val="007830BC"/>
    <w:rsid w:val="0078337C"/>
    <w:rsid w:val="00786EA0"/>
    <w:rsid w:val="0078722A"/>
    <w:rsid w:val="007A0FB1"/>
    <w:rsid w:val="007A17BF"/>
    <w:rsid w:val="007A3A82"/>
    <w:rsid w:val="007B19F1"/>
    <w:rsid w:val="007B4038"/>
    <w:rsid w:val="007C0702"/>
    <w:rsid w:val="007C1711"/>
    <w:rsid w:val="007C31C2"/>
    <w:rsid w:val="007C330D"/>
    <w:rsid w:val="007C4A0F"/>
    <w:rsid w:val="007C6334"/>
    <w:rsid w:val="007D09F9"/>
    <w:rsid w:val="007D5125"/>
    <w:rsid w:val="007D6997"/>
    <w:rsid w:val="007D6D94"/>
    <w:rsid w:val="007E56B1"/>
    <w:rsid w:val="007F0DA2"/>
    <w:rsid w:val="007F1EAE"/>
    <w:rsid w:val="007F2EBD"/>
    <w:rsid w:val="007F46C0"/>
    <w:rsid w:val="0080033C"/>
    <w:rsid w:val="008009C6"/>
    <w:rsid w:val="00804494"/>
    <w:rsid w:val="00805B0E"/>
    <w:rsid w:val="00806394"/>
    <w:rsid w:val="0080654F"/>
    <w:rsid w:val="0080786D"/>
    <w:rsid w:val="00810EE5"/>
    <w:rsid w:val="00814841"/>
    <w:rsid w:val="00814F63"/>
    <w:rsid w:val="008169A5"/>
    <w:rsid w:val="008219CD"/>
    <w:rsid w:val="00823557"/>
    <w:rsid w:val="008266CC"/>
    <w:rsid w:val="00841B74"/>
    <w:rsid w:val="00841DE0"/>
    <w:rsid w:val="008433BA"/>
    <w:rsid w:val="00843565"/>
    <w:rsid w:val="0084423B"/>
    <w:rsid w:val="008448B8"/>
    <w:rsid w:val="008449EF"/>
    <w:rsid w:val="00844CD1"/>
    <w:rsid w:val="0084536E"/>
    <w:rsid w:val="0084548E"/>
    <w:rsid w:val="00845DD8"/>
    <w:rsid w:val="00853D5A"/>
    <w:rsid w:val="00854492"/>
    <w:rsid w:val="00861B5B"/>
    <w:rsid w:val="00862496"/>
    <w:rsid w:val="0086625C"/>
    <w:rsid w:val="0087223F"/>
    <w:rsid w:val="00873925"/>
    <w:rsid w:val="008746A7"/>
    <w:rsid w:val="00880965"/>
    <w:rsid w:val="008848A2"/>
    <w:rsid w:val="00885211"/>
    <w:rsid w:val="008853F2"/>
    <w:rsid w:val="008868A7"/>
    <w:rsid w:val="008945F7"/>
    <w:rsid w:val="00896D23"/>
    <w:rsid w:val="008A019E"/>
    <w:rsid w:val="008A5758"/>
    <w:rsid w:val="008A6313"/>
    <w:rsid w:val="008A6616"/>
    <w:rsid w:val="008B06D0"/>
    <w:rsid w:val="008B2D70"/>
    <w:rsid w:val="008C1E74"/>
    <w:rsid w:val="008C3392"/>
    <w:rsid w:val="008C367A"/>
    <w:rsid w:val="008D1EAE"/>
    <w:rsid w:val="008D46A7"/>
    <w:rsid w:val="008E0750"/>
    <w:rsid w:val="008F08B3"/>
    <w:rsid w:val="008F1E81"/>
    <w:rsid w:val="008F25ED"/>
    <w:rsid w:val="008F6D4A"/>
    <w:rsid w:val="008F7EFE"/>
    <w:rsid w:val="009036A2"/>
    <w:rsid w:val="009116A6"/>
    <w:rsid w:val="00911ACF"/>
    <w:rsid w:val="0091305A"/>
    <w:rsid w:val="009133CB"/>
    <w:rsid w:val="00914247"/>
    <w:rsid w:val="00917AED"/>
    <w:rsid w:val="009215B2"/>
    <w:rsid w:val="00924207"/>
    <w:rsid w:val="009244D0"/>
    <w:rsid w:val="00931560"/>
    <w:rsid w:val="00933579"/>
    <w:rsid w:val="009337DF"/>
    <w:rsid w:val="00935E49"/>
    <w:rsid w:val="00936284"/>
    <w:rsid w:val="00942347"/>
    <w:rsid w:val="00946FA6"/>
    <w:rsid w:val="00951320"/>
    <w:rsid w:val="00951B2C"/>
    <w:rsid w:val="009549F2"/>
    <w:rsid w:val="00956E87"/>
    <w:rsid w:val="00957BFF"/>
    <w:rsid w:val="00961595"/>
    <w:rsid w:val="00963011"/>
    <w:rsid w:val="009647F9"/>
    <w:rsid w:val="00965DFC"/>
    <w:rsid w:val="00966F2B"/>
    <w:rsid w:val="00971427"/>
    <w:rsid w:val="00972778"/>
    <w:rsid w:val="009754EA"/>
    <w:rsid w:val="009829B6"/>
    <w:rsid w:val="00984ECB"/>
    <w:rsid w:val="0099013D"/>
    <w:rsid w:val="00990DD4"/>
    <w:rsid w:val="00990FCF"/>
    <w:rsid w:val="00991E02"/>
    <w:rsid w:val="009930FE"/>
    <w:rsid w:val="00995200"/>
    <w:rsid w:val="00995A1F"/>
    <w:rsid w:val="009975BA"/>
    <w:rsid w:val="00997D8E"/>
    <w:rsid w:val="009A7438"/>
    <w:rsid w:val="009B08BB"/>
    <w:rsid w:val="009B3863"/>
    <w:rsid w:val="009B66C9"/>
    <w:rsid w:val="009B7E86"/>
    <w:rsid w:val="009C009A"/>
    <w:rsid w:val="009C0279"/>
    <w:rsid w:val="009C352F"/>
    <w:rsid w:val="009C3EC5"/>
    <w:rsid w:val="009D057B"/>
    <w:rsid w:val="009E0E23"/>
    <w:rsid w:val="009E10B5"/>
    <w:rsid w:val="009E4514"/>
    <w:rsid w:val="009F368A"/>
    <w:rsid w:val="009F4D52"/>
    <w:rsid w:val="009F5103"/>
    <w:rsid w:val="009F5956"/>
    <w:rsid w:val="009F62F9"/>
    <w:rsid w:val="00A0124F"/>
    <w:rsid w:val="00A03F83"/>
    <w:rsid w:val="00A06553"/>
    <w:rsid w:val="00A10678"/>
    <w:rsid w:val="00A1304E"/>
    <w:rsid w:val="00A143FC"/>
    <w:rsid w:val="00A166F5"/>
    <w:rsid w:val="00A16C16"/>
    <w:rsid w:val="00A17B9C"/>
    <w:rsid w:val="00A2003B"/>
    <w:rsid w:val="00A26846"/>
    <w:rsid w:val="00A27EFE"/>
    <w:rsid w:val="00A27FCB"/>
    <w:rsid w:val="00A3213C"/>
    <w:rsid w:val="00A33D35"/>
    <w:rsid w:val="00A40864"/>
    <w:rsid w:val="00A435F5"/>
    <w:rsid w:val="00A465D7"/>
    <w:rsid w:val="00A46D14"/>
    <w:rsid w:val="00A5319E"/>
    <w:rsid w:val="00A54295"/>
    <w:rsid w:val="00A55CCF"/>
    <w:rsid w:val="00A60BB7"/>
    <w:rsid w:val="00A61A94"/>
    <w:rsid w:val="00A64D99"/>
    <w:rsid w:val="00A670A0"/>
    <w:rsid w:val="00A67DDA"/>
    <w:rsid w:val="00A71832"/>
    <w:rsid w:val="00A81A27"/>
    <w:rsid w:val="00A92B4F"/>
    <w:rsid w:val="00AA3314"/>
    <w:rsid w:val="00AA622B"/>
    <w:rsid w:val="00AB2C4B"/>
    <w:rsid w:val="00AB502A"/>
    <w:rsid w:val="00AB5D7A"/>
    <w:rsid w:val="00AC2639"/>
    <w:rsid w:val="00AC3B08"/>
    <w:rsid w:val="00AC3FC7"/>
    <w:rsid w:val="00AC5871"/>
    <w:rsid w:val="00AD23F4"/>
    <w:rsid w:val="00AD245B"/>
    <w:rsid w:val="00AD3517"/>
    <w:rsid w:val="00AD52A1"/>
    <w:rsid w:val="00AD52E7"/>
    <w:rsid w:val="00AD7976"/>
    <w:rsid w:val="00AE00B0"/>
    <w:rsid w:val="00AE0B73"/>
    <w:rsid w:val="00AE1ED3"/>
    <w:rsid w:val="00AE30C3"/>
    <w:rsid w:val="00AE31E8"/>
    <w:rsid w:val="00AE659E"/>
    <w:rsid w:val="00AF1C32"/>
    <w:rsid w:val="00AF2CA3"/>
    <w:rsid w:val="00AF36D5"/>
    <w:rsid w:val="00B0165B"/>
    <w:rsid w:val="00B01F32"/>
    <w:rsid w:val="00B0550D"/>
    <w:rsid w:val="00B058F4"/>
    <w:rsid w:val="00B0674A"/>
    <w:rsid w:val="00B07413"/>
    <w:rsid w:val="00B11210"/>
    <w:rsid w:val="00B11E7E"/>
    <w:rsid w:val="00B12538"/>
    <w:rsid w:val="00B14544"/>
    <w:rsid w:val="00B21905"/>
    <w:rsid w:val="00B222DD"/>
    <w:rsid w:val="00B23910"/>
    <w:rsid w:val="00B24EE8"/>
    <w:rsid w:val="00B25800"/>
    <w:rsid w:val="00B2740C"/>
    <w:rsid w:val="00B30054"/>
    <w:rsid w:val="00B34B1B"/>
    <w:rsid w:val="00B354D5"/>
    <w:rsid w:val="00B35756"/>
    <w:rsid w:val="00B36FC5"/>
    <w:rsid w:val="00B5081C"/>
    <w:rsid w:val="00B60491"/>
    <w:rsid w:val="00B6363A"/>
    <w:rsid w:val="00B67320"/>
    <w:rsid w:val="00B73B28"/>
    <w:rsid w:val="00B77970"/>
    <w:rsid w:val="00B77F9C"/>
    <w:rsid w:val="00B77FEF"/>
    <w:rsid w:val="00B8013F"/>
    <w:rsid w:val="00B80DC7"/>
    <w:rsid w:val="00B810BB"/>
    <w:rsid w:val="00B81DDD"/>
    <w:rsid w:val="00B820E4"/>
    <w:rsid w:val="00B825D5"/>
    <w:rsid w:val="00B85375"/>
    <w:rsid w:val="00B853CD"/>
    <w:rsid w:val="00B857C1"/>
    <w:rsid w:val="00B86CDA"/>
    <w:rsid w:val="00B9223D"/>
    <w:rsid w:val="00B93CDD"/>
    <w:rsid w:val="00B940D6"/>
    <w:rsid w:val="00B96571"/>
    <w:rsid w:val="00B9744C"/>
    <w:rsid w:val="00BA148A"/>
    <w:rsid w:val="00BA3F13"/>
    <w:rsid w:val="00BA648C"/>
    <w:rsid w:val="00BB0F9E"/>
    <w:rsid w:val="00BB1B9D"/>
    <w:rsid w:val="00BB1C0D"/>
    <w:rsid w:val="00BB4910"/>
    <w:rsid w:val="00BB63F5"/>
    <w:rsid w:val="00BB73B5"/>
    <w:rsid w:val="00BC23BD"/>
    <w:rsid w:val="00BC302D"/>
    <w:rsid w:val="00BC31CF"/>
    <w:rsid w:val="00BC49A3"/>
    <w:rsid w:val="00BC4FA6"/>
    <w:rsid w:val="00BD2D93"/>
    <w:rsid w:val="00BD3813"/>
    <w:rsid w:val="00BE51C9"/>
    <w:rsid w:val="00BF339C"/>
    <w:rsid w:val="00BF5A30"/>
    <w:rsid w:val="00BF5ECB"/>
    <w:rsid w:val="00BF7F40"/>
    <w:rsid w:val="00C00091"/>
    <w:rsid w:val="00C00722"/>
    <w:rsid w:val="00C04B60"/>
    <w:rsid w:val="00C051BF"/>
    <w:rsid w:val="00C055B3"/>
    <w:rsid w:val="00C07A97"/>
    <w:rsid w:val="00C1070E"/>
    <w:rsid w:val="00C121CC"/>
    <w:rsid w:val="00C12D50"/>
    <w:rsid w:val="00C150D7"/>
    <w:rsid w:val="00C15F32"/>
    <w:rsid w:val="00C21721"/>
    <w:rsid w:val="00C251A6"/>
    <w:rsid w:val="00C37C3A"/>
    <w:rsid w:val="00C40000"/>
    <w:rsid w:val="00C43BE9"/>
    <w:rsid w:val="00C520FB"/>
    <w:rsid w:val="00C60412"/>
    <w:rsid w:val="00C631D3"/>
    <w:rsid w:val="00C6424C"/>
    <w:rsid w:val="00C65DF9"/>
    <w:rsid w:val="00C66EA1"/>
    <w:rsid w:val="00C70D48"/>
    <w:rsid w:val="00C72E0E"/>
    <w:rsid w:val="00C7336F"/>
    <w:rsid w:val="00C7472E"/>
    <w:rsid w:val="00C74ADA"/>
    <w:rsid w:val="00C830D9"/>
    <w:rsid w:val="00C83FA1"/>
    <w:rsid w:val="00C879CF"/>
    <w:rsid w:val="00C87B24"/>
    <w:rsid w:val="00C9456F"/>
    <w:rsid w:val="00C9517B"/>
    <w:rsid w:val="00C95512"/>
    <w:rsid w:val="00CA4C1A"/>
    <w:rsid w:val="00CA50CA"/>
    <w:rsid w:val="00CA60AA"/>
    <w:rsid w:val="00CB347F"/>
    <w:rsid w:val="00CB5BD2"/>
    <w:rsid w:val="00CB6AAB"/>
    <w:rsid w:val="00CB78C3"/>
    <w:rsid w:val="00CC2C5F"/>
    <w:rsid w:val="00CC5D60"/>
    <w:rsid w:val="00CC6B78"/>
    <w:rsid w:val="00CC7649"/>
    <w:rsid w:val="00CC7A1A"/>
    <w:rsid w:val="00CD31CF"/>
    <w:rsid w:val="00CD35F5"/>
    <w:rsid w:val="00CD4477"/>
    <w:rsid w:val="00CD49EA"/>
    <w:rsid w:val="00CD5359"/>
    <w:rsid w:val="00CD60F5"/>
    <w:rsid w:val="00CE050F"/>
    <w:rsid w:val="00CE53E5"/>
    <w:rsid w:val="00CE64B0"/>
    <w:rsid w:val="00D07737"/>
    <w:rsid w:val="00D11094"/>
    <w:rsid w:val="00D11436"/>
    <w:rsid w:val="00D2022A"/>
    <w:rsid w:val="00D24450"/>
    <w:rsid w:val="00D25068"/>
    <w:rsid w:val="00D27268"/>
    <w:rsid w:val="00D2777F"/>
    <w:rsid w:val="00D34CD5"/>
    <w:rsid w:val="00D46793"/>
    <w:rsid w:val="00D4743E"/>
    <w:rsid w:val="00D53865"/>
    <w:rsid w:val="00D645BC"/>
    <w:rsid w:val="00D64B28"/>
    <w:rsid w:val="00D6747A"/>
    <w:rsid w:val="00D7282D"/>
    <w:rsid w:val="00D76AC9"/>
    <w:rsid w:val="00D7792C"/>
    <w:rsid w:val="00D84740"/>
    <w:rsid w:val="00D85C35"/>
    <w:rsid w:val="00D900C5"/>
    <w:rsid w:val="00D90764"/>
    <w:rsid w:val="00D93C30"/>
    <w:rsid w:val="00D97125"/>
    <w:rsid w:val="00DA06CA"/>
    <w:rsid w:val="00DA258A"/>
    <w:rsid w:val="00DA609B"/>
    <w:rsid w:val="00DB27CA"/>
    <w:rsid w:val="00DC1100"/>
    <w:rsid w:val="00DC318E"/>
    <w:rsid w:val="00DC3D28"/>
    <w:rsid w:val="00DC40EA"/>
    <w:rsid w:val="00DC5A66"/>
    <w:rsid w:val="00DC7C08"/>
    <w:rsid w:val="00DD01CC"/>
    <w:rsid w:val="00DD3F49"/>
    <w:rsid w:val="00DE3232"/>
    <w:rsid w:val="00DE5453"/>
    <w:rsid w:val="00DE7AC7"/>
    <w:rsid w:val="00DF137E"/>
    <w:rsid w:val="00DF1E38"/>
    <w:rsid w:val="00DF4ABF"/>
    <w:rsid w:val="00DF6231"/>
    <w:rsid w:val="00DF6DE8"/>
    <w:rsid w:val="00E0115D"/>
    <w:rsid w:val="00E012A3"/>
    <w:rsid w:val="00E026E9"/>
    <w:rsid w:val="00E0639E"/>
    <w:rsid w:val="00E066F5"/>
    <w:rsid w:val="00E13916"/>
    <w:rsid w:val="00E16B5F"/>
    <w:rsid w:val="00E231CA"/>
    <w:rsid w:val="00E259B9"/>
    <w:rsid w:val="00E27A76"/>
    <w:rsid w:val="00E32BA6"/>
    <w:rsid w:val="00E3318D"/>
    <w:rsid w:val="00E34556"/>
    <w:rsid w:val="00E353F1"/>
    <w:rsid w:val="00E35F46"/>
    <w:rsid w:val="00E40368"/>
    <w:rsid w:val="00E42D99"/>
    <w:rsid w:val="00E42F6E"/>
    <w:rsid w:val="00E5372D"/>
    <w:rsid w:val="00E57B3C"/>
    <w:rsid w:val="00E57E83"/>
    <w:rsid w:val="00E609A0"/>
    <w:rsid w:val="00E60C49"/>
    <w:rsid w:val="00E628A6"/>
    <w:rsid w:val="00E6380F"/>
    <w:rsid w:val="00E63FCA"/>
    <w:rsid w:val="00E65870"/>
    <w:rsid w:val="00E65B7A"/>
    <w:rsid w:val="00E674A5"/>
    <w:rsid w:val="00E71A98"/>
    <w:rsid w:val="00E73809"/>
    <w:rsid w:val="00E83792"/>
    <w:rsid w:val="00E86AF3"/>
    <w:rsid w:val="00E86F68"/>
    <w:rsid w:val="00E929B0"/>
    <w:rsid w:val="00E92E21"/>
    <w:rsid w:val="00E96309"/>
    <w:rsid w:val="00E977F9"/>
    <w:rsid w:val="00EA2E4E"/>
    <w:rsid w:val="00EA3EB5"/>
    <w:rsid w:val="00EB307F"/>
    <w:rsid w:val="00EB4F90"/>
    <w:rsid w:val="00EC08C5"/>
    <w:rsid w:val="00EC1012"/>
    <w:rsid w:val="00EC2EEF"/>
    <w:rsid w:val="00ED0010"/>
    <w:rsid w:val="00ED1CCB"/>
    <w:rsid w:val="00ED453B"/>
    <w:rsid w:val="00ED4D0C"/>
    <w:rsid w:val="00ED5415"/>
    <w:rsid w:val="00ED5EA0"/>
    <w:rsid w:val="00ED689B"/>
    <w:rsid w:val="00EE0A01"/>
    <w:rsid w:val="00EE1F9E"/>
    <w:rsid w:val="00EE5DE2"/>
    <w:rsid w:val="00EF28BC"/>
    <w:rsid w:val="00F03A23"/>
    <w:rsid w:val="00F1498A"/>
    <w:rsid w:val="00F14DBE"/>
    <w:rsid w:val="00F165EA"/>
    <w:rsid w:val="00F27C3B"/>
    <w:rsid w:val="00F30970"/>
    <w:rsid w:val="00F320E4"/>
    <w:rsid w:val="00F32768"/>
    <w:rsid w:val="00F53589"/>
    <w:rsid w:val="00F57805"/>
    <w:rsid w:val="00F61664"/>
    <w:rsid w:val="00F70390"/>
    <w:rsid w:val="00F708E7"/>
    <w:rsid w:val="00F722D0"/>
    <w:rsid w:val="00F72887"/>
    <w:rsid w:val="00F72F66"/>
    <w:rsid w:val="00F734F9"/>
    <w:rsid w:val="00F75096"/>
    <w:rsid w:val="00F75C19"/>
    <w:rsid w:val="00F77928"/>
    <w:rsid w:val="00F77D0B"/>
    <w:rsid w:val="00F82E60"/>
    <w:rsid w:val="00F84699"/>
    <w:rsid w:val="00F850DE"/>
    <w:rsid w:val="00F857F3"/>
    <w:rsid w:val="00F92BBF"/>
    <w:rsid w:val="00F96CE7"/>
    <w:rsid w:val="00F9736E"/>
    <w:rsid w:val="00F97782"/>
    <w:rsid w:val="00FA0CFA"/>
    <w:rsid w:val="00FA4178"/>
    <w:rsid w:val="00FA45B7"/>
    <w:rsid w:val="00FA6040"/>
    <w:rsid w:val="00FB510B"/>
    <w:rsid w:val="00FC4A64"/>
    <w:rsid w:val="00FC4F69"/>
    <w:rsid w:val="00FD1A25"/>
    <w:rsid w:val="00FD37AF"/>
    <w:rsid w:val="00FE2F31"/>
    <w:rsid w:val="00FE4F36"/>
    <w:rsid w:val="00FF21C4"/>
    <w:rsid w:val="00FF480B"/>
    <w:rsid w:val="00FF583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8434">
      <o:colormenu v:ext="edit" strokecolor="gray"/>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40784A"/>
    <w:pPr>
      <w:keepNext/>
      <w:jc w:val="both"/>
    </w:pPr>
    <w:rPr>
      <w:sz w:val="22"/>
      <w:lang w:val="en-GB" w:eastAsia="en-GB"/>
    </w:rPr>
  </w:style>
  <w:style w:type="paragraph" w:styleId="Heading1">
    <w:name w:val="heading 1"/>
    <w:basedOn w:val="Normal"/>
    <w:next w:val="Normal"/>
    <w:link w:val="Heading1Char"/>
    <w:autoRedefine/>
    <w:uiPriority w:val="9"/>
    <w:qFormat/>
    <w:rsid w:val="00BD2D93"/>
    <w:pPr>
      <w:numPr>
        <w:numId w:val="15"/>
      </w:numPr>
      <w:spacing w:before="1200" w:after="3000"/>
      <w:outlineLvl w:val="0"/>
    </w:pPr>
    <w:rPr>
      <w:rFonts w:cs="Arial"/>
      <w:b/>
      <w:bCs/>
      <w:smallCaps/>
      <w:kern w:val="32"/>
      <w:sz w:val="52"/>
      <w:szCs w:val="52"/>
    </w:rPr>
  </w:style>
  <w:style w:type="paragraph" w:styleId="Heading2">
    <w:name w:val="heading 2"/>
    <w:basedOn w:val="Heading1"/>
    <w:next w:val="Normal"/>
    <w:autoRedefine/>
    <w:qFormat/>
    <w:rsid w:val="00BD2D93"/>
    <w:pPr>
      <w:numPr>
        <w:ilvl w:val="1"/>
      </w:numPr>
      <w:spacing w:before="100" w:beforeAutospacing="1" w:after="100" w:afterAutospacing="1"/>
      <w:outlineLvl w:val="1"/>
    </w:pPr>
    <w:rPr>
      <w:bCs w:val="0"/>
      <w:iCs/>
      <w:sz w:val="32"/>
      <w:szCs w:val="28"/>
    </w:rPr>
  </w:style>
  <w:style w:type="paragraph" w:styleId="Heading3">
    <w:name w:val="heading 3"/>
    <w:basedOn w:val="Heading2"/>
    <w:next w:val="Normal"/>
    <w:autoRedefine/>
    <w:qFormat/>
    <w:rsid w:val="00BD2D93"/>
    <w:pPr>
      <w:numPr>
        <w:ilvl w:val="2"/>
      </w:numPr>
      <w:outlineLvl w:val="2"/>
    </w:pPr>
    <w:rPr>
      <w:bCs/>
      <w:sz w:val="28"/>
    </w:rPr>
  </w:style>
  <w:style w:type="paragraph" w:styleId="Heading4">
    <w:name w:val="heading 4"/>
    <w:basedOn w:val="Heading3"/>
    <w:next w:val="Normal"/>
    <w:autoRedefine/>
    <w:qFormat/>
    <w:rsid w:val="00885211"/>
    <w:pPr>
      <w:numPr>
        <w:ilvl w:val="0"/>
        <w:numId w:val="0"/>
      </w:numPr>
      <w:spacing w:before="240" w:after="60"/>
      <w:outlineLvl w:val="3"/>
    </w:pPr>
    <w:rPr>
      <w:bCs w:val="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TableofFigures"/>
    <w:autoRedefine/>
    <w:rsid w:val="00F27C3B"/>
    <w:pPr>
      <w:spacing w:line="480" w:lineRule="auto"/>
    </w:pPr>
  </w:style>
  <w:style w:type="paragraph" w:styleId="TableofFigures">
    <w:name w:val="table of figures"/>
    <w:aliases w:val="Table of Figures Before SET!"/>
    <w:basedOn w:val="Normal"/>
    <w:next w:val="Normal"/>
    <w:autoRedefine/>
    <w:semiHidden/>
    <w:rsid w:val="00F27C3B"/>
    <w:pPr>
      <w:ind w:left="480" w:hanging="480"/>
    </w:pPr>
    <w:rPr>
      <w:rFonts w:ascii="Tunga" w:hAnsi="Tunga"/>
      <w:b/>
      <w:color w:val="FF0000"/>
      <w:u w:val="double" w:color="000000"/>
    </w:rPr>
  </w:style>
  <w:style w:type="paragraph" w:customStyle="1" w:styleId="TableofFigs">
    <w:name w:val="Table of Figs"/>
    <w:basedOn w:val="TableofFigures"/>
    <w:autoRedefine/>
    <w:rsid w:val="00F27C3B"/>
    <w:pPr>
      <w:spacing w:line="480" w:lineRule="auto"/>
    </w:pPr>
    <w:rPr>
      <w:rFonts w:ascii="Times New Roman" w:hAnsi="Times New Roman"/>
      <w:b w:val="0"/>
      <w:color w:val="000000"/>
      <w:u w:val="none"/>
    </w:rPr>
  </w:style>
  <w:style w:type="paragraph" w:customStyle="1" w:styleId="Bulletted">
    <w:name w:val="Bulletted"/>
    <w:basedOn w:val="Normal"/>
    <w:autoRedefine/>
    <w:rsid w:val="00F27C3B"/>
  </w:style>
  <w:style w:type="paragraph" w:customStyle="1" w:styleId="ToBeAddressed">
    <w:name w:val="To Be Addressed"/>
    <w:rsid w:val="00F27C3B"/>
    <w:rPr>
      <w:rFonts w:ascii="Courier New" w:hAnsi="Courier New"/>
      <w:i/>
      <w:color w:val="339966"/>
      <w:u w:val="single"/>
      <w:lang w:val="en-GB"/>
    </w:rPr>
  </w:style>
  <w:style w:type="paragraph" w:customStyle="1" w:styleId="Bullet">
    <w:name w:val="Bullet"/>
    <w:basedOn w:val="Normal"/>
    <w:rsid w:val="00F27C3B"/>
  </w:style>
  <w:style w:type="paragraph" w:customStyle="1" w:styleId="Bulletblock">
    <w:name w:val="Bullet block"/>
    <w:basedOn w:val="Normal"/>
    <w:rsid w:val="00F27C3B"/>
    <w:pPr>
      <w:ind w:left="360"/>
    </w:pPr>
  </w:style>
  <w:style w:type="paragraph" w:customStyle="1" w:styleId="BulletBlock0">
    <w:name w:val="Bullet Block"/>
    <w:basedOn w:val="Normal"/>
    <w:rsid w:val="00F27C3B"/>
    <w:pPr>
      <w:ind w:left="426"/>
    </w:pPr>
  </w:style>
  <w:style w:type="paragraph" w:customStyle="1" w:styleId="Thesis">
    <w:name w:val="Thesis"/>
    <w:basedOn w:val="Header"/>
    <w:autoRedefine/>
    <w:rsid w:val="0012407E"/>
    <w:pPr>
      <w:numPr>
        <w:numId w:val="1"/>
      </w:numPr>
      <w:tabs>
        <w:tab w:val="left" w:pos="4153"/>
      </w:tabs>
    </w:pPr>
    <w:rPr>
      <w:b w:val="0"/>
      <w:sz w:val="32"/>
      <w:szCs w:val="28"/>
    </w:rPr>
  </w:style>
  <w:style w:type="paragraph" w:styleId="Header">
    <w:name w:val="header"/>
    <w:basedOn w:val="Normal"/>
    <w:next w:val="Normal"/>
    <w:autoRedefine/>
    <w:rsid w:val="00381C3C"/>
    <w:pPr>
      <w:tabs>
        <w:tab w:val="center" w:pos="4153"/>
        <w:tab w:val="right" w:pos="8306"/>
      </w:tabs>
    </w:pPr>
    <w:rPr>
      <w:b/>
      <w:sz w:val="36"/>
    </w:rPr>
  </w:style>
  <w:style w:type="paragraph" w:styleId="Caption">
    <w:name w:val="caption"/>
    <w:next w:val="Normal"/>
    <w:qFormat/>
    <w:rsid w:val="00782FF6"/>
    <w:pPr>
      <w:spacing w:before="120" w:after="360"/>
      <w:jc w:val="center"/>
    </w:pPr>
    <w:rPr>
      <w:b/>
      <w:bCs/>
      <w:sz w:val="18"/>
    </w:rPr>
  </w:style>
  <w:style w:type="paragraph" w:styleId="BodyTextIndent2">
    <w:name w:val="Body Text Indent 2"/>
    <w:basedOn w:val="Normal"/>
    <w:autoRedefine/>
    <w:rsid w:val="00011031"/>
    <w:pPr>
      <w:widowControl w:val="0"/>
      <w:ind w:left="426" w:hanging="426"/>
      <w:jc w:val="right"/>
    </w:pPr>
    <w:rPr>
      <w:sz w:val="20"/>
      <w:lang w:val="en-US"/>
    </w:rPr>
  </w:style>
  <w:style w:type="paragraph" w:styleId="Footer">
    <w:name w:val="footer"/>
    <w:basedOn w:val="Normal"/>
    <w:rsid w:val="00011031"/>
    <w:pPr>
      <w:tabs>
        <w:tab w:val="center" w:pos="4153"/>
        <w:tab w:val="right" w:pos="8306"/>
      </w:tabs>
    </w:pPr>
  </w:style>
  <w:style w:type="character" w:styleId="PageNumber">
    <w:name w:val="page number"/>
    <w:basedOn w:val="DefaultParagraphFont"/>
    <w:rsid w:val="00011031"/>
  </w:style>
  <w:style w:type="paragraph" w:customStyle="1" w:styleId="DETTitle">
    <w:name w:val="DET_Title"/>
    <w:rsid w:val="00011031"/>
    <w:pPr>
      <w:spacing w:before="600" w:after="960"/>
      <w:jc w:val="center"/>
    </w:pPr>
    <w:rPr>
      <w:rFonts w:ascii="Arial" w:hAnsi="Arial"/>
      <w:b/>
      <w:caps/>
      <w:sz w:val="28"/>
      <w:szCs w:val="28"/>
      <w:lang w:val="en-GB"/>
    </w:rPr>
  </w:style>
  <w:style w:type="paragraph" w:customStyle="1" w:styleId="DETAuthor">
    <w:name w:val="DET_Author"/>
    <w:next w:val="Normal"/>
    <w:rsid w:val="00640208"/>
    <w:pPr>
      <w:keepNext/>
      <w:suppressAutoHyphens/>
      <w:overflowPunct w:val="0"/>
      <w:autoSpaceDE w:val="0"/>
      <w:autoSpaceDN w:val="0"/>
      <w:adjustRightInd w:val="0"/>
      <w:jc w:val="center"/>
      <w:textAlignment w:val="baseline"/>
    </w:pPr>
    <w:rPr>
      <w:rFonts w:ascii="Arial" w:hAnsi="Arial"/>
      <w:b/>
      <w:kern w:val="14"/>
      <w:sz w:val="22"/>
    </w:rPr>
  </w:style>
  <w:style w:type="paragraph" w:styleId="BodyText">
    <w:name w:val="Body Text"/>
    <w:basedOn w:val="Normal"/>
    <w:rsid w:val="00640208"/>
    <w:pPr>
      <w:spacing w:after="120"/>
    </w:pPr>
  </w:style>
  <w:style w:type="paragraph" w:customStyle="1" w:styleId="DET1stTitle">
    <w:name w:val="DET_1st Title"/>
    <w:next w:val="BodyTextIndent"/>
    <w:rsid w:val="00640208"/>
    <w:pPr>
      <w:keepNext/>
      <w:suppressAutoHyphens/>
      <w:overflowPunct w:val="0"/>
      <w:autoSpaceDE w:val="0"/>
      <w:autoSpaceDN w:val="0"/>
      <w:adjustRightInd w:val="0"/>
      <w:spacing w:before="280" w:after="120"/>
      <w:textAlignment w:val="baseline"/>
    </w:pPr>
    <w:rPr>
      <w:rFonts w:ascii="Arial" w:hAnsi="Arial"/>
      <w:b/>
      <w:caps/>
      <w:kern w:val="14"/>
      <w:sz w:val="22"/>
    </w:rPr>
  </w:style>
  <w:style w:type="paragraph" w:styleId="BodyTextIndent">
    <w:name w:val="Body Text Indent"/>
    <w:basedOn w:val="Normal"/>
    <w:rsid w:val="00640208"/>
    <w:pPr>
      <w:spacing w:after="120"/>
      <w:ind w:left="283"/>
    </w:pPr>
  </w:style>
  <w:style w:type="paragraph" w:customStyle="1" w:styleId="DETAbstractTitle">
    <w:name w:val="DET_Abstract Title"/>
    <w:basedOn w:val="DET1stTitle"/>
    <w:rsid w:val="00B81DDD"/>
    <w:pPr>
      <w:spacing w:before="480"/>
      <w:ind w:left="567" w:right="567"/>
      <w:jc w:val="both"/>
    </w:pPr>
    <w:rPr>
      <w:sz w:val="24"/>
      <w:szCs w:val="24"/>
    </w:rPr>
  </w:style>
  <w:style w:type="paragraph" w:customStyle="1" w:styleId="DETAbstractText">
    <w:name w:val="DET_Abstract Text"/>
    <w:rsid w:val="005471AA"/>
    <w:pPr>
      <w:spacing w:after="480"/>
      <w:ind w:left="567" w:right="567"/>
      <w:jc w:val="both"/>
    </w:pPr>
    <w:rPr>
      <w:sz w:val="22"/>
      <w:szCs w:val="22"/>
      <w:lang w:val="en-GB" w:eastAsia="en-GB"/>
    </w:rPr>
  </w:style>
  <w:style w:type="paragraph" w:styleId="BodyText2">
    <w:name w:val="Body Text 2"/>
    <w:basedOn w:val="Normal"/>
    <w:rsid w:val="00B81DDD"/>
    <w:pPr>
      <w:spacing w:after="120" w:line="480" w:lineRule="auto"/>
    </w:pPr>
  </w:style>
  <w:style w:type="paragraph" w:customStyle="1" w:styleId="Author">
    <w:name w:val="Author"/>
    <w:basedOn w:val="Normal"/>
    <w:next w:val="Normal"/>
    <w:autoRedefine/>
    <w:rsid w:val="00B81DDD"/>
    <w:pPr>
      <w:suppressAutoHyphens/>
      <w:overflowPunct w:val="0"/>
      <w:autoSpaceDE w:val="0"/>
      <w:autoSpaceDN w:val="0"/>
      <w:adjustRightInd w:val="0"/>
      <w:jc w:val="center"/>
      <w:textAlignment w:val="baseline"/>
    </w:pPr>
    <w:rPr>
      <w:rFonts w:ascii="Arial" w:hAnsi="Arial"/>
      <w:b/>
      <w:kern w:val="14"/>
      <w:lang w:val="en-US" w:eastAsia="en-US"/>
    </w:rPr>
  </w:style>
  <w:style w:type="paragraph" w:customStyle="1" w:styleId="DET2ndtitleonwardsLevel1">
    <w:name w:val="DET_2nd title onwards Level 1"/>
    <w:basedOn w:val="Normal"/>
    <w:next w:val="DET1stParagraphMainText"/>
    <w:rsid w:val="00D7282D"/>
    <w:pPr>
      <w:suppressAutoHyphens/>
      <w:overflowPunct w:val="0"/>
      <w:autoSpaceDE w:val="0"/>
      <w:autoSpaceDN w:val="0"/>
      <w:adjustRightInd w:val="0"/>
      <w:spacing w:before="280" w:after="120"/>
      <w:textAlignment w:val="baseline"/>
    </w:pPr>
    <w:rPr>
      <w:rFonts w:ascii="Arial" w:hAnsi="Arial"/>
      <w:b/>
      <w:caps/>
      <w:kern w:val="14"/>
      <w:sz w:val="24"/>
      <w:szCs w:val="24"/>
      <w:lang w:val="en-US" w:eastAsia="en-US"/>
    </w:rPr>
  </w:style>
  <w:style w:type="paragraph" w:customStyle="1" w:styleId="DET1stTitleLevel1">
    <w:name w:val="DET_1st Title Level 1"/>
    <w:next w:val="DET1stParagraphMainText"/>
    <w:rsid w:val="00B81DDD"/>
    <w:pPr>
      <w:spacing w:after="120"/>
      <w:jc w:val="both"/>
    </w:pPr>
    <w:rPr>
      <w:rFonts w:ascii="Arial" w:hAnsi="Arial"/>
      <w:b/>
      <w:caps/>
      <w:kern w:val="14"/>
      <w:sz w:val="24"/>
      <w:szCs w:val="24"/>
    </w:rPr>
  </w:style>
  <w:style w:type="paragraph" w:customStyle="1" w:styleId="DETOtherParagraphsTexts">
    <w:name w:val="DET_Other Paragraphs Texts"/>
    <w:rsid w:val="0065374C"/>
    <w:pPr>
      <w:spacing w:after="40"/>
      <w:ind w:firstLine="227"/>
      <w:jc w:val="both"/>
    </w:pPr>
    <w:rPr>
      <w:sz w:val="22"/>
      <w:lang w:val="en-GB" w:eastAsia="en-GB"/>
    </w:rPr>
  </w:style>
  <w:style w:type="paragraph" w:customStyle="1" w:styleId="DET1stParagraphMainText">
    <w:name w:val="DET_1st Paragraph Main Text"/>
    <w:next w:val="DETOtherParagraphsTexts"/>
    <w:rsid w:val="0065374C"/>
    <w:pPr>
      <w:jc w:val="both"/>
    </w:pPr>
    <w:rPr>
      <w:sz w:val="22"/>
      <w:szCs w:val="22"/>
      <w:lang w:val="en-GB" w:eastAsia="en-GB"/>
    </w:rPr>
  </w:style>
  <w:style w:type="paragraph" w:customStyle="1" w:styleId="DETTitleLevel2">
    <w:name w:val="DET_Title Level 2"/>
    <w:next w:val="DET1stParagraphMainText"/>
    <w:rsid w:val="00E259B9"/>
    <w:pPr>
      <w:spacing w:before="240" w:after="80"/>
      <w:jc w:val="both"/>
    </w:pPr>
    <w:rPr>
      <w:rFonts w:ascii="Arial" w:hAnsi="Arial"/>
      <w:b/>
      <w:caps/>
      <w:sz w:val="22"/>
      <w:szCs w:val="22"/>
    </w:rPr>
  </w:style>
  <w:style w:type="paragraph" w:customStyle="1" w:styleId="DETTitleLevel3">
    <w:name w:val="DET_Title Level 3"/>
    <w:next w:val="DET1stParagraphMainText"/>
    <w:rsid w:val="00B73B28"/>
    <w:pPr>
      <w:spacing w:before="240" w:after="80"/>
      <w:jc w:val="both"/>
    </w:pPr>
    <w:rPr>
      <w:rFonts w:ascii="Arial" w:hAnsi="Arial"/>
      <w:b/>
      <w:sz w:val="22"/>
      <w:szCs w:val="22"/>
    </w:rPr>
  </w:style>
  <w:style w:type="paragraph" w:customStyle="1" w:styleId="BodyFirst">
    <w:name w:val="Body First"/>
    <w:next w:val="BodyText"/>
    <w:rsid w:val="00191197"/>
    <w:pPr>
      <w:spacing w:line="220" w:lineRule="exact"/>
      <w:jc w:val="both"/>
    </w:pPr>
    <w:rPr>
      <w:noProof/>
      <w:lang w:val="en-GB"/>
    </w:rPr>
  </w:style>
  <w:style w:type="paragraph" w:customStyle="1" w:styleId="TableCellCentre">
    <w:name w:val="Table Cell Centre"/>
    <w:rsid w:val="008009C6"/>
    <w:pPr>
      <w:spacing w:before="60" w:after="60"/>
      <w:jc w:val="center"/>
    </w:pPr>
    <w:rPr>
      <w:noProof/>
      <w:sz w:val="18"/>
      <w:lang w:val="en-GB"/>
    </w:rPr>
  </w:style>
  <w:style w:type="paragraph" w:customStyle="1" w:styleId="TableCellLeft">
    <w:name w:val="Table Cell Left"/>
    <w:basedOn w:val="TableCellCentre"/>
    <w:rsid w:val="008009C6"/>
    <w:pPr>
      <w:jc w:val="left"/>
    </w:pPr>
  </w:style>
  <w:style w:type="table" w:styleId="TableGrid">
    <w:name w:val="Table Grid"/>
    <w:basedOn w:val="TableNormal"/>
    <w:rsid w:val="008009C6"/>
    <w:pPr>
      <w:overflowPunct w:val="0"/>
      <w:autoSpaceDE w:val="0"/>
      <w:autoSpaceDN w:val="0"/>
      <w:adjustRightInd w:val="0"/>
      <w:textAlignment w:val="baseline"/>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DETTableCaption">
    <w:name w:val="DET_TableCaption"/>
    <w:next w:val="DET2ndtitleonwardsLevel1"/>
    <w:rsid w:val="00514F4C"/>
    <w:pPr>
      <w:keepNext/>
      <w:spacing w:before="360" w:after="120"/>
      <w:jc w:val="center"/>
    </w:pPr>
    <w:rPr>
      <w:b/>
      <w:bCs/>
      <w:sz w:val="18"/>
    </w:rPr>
  </w:style>
  <w:style w:type="paragraph" w:styleId="NormalWeb">
    <w:name w:val="Normal (Web)"/>
    <w:basedOn w:val="Normal"/>
    <w:rsid w:val="008F25ED"/>
    <w:pPr>
      <w:spacing w:before="100" w:beforeAutospacing="1" w:after="100" w:afterAutospacing="1"/>
    </w:pPr>
    <w:rPr>
      <w:sz w:val="24"/>
      <w:szCs w:val="24"/>
    </w:rPr>
  </w:style>
  <w:style w:type="character" w:styleId="Emphasis">
    <w:name w:val="Emphasis"/>
    <w:basedOn w:val="DefaultParagraphFont"/>
    <w:qFormat/>
    <w:rsid w:val="008F25ED"/>
    <w:rPr>
      <w:i/>
      <w:iCs/>
    </w:rPr>
  </w:style>
  <w:style w:type="paragraph" w:customStyle="1" w:styleId="DETRefercneText">
    <w:name w:val="DET_Refercne Text"/>
    <w:basedOn w:val="DET1stParagraphMainText"/>
    <w:rsid w:val="00E42F6E"/>
    <w:pPr>
      <w:spacing w:after="120"/>
      <w:ind w:left="227" w:hanging="227"/>
    </w:pPr>
    <w:rPr>
      <w:sz w:val="20"/>
      <w:lang w:val="en-US" w:eastAsia="en-US"/>
    </w:rPr>
  </w:style>
  <w:style w:type="paragraph" w:customStyle="1" w:styleId="reference">
    <w:name w:val="reference"/>
    <w:basedOn w:val="Normal"/>
    <w:rsid w:val="00843565"/>
    <w:pPr>
      <w:widowControl w:val="0"/>
      <w:suppressAutoHyphens/>
      <w:ind w:left="340" w:hanging="340"/>
    </w:pPr>
    <w:rPr>
      <w:rFonts w:ascii="Times" w:hAnsi="Times"/>
      <w:sz w:val="20"/>
    </w:rPr>
  </w:style>
  <w:style w:type="paragraph" w:customStyle="1" w:styleId="DETFigureCaption">
    <w:name w:val="DET_Figure Caption"/>
    <w:rsid w:val="008F08B3"/>
    <w:pPr>
      <w:spacing w:before="120" w:after="360"/>
      <w:jc w:val="center"/>
    </w:pPr>
    <w:rPr>
      <w:b/>
      <w:bCs/>
      <w:sz w:val="18"/>
    </w:rPr>
  </w:style>
  <w:style w:type="paragraph" w:styleId="BalloonText">
    <w:name w:val="Balloon Text"/>
    <w:basedOn w:val="Normal"/>
    <w:link w:val="BalloonTextChar"/>
    <w:uiPriority w:val="99"/>
    <w:semiHidden/>
    <w:unhideWhenUsed/>
    <w:rsid w:val="00007D2E"/>
    <w:rPr>
      <w:rFonts w:ascii="Tahoma" w:hAnsi="Tahoma" w:cs="Tahoma"/>
      <w:sz w:val="16"/>
      <w:szCs w:val="16"/>
    </w:rPr>
  </w:style>
  <w:style w:type="character" w:customStyle="1" w:styleId="BalloonTextChar">
    <w:name w:val="Balloon Text Char"/>
    <w:basedOn w:val="DefaultParagraphFont"/>
    <w:link w:val="BalloonText"/>
    <w:uiPriority w:val="99"/>
    <w:semiHidden/>
    <w:rsid w:val="00007D2E"/>
    <w:rPr>
      <w:rFonts w:ascii="Tahoma" w:hAnsi="Tahoma" w:cs="Tahoma"/>
      <w:sz w:val="16"/>
      <w:szCs w:val="16"/>
      <w:lang w:val="en-GB" w:eastAsia="en-GB"/>
    </w:rPr>
  </w:style>
  <w:style w:type="character" w:customStyle="1" w:styleId="Heading1Char">
    <w:name w:val="Heading 1 Char"/>
    <w:basedOn w:val="DefaultParagraphFont"/>
    <w:link w:val="Heading1"/>
    <w:uiPriority w:val="9"/>
    <w:rsid w:val="003B098E"/>
    <w:rPr>
      <w:rFonts w:cs="Arial"/>
      <w:b/>
      <w:bCs/>
      <w:smallCaps/>
      <w:kern w:val="32"/>
      <w:sz w:val="52"/>
      <w:szCs w:val="52"/>
      <w:lang w:val="en-GB" w:eastAsia="en-GB"/>
    </w:rPr>
  </w:style>
  <w:style w:type="paragraph" w:styleId="Bibliography">
    <w:name w:val="Bibliography"/>
    <w:basedOn w:val="Normal"/>
    <w:next w:val="Normal"/>
    <w:uiPriority w:val="37"/>
    <w:unhideWhenUsed/>
    <w:rsid w:val="006C6B8C"/>
  </w:style>
  <w:style w:type="paragraph" w:styleId="FootnoteText">
    <w:name w:val="footnote text"/>
    <w:basedOn w:val="Normal"/>
    <w:link w:val="FootnoteTextChar"/>
    <w:uiPriority w:val="99"/>
    <w:unhideWhenUsed/>
    <w:rsid w:val="008853F2"/>
    <w:rPr>
      <w:sz w:val="20"/>
    </w:rPr>
  </w:style>
  <w:style w:type="character" w:customStyle="1" w:styleId="FootnoteTextChar">
    <w:name w:val="Footnote Text Char"/>
    <w:basedOn w:val="DefaultParagraphFont"/>
    <w:link w:val="FootnoteText"/>
    <w:uiPriority w:val="99"/>
    <w:rsid w:val="008853F2"/>
    <w:rPr>
      <w:lang w:val="en-GB" w:eastAsia="en-GB"/>
    </w:rPr>
  </w:style>
  <w:style w:type="character" w:styleId="FootnoteReference">
    <w:name w:val="footnote reference"/>
    <w:basedOn w:val="DefaultParagraphFont"/>
    <w:uiPriority w:val="99"/>
    <w:unhideWhenUsed/>
    <w:rsid w:val="008853F2"/>
    <w:rPr>
      <w:vertAlign w:val="superscript"/>
    </w:rPr>
  </w:style>
  <w:style w:type="paragraph" w:styleId="EndnoteText">
    <w:name w:val="endnote text"/>
    <w:basedOn w:val="Normal"/>
    <w:link w:val="EndnoteTextChar"/>
    <w:uiPriority w:val="99"/>
    <w:semiHidden/>
    <w:unhideWhenUsed/>
    <w:rsid w:val="008853F2"/>
    <w:rPr>
      <w:sz w:val="20"/>
    </w:rPr>
  </w:style>
  <w:style w:type="character" w:customStyle="1" w:styleId="EndnoteTextChar">
    <w:name w:val="Endnote Text Char"/>
    <w:basedOn w:val="DefaultParagraphFont"/>
    <w:link w:val="EndnoteText"/>
    <w:uiPriority w:val="99"/>
    <w:semiHidden/>
    <w:rsid w:val="008853F2"/>
    <w:rPr>
      <w:lang w:val="en-GB" w:eastAsia="en-GB"/>
    </w:rPr>
  </w:style>
  <w:style w:type="character" w:styleId="EndnoteReference">
    <w:name w:val="endnote reference"/>
    <w:basedOn w:val="DefaultParagraphFont"/>
    <w:uiPriority w:val="99"/>
    <w:semiHidden/>
    <w:unhideWhenUsed/>
    <w:rsid w:val="008853F2"/>
    <w:rPr>
      <w:vertAlign w:val="superscript"/>
    </w:rPr>
  </w:style>
  <w:style w:type="paragraph" w:styleId="DocumentMap">
    <w:name w:val="Document Map"/>
    <w:basedOn w:val="Normal"/>
    <w:link w:val="DocumentMapChar"/>
    <w:uiPriority w:val="99"/>
    <w:semiHidden/>
    <w:unhideWhenUsed/>
    <w:rsid w:val="00471C6B"/>
    <w:rPr>
      <w:rFonts w:ascii="Tahoma" w:hAnsi="Tahoma" w:cs="Tahoma"/>
      <w:sz w:val="16"/>
      <w:szCs w:val="16"/>
    </w:rPr>
  </w:style>
  <w:style w:type="character" w:customStyle="1" w:styleId="DocumentMapChar">
    <w:name w:val="Document Map Char"/>
    <w:basedOn w:val="DefaultParagraphFont"/>
    <w:link w:val="DocumentMap"/>
    <w:uiPriority w:val="99"/>
    <w:semiHidden/>
    <w:rsid w:val="00471C6B"/>
    <w:rPr>
      <w:rFonts w:ascii="Tahoma" w:hAnsi="Tahoma" w:cs="Tahoma"/>
      <w:sz w:val="16"/>
      <w:szCs w:val="16"/>
      <w:lang w:val="en-GB" w:eastAsia="en-GB"/>
    </w:rPr>
  </w:style>
</w:styles>
</file>

<file path=word/webSettings.xml><?xml version="1.0" encoding="utf-8"?>
<w:webSettings xmlns:r="http://schemas.openxmlformats.org/officeDocument/2006/relationships" xmlns:w="http://schemas.openxmlformats.org/wordprocessingml/2006/main">
  <w:divs>
    <w:div w:id="122967469">
      <w:bodyDiv w:val="1"/>
      <w:marLeft w:val="0"/>
      <w:marRight w:val="0"/>
      <w:marTop w:val="0"/>
      <w:marBottom w:val="0"/>
      <w:divBdr>
        <w:top w:val="none" w:sz="0" w:space="0" w:color="auto"/>
        <w:left w:val="none" w:sz="0" w:space="0" w:color="auto"/>
        <w:bottom w:val="none" w:sz="0" w:space="0" w:color="auto"/>
        <w:right w:val="none" w:sz="0" w:space="0" w:color="auto"/>
      </w:divBdr>
    </w:div>
    <w:div w:id="1391421372">
      <w:bodyDiv w:val="1"/>
      <w:marLeft w:val="0"/>
      <w:marRight w:val="0"/>
      <w:marTop w:val="0"/>
      <w:marBottom w:val="0"/>
      <w:divBdr>
        <w:top w:val="none" w:sz="0" w:space="0" w:color="auto"/>
        <w:left w:val="none" w:sz="0" w:space="0" w:color="auto"/>
        <w:bottom w:val="none" w:sz="0" w:space="0" w:color="auto"/>
        <w:right w:val="none" w:sz="0" w:space="0" w:color="auto"/>
      </w:divBdr>
      <w:divsChild>
        <w:div w:id="1684084713">
          <w:marLeft w:val="0"/>
          <w:marRight w:val="0"/>
          <w:marTop w:val="0"/>
          <w:marBottom w:val="0"/>
          <w:divBdr>
            <w:top w:val="none" w:sz="0" w:space="0" w:color="auto"/>
            <w:left w:val="none" w:sz="0" w:space="0" w:color="auto"/>
            <w:bottom w:val="none" w:sz="0" w:space="0" w:color="auto"/>
            <w:right w:val="none" w:sz="0" w:space="0" w:color="auto"/>
          </w:divBdr>
          <w:divsChild>
            <w:div w:id="1484660644">
              <w:marLeft w:val="2100"/>
              <w:marRight w:val="0"/>
              <w:marTop w:val="0"/>
              <w:marBottom w:val="0"/>
              <w:divBdr>
                <w:top w:val="none" w:sz="0" w:space="0" w:color="auto"/>
                <w:left w:val="none" w:sz="0" w:space="0" w:color="auto"/>
                <w:bottom w:val="none" w:sz="0" w:space="0" w:color="auto"/>
                <w:right w:val="none" w:sz="0" w:space="0" w:color="auto"/>
              </w:divBdr>
            </w:div>
          </w:divsChild>
        </w:div>
      </w:divsChild>
    </w:div>
    <w:div w:id="173083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1.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jdhondt\LOCALS~1\Temp\DET2009_manuscrip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Sal88</b:Tag>
    <b:SourceType>JournalArticle</b:SourceType>
    <b:Guid>{B51B1E95-F801-4F7E-98DC-63108048A5D7}</b:Guid>
    <b:LCID>0</b:LCID>
    <b:Author>
      <b:Author>
        <b:NameList>
          <b:Person>
            <b:Last>Salton</b:Last>
            <b:First>Gerard</b:First>
          </b:Person>
          <b:Person>
            <b:Last>Buckley</b:Last>
            <b:First>Christopher</b:First>
          </b:Person>
        </b:NameList>
      </b:Author>
    </b:Author>
    <b:Title>Term-weighting approaches in automatic text retrieval</b:Title>
    <b:Year>1988</b:Year>
    <b:JournalName>Information Processing and Management: an International Journal archive</b:JournalName>
    <b:Pages>513-523</b:Pages>
    <b:Volume>24</b:Volume>
    <b:Issue>5</b:Issue>
    <b:RefOrder>4</b:RefOrder>
  </b:Source>
  <b:Source>
    <b:Tag>Lan08</b:Tag>
    <b:SourceType>InternetSite</b:SourceType>
    <b:Guid>{1C60B064-2A73-48BD-B824-67FE2C0BEFF1}</b:Guid>
    <b:LCID>0</b:LCID>
    <b:Author>
      <b:Author>
        <b:NameList>
          <b:Person>
            <b:Last>Lang</b:Last>
            <b:First>Ken</b:First>
          </b:Person>
        </b:NameList>
      </b:Author>
    </b:Author>
    <b:Title>The 20 Newsgroups data set</b:Title>
    <b:Year>2008</b:Year>
    <b:Month>01</b:Month>
    <b:Day>14</b:Day>
    <b:URL>http://www.ai.mit.edu/people/jrennie/20Newsgroups/</b:URL>
    <b:RefOrder>11</b:RefOrder>
  </b:Source>
  <b:Source>
    <b:Tag>Ver08</b:Tag>
    <b:SourceType>JournalArticle</b:SourceType>
    <b:Guid>{BB60C96F-D26C-4CFC-B3B9-4B69C3089BB0}</b:Guid>
    <b:LCID>0</b:LCID>
    <b:Author>
      <b:Author>
        <b:NameList>
          <b:Person>
            <b:Last>Vertommen</b:Last>
            <b:First>Joris</b:First>
          </b:Person>
          <b:Person>
            <b:Last>Janssens</b:Last>
            <b:First>Frizo</b:First>
          </b:Person>
          <b:Person>
            <b:Last>De Moor</b:Last>
            <b:First>Bart</b:First>
          </b:Person>
          <b:Person>
            <b:Last>Duflou</b:Last>
            <b:First>Joost</b:First>
            <b:Middle>R.</b:Middle>
          </b:Person>
        </b:NameList>
      </b:Author>
    </b:Author>
    <b:Title>Multiple-vector User Profiles in Support of Knowledge Sharing</b:Title>
    <b:Year>2008</b:Year>
    <b:JournalName>Information Sciences</b:JournalName>
    <b:Pages>3333-3346</b:Pages>
    <b:Volume>178</b:Volume>
    <b:Issue>17</b:Issue>
    <b:RefOrder>9</b:RefOrder>
  </b:Source>
  <b:Source>
    <b:Tag>Por97</b:Tag>
    <b:SourceType>BookSection</b:SourceType>
    <b:Guid>{E001DFF8-1F81-4FC1-81FC-41825FFD9325}</b:Guid>
    <b:LCID>0</b:LCID>
    <b:Author>
      <b:Author>
        <b:NameList>
          <b:Person>
            <b:Last>Porter</b:Last>
            <b:First>Martin</b:First>
            <b:Middle>F.</b:Middle>
          </b:Person>
        </b:NameList>
      </b:Author>
    </b:Author>
    <b:Title>An algorithm for suffix stripping</b:Title>
    <b:Year>1997</b:Year>
    <b:Pages>313-316</b:Pages>
    <b:City>San Francisco</b:City>
    <b:Publisher>Morgan Kaufmann Publishers Inc.</b:Publisher>
    <b:BookTitle>Readings in information retrieval</b:BookTitle>
    <b:RefOrder>2</b:RefOrder>
  </b:Source>
  <b:Source>
    <b:Tag>Eve01</b:Tag>
    <b:SourceType>Book</b:SourceType>
    <b:Guid>{DAE1815D-3FD9-4D23-8643-86F24E8ED7B2}</b:Guid>
    <b:LCID>0</b:LCID>
    <b:Author>
      <b:Author>
        <b:NameList>
          <b:Person>
            <b:Last>Everitt</b:Last>
            <b:First>Brian</b:First>
            <b:Middle>S.</b:Middle>
          </b:Person>
          <b:Person>
            <b:Last>Landau</b:Last>
            <b:First>Sabine</b:First>
          </b:Person>
          <b:Person>
            <b:Last>Leese</b:Last>
            <b:First>Morven</b:First>
          </b:Person>
        </b:NameList>
      </b:Author>
    </b:Author>
    <b:Title>Cluster Analysis</b:Title>
    <b:Year>2001</b:Year>
    <b:City>London</b:City>
    <b:Publisher>A Hodder Arnold Publication</b:Publisher>
    <b:RefOrder>5</b:RefOrder>
  </b:Source>
  <b:Source>
    <b:Tag>Jai99</b:Tag>
    <b:SourceType>JournalArticle</b:SourceType>
    <b:Guid>{ADA4348B-CD7A-4B15-A1C1-B135CB81182C}</b:Guid>
    <b:LCID>0</b:LCID>
    <b:Author>
      <b:Author>
        <b:NameList>
          <b:Person>
            <b:Last>Jain</b:Last>
            <b:First>Anil</b:First>
            <b:Middle>K.</b:Middle>
          </b:Person>
          <b:Person>
            <b:Last>Murty</b:Last>
            <b:First>Mathur</b:First>
            <b:Middle>Ramabhadra Shastry Narasimha</b:Middle>
          </b:Person>
          <b:Person>
            <b:Last>Flynn</b:Last>
            <b:First>P.</b:First>
            <b:Middle>J.</b:Middle>
          </b:Person>
        </b:NameList>
      </b:Author>
    </b:Author>
    <b:Title>Data clustering: a review</b:Title>
    <b:JournalName>ACM Computing Surveys</b:JournalName>
    <b:Year>1999</b:Year>
    <b:Pages>264-323</b:Pages>
    <b:RefOrder>8</b:RefOrder>
  </b:Source>
  <b:Source>
    <b:Tag>Bae99</b:Tag>
    <b:SourceType>Book</b:SourceType>
    <b:Guid>{EDE470D7-545F-4E49-8AD2-6A1D8C653D2F}</b:Guid>
    <b:LCID>0</b:LCID>
    <b:Author>
      <b:Author>
        <b:NameList>
          <b:Person>
            <b:Last>Baeza-Yates</b:Last>
            <b:First>Ricardo</b:First>
          </b:Person>
          <b:Person>
            <b:Last>Ribeiro-Neto</b:Last>
            <b:First>Berthier</b:First>
          </b:Person>
        </b:NameList>
      </b:Author>
    </b:Author>
    <b:Title>Modern Information Retrieval</b:Title>
    <b:Year>1999</b:Year>
    <b:City>Wokingham</b:City>
    <b:Publisher>Addison-Wesley</b:Publisher>
    <b:RefOrder>12</b:RefOrder>
  </b:Source>
  <b:Source>
    <b:Tag>New05</b:Tag>
    <b:SourceType>JournalArticle</b:SourceType>
    <b:Guid>{71FEA1B3-ED8D-473A-AC5F-CB8B2B489211}</b:Guid>
    <b:LCID>0</b:LCID>
    <b:Author>
      <b:Author>
        <b:NameList>
          <b:Person>
            <b:Last>Newman</b:Last>
            <b:First>Mark</b:First>
            <b:Middle>E.J.</b:Middle>
          </b:Person>
        </b:NameList>
      </b:Author>
    </b:Author>
    <b:Title>Power laws, Pareto distributions and Zipf's law</b:Title>
    <b:Year>2005</b:Year>
    <b:JournalName>Contemporary Physics</b:JournalName>
    <b:Pages>323-351</b:Pages>
    <b:Volume>46</b:Volume>
    <b:Issue>5</b:Issue>
    <b:RefOrder>3</b:RefOrder>
  </b:Source>
  <b:Source>
    <b:Tag>Dom08</b:Tag>
    <b:SourceType>Book</b:SourceType>
    <b:Guid>{659F6E2C-27A4-4165-94B7-C0D216AE4CDA}</b:Guid>
    <b:LCID>0</b:LCID>
    <b:Author>
      <b:Author>
        <b:NameList>
          <b:Person>
            <b:Last>Dominich</b:Last>
            <b:First>Sandor</b:First>
          </b:Person>
        </b:NameList>
      </b:Author>
    </b:Author>
    <b:Title>The modern algebra of information retrieval</b:Title>
    <b:Year>2008</b:Year>
    <b:Publisher>Springer</b:Publisher>
    <b:Volume>24</b:Volume>
    <b:Comments>The Information Retrieval Series</b:Comments>
    <b:RefOrder>6</b:RefOrder>
  </b:Source>
  <b:Source>
    <b:Tag>Ras99</b:Tag>
    <b:SourceType>ConferenceProceedings</b:SourceType>
    <b:Guid>{BBAA1530-6534-4F41-BE83-886A06BFADBF}</b:Guid>
    <b:LCID>0</b:LCID>
    <b:Author>
      <b:Author>
        <b:NameList>
          <b:Person>
            <b:Last>Raskutti</b:Last>
            <b:First>Bhavani</b:First>
          </b:Person>
          <b:Person>
            <b:Last>Leckie</b:Last>
            <b:First>Christopher</b:First>
          </b:Person>
        </b:NameList>
      </b:Author>
    </b:Author>
    <b:Title>An Evaluation of Criteria for Measuring the Quality of Clusters</b:Title>
    <b:Year>1999</b:Year>
    <b:City>San Francisco</b:City>
    <b:Publisher>Morgan Kaufmann Publishers</b:Publisher>
    <b:Pages>905-910</b:Pages>
    <b:ConferenceName>Sixteenth International Joint Conference on Artificial Intelligence</b:ConferenceName>
    <b:RefOrder>10</b:RefOrder>
  </b:Source>
  <b:Source>
    <b:Tag>Dho091</b:Tag>
    <b:SourceType>JournalArticle</b:SourceType>
    <b:Guid>{5E063E8F-9255-4870-9011-8965C57358B3}</b:Guid>
    <b:LCID>0</b:LCID>
    <b:Author>
      <b:Author>
        <b:NameList>
          <b:Person>
            <b:Last>D'hondt</b:Last>
            <b:First>Joris</b:First>
          </b:Person>
          <b:Person>
            <b:Last>Vertommen</b:Last>
            <b:First>Joris</b:First>
          </b:Person>
          <b:Person>
            <b:Last>Verhaegen</b:Last>
            <b:First>Paul-Armand</b:First>
          </b:Person>
          <b:Person>
            <b:Last>Catrysse</b:Last>
            <b:First>Dirk</b:First>
          </b:Person>
          <b:Person>
            <b:Last>Duflou</b:Last>
            <b:First>Joost</b:First>
            <b:Middle>R.</b:Middle>
          </b:Person>
        </b:NameList>
      </b:Author>
    </b:Author>
    <b:Title>Pairwise-adaptive dissimilarity measure for document clustering</b:Title>
    <b:Year>2009</b:Year>
    <b:JournalName>Information Sciences</b:JournalName>
    <b:Pages>submitted</b:Pages>
    <b:RefOrder>7</b:RefOrder>
  </b:Source>
  <b:Source>
    <b:Tag>Sal86</b:Tag>
    <b:SourceType>Book</b:SourceType>
    <b:Guid>{854F6718-0165-4EF6-BF99-F5D3A0569344}</b:Guid>
    <b:LCID>0</b:LCID>
    <b:Author>
      <b:Author>
        <b:NameList>
          <b:Person>
            <b:Last>Salton</b:Last>
            <b:First>Gerard</b:First>
          </b:Person>
        </b:NameList>
      </b:Author>
    </b:Author>
    <b:Title>Introduction to Modern Information Retrieval</b:Title>
    <b:Year>1986</b:Year>
    <b:City>New York</b:City>
    <b:Publisher>Mcgraw Hill Computer Science Series</b:Publisher>
    <b:RefOrder>1</b:RefOrder>
  </b:Source>
</b:Sources>
</file>

<file path=customXml/itemProps1.xml><?xml version="1.0" encoding="utf-8"?>
<ds:datastoreItem xmlns:ds="http://schemas.openxmlformats.org/officeDocument/2006/customXml" ds:itemID="{34D4C516-6DC6-4EFE-A39E-C0579AA01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DET2009_manuscript_template.dot</Template>
  <TotalTime>3581</TotalTime>
  <Pages>1</Pages>
  <Words>3943</Words>
  <Characters>22479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DET2007 Manuscript Template</vt:lpstr>
    </vt:vector>
  </TitlesOfParts>
  <Company>Bath University</Company>
  <LinksUpToDate>false</LinksUpToDate>
  <CharactersWithSpaces>26370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DET2007 Manuscript Template</dc:title>
  <dc:subject/>
  <dc:creator>Joris</dc:creator>
  <cp:keywords/>
  <dc:description/>
  <cp:lastModifiedBy>Joris D'hondt</cp:lastModifiedBy>
  <cp:revision>695</cp:revision>
  <cp:lastPrinted>2009-06-30T08:22:00Z</cp:lastPrinted>
  <dcterms:created xsi:type="dcterms:W3CDTF">2009-05-18T08:04:00Z</dcterms:created>
  <dcterms:modified xsi:type="dcterms:W3CDTF">2009-06-30T12:25:00Z</dcterms:modified>
</cp:coreProperties>
</file>