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Busca</w:t>
      </w:r>
      <w:r>
        <w:t xml:space="preserve"> </w:t>
      </w:r>
      <w:r>
        <w:t xml:space="preserve">Aproximada</w:t>
      </w:r>
      <w:r>
        <w:t xml:space="preserve"> </w:t>
      </w:r>
      <w:r>
        <w:t xml:space="preserve">e</w:t>
      </w:r>
      <w:r>
        <w:t xml:space="preserve"> </w:t>
      </w:r>
      <w:r>
        <w:t xml:space="preserve">Correção</w:t>
      </w:r>
      <w:r>
        <w:t xml:space="preserve"> </w:t>
      </w:r>
      <w:r>
        <w:t xml:space="preserve">Ortográfica</w:t>
      </w:r>
      <w:r>
        <w:t xml:space="preserve"> </w:t>
      </w:r>
      <w:r>
        <w:t xml:space="preserve">em</w:t>
      </w:r>
      <w:r>
        <w:t xml:space="preserve"> </w:t>
      </w:r>
      <w:r>
        <w:t xml:space="preserve">Tempo</w:t>
      </w:r>
      <w:r>
        <w:t xml:space="preserve"> </w:t>
      </w:r>
      <w:r>
        <w:t xml:space="preserve">Real</w:t>
      </w:r>
    </w:p>
    <w:p>
      <w:pPr>
        <w:pStyle w:val="Subtitle"/>
      </w:pPr>
      <w:r>
        <w:t xml:space="preserve">Otimização</w:t>
      </w:r>
      <w:r>
        <w:t xml:space="preserve"> </w:t>
      </w:r>
      <w:r>
        <w:t xml:space="preserve">da</w:t>
      </w:r>
      <w:r>
        <w:t xml:space="preserve"> </w:t>
      </w:r>
      <w:r>
        <w:t xml:space="preserve">Distância</w:t>
      </w:r>
      <w:r>
        <w:t xml:space="preserve"> </w:t>
      </w:r>
      <w:r>
        <w:t xml:space="preserve">de</w:t>
      </w:r>
      <w:r>
        <w:t xml:space="preserve"> </w:t>
      </w:r>
      <w:r>
        <w:t xml:space="preserve">Levenshtein:</w:t>
      </w:r>
      <w:r>
        <w:t xml:space="preserve"> </w:t>
      </w:r>
      <w:r>
        <w:t xml:space="preserve">análise</w:t>
      </w:r>
      <w:r>
        <w:t xml:space="preserve"> </w:t>
      </w:r>
      <w:r>
        <w:t xml:space="preserve">de</w:t>
      </w:r>
      <w:r>
        <w:t xml:space="preserve"> </w:t>
      </w:r>
      <w:r>
        <w:t xml:space="preserve">pior</w:t>
      </w:r>
      <w:r>
        <w:t xml:space="preserve"> </w:t>
      </w:r>
      <w:r>
        <w:t xml:space="preserve">caso,</w:t>
      </w:r>
      <w:r>
        <w:t xml:space="preserve"> </w:t>
      </w:r>
      <w:r>
        <w:t xml:space="preserve">provas</w:t>
      </w:r>
      <w:r>
        <w:t xml:space="preserve"> </w:t>
      </w:r>
      <w:r>
        <w:t xml:space="preserve">e</w:t>
      </w:r>
      <w:r>
        <w:t xml:space="preserve"> </w:t>
      </w:r>
      <w:r>
        <w:t xml:space="preserve">demonstração</w:t>
      </w:r>
      <w:r>
        <w:t xml:space="preserve"> </w:t>
      </w:r>
      <w:r>
        <w:t xml:space="preserve">empírica</w:t>
      </w:r>
    </w:p>
    <w:p>
      <w:pPr>
        <w:pStyle w:val="Author"/>
      </w:pPr>
      <w:r>
        <w:t xml:space="preserve">João</w:t>
      </w:r>
      <w:r>
        <w:t xml:space="preserve"> </w:t>
      </w:r>
      <w:r>
        <w:t xml:space="preserve">Victor</w:t>
      </w:r>
      <w:r>
        <w:t xml:space="preserve"> </w:t>
      </w:r>
      <w:r>
        <w:t xml:space="preserve">de</w:t>
      </w:r>
      <w:r>
        <w:t xml:space="preserve"> </w:t>
      </w:r>
      <w:r>
        <w:t xml:space="preserve">Carvalho</w:t>
      </w:r>
      <w:r>
        <w:t xml:space="preserve"> </w:t>
      </w:r>
      <w:r>
        <w:t xml:space="preserve">Montenegro</w:t>
      </w:r>
    </w:p>
    <w:p>
      <w:pPr>
        <w:pStyle w:val="Author"/>
      </w:pPr>
      <w:r>
        <w:t xml:space="preserve">Davi</w:t>
      </w:r>
      <w:r>
        <w:t xml:space="preserve"> </w:t>
      </w:r>
      <w:r>
        <w:t xml:space="preserve">Studart</w:t>
      </w:r>
      <w:r>
        <w:t xml:space="preserve"> </w:t>
      </w:r>
      <w:r>
        <w:t xml:space="preserve">Fontenele</w:t>
      </w:r>
    </w:p>
    <w:p>
      <w:pPr>
        <w:pStyle w:val="Date"/>
      </w:pPr>
      <w:r>
        <w:t xml:space="preserve">FB</w:t>
      </w:r>
      <w:r>
        <w:t xml:space="preserve"> </w:t>
      </w:r>
      <w:r>
        <w:t xml:space="preserve">UNI</w:t>
      </w:r>
      <w:r>
        <w:t xml:space="preserve"> </w:t>
      </w:r>
      <w:r>
        <w:t xml:space="preserve">·</w:t>
      </w:r>
      <w:r>
        <w:t xml:space="preserve"> </w:t>
      </w:r>
      <w:r>
        <w:t xml:space="preserve">Análise</w:t>
      </w:r>
      <w:r>
        <w:t xml:space="preserve"> </w:t>
      </w:r>
      <w:r>
        <w:t xml:space="preserve">de</w:t>
      </w:r>
      <w:r>
        <w:t xml:space="preserve"> </w:t>
      </w:r>
      <w:r>
        <w:t xml:space="preserve">Algoritmos</w:t>
      </w:r>
      <w:r>
        <w:t xml:space="preserve"> </w:t>
      </w:r>
      <w:r>
        <w:t xml:space="preserve">·</w:t>
      </w:r>
      <w:r>
        <w:t xml:space="preserve"> </w:t>
      </w:r>
      <w:r>
        <w:t xml:space="preserve">Prof. [Nome</w:t>
      </w:r>
      <w:r>
        <w:t xml:space="preserve"> </w:t>
      </w:r>
      <w:r>
        <w:t xml:space="preserve">do</w:t>
      </w:r>
      <w:r>
        <w:t xml:space="preserve"> </w:t>
      </w:r>
      <w:r>
        <w:t xml:space="preserve">professor]</w:t>
      </w:r>
      <w:r>
        <w:t xml:space="preserve"> </w:t>
      </w:r>
      <w:r>
        <w:t xml:space="preserve">·</w:t>
      </w:r>
      <w:r>
        <w:t xml:space="preserve"> </w:t>
      </w:r>
      <w:r>
        <w:t xml:space="preserve">2026</w:t>
      </w:r>
    </w:p>
    <w:bookmarkStart w:id="20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A distância de Levenshtein mede o número mínimo de inserções, deleções e substituições de caracteres necessárias para transformar uma palavra em outra. É a base de corretores ortográficos e de sistemas de busca aproximada (</w:t>
      </w:r>
      <w:r>
        <w:rPr>
          <w:iCs/>
          <w:i/>
        </w:rPr>
        <w:t xml:space="preserve">fuzzy search</w:t>
      </w:r>
      <w:r>
        <w:t xml:space="preserve">). Este trabalho analisa três algoritmos para o problema: a recursão ingênua, o algoritmo de Wagner-Fischer (programação dinâmica) e a variante de Ukkonen com faixa diagonal limitada por um limiar de erros</w:t>
      </w:r>
      <w:r>
        <w:t xml:space="preserve"> </w:t>
      </w:r>
      <m:oMath>
        <m:r>
          <m:t>k</m:t>
        </m:r>
      </m:oMath>
      <w:r>
        <w:t xml:space="preserve">. Para cada um, provamos formalmente o custo de</w:t>
      </w:r>
      <w:r>
        <w:t xml:space="preserve"> </w:t>
      </w:r>
      <w:r>
        <w:rPr>
          <w:bCs/>
          <w:b/>
        </w:rPr>
        <w:t xml:space="preserve">pior caso</w:t>
      </w:r>
      <w:r>
        <w:t xml:space="preserve"> </w:t>
      </w:r>
      <w:r>
        <w:t xml:space="preserve">e o confirmamos empiricamente contando operações numa implementação em TypeScript. Os resultados são: a recursão ingênua é exponencial, com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≤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9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e, de forma exata,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; Wagner-Fischer é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⋅</m:t>
            </m:r>
            <m:r>
              <m:t>n</m:t>
            </m:r>
          </m:e>
        </m:d>
      </m:oMath>
      <w:r>
        <w:t xml:space="preserve"> </w:t>
      </w:r>
      <w:r>
        <w:t xml:space="preserve">em tempo, com espaço reduzível de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⋅</m:t>
            </m:r>
            <m:r>
              <m:t>n</m:t>
            </m:r>
          </m:e>
        </m:d>
      </m:oMath>
      <w:r>
        <w:t xml:space="preserve"> </w:t>
      </w:r>
      <w:r>
        <w:t xml:space="preserve">para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e>
        </m:d>
      </m:oMath>
      <w:r>
        <w:t xml:space="preserve">; e Ukkonen é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e>
        </m:d>
      </m:oMath>
      <w:r>
        <w:t xml:space="preserve"> </w:t>
      </w:r>
      <w:r>
        <w:t xml:space="preserve">no pior caso e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no melhor. Uma aplicação web interativa (Next.js + React) acompanha o trabalho e permite reproduzir cada resultado.</w:t>
      </w:r>
    </w:p>
    <w:p>
      <w:pPr>
        <w:pStyle w:val="BodyText"/>
      </w:pPr>
      <w:r>
        <w:rPr>
          <w:bCs/>
          <w:b/>
        </w:rPr>
        <w:t xml:space="preserve">Palavras-chave:</w:t>
      </w:r>
      <w:r>
        <w:t xml:space="preserve"> </w:t>
      </w:r>
      <w:r>
        <w:t xml:space="preserve">distância de edição; programação dinâmica; análise assintótica; pior caso; busca aproximada.</w:t>
      </w:r>
    </w:p>
    <w:bookmarkEnd w:id="20"/>
    <w:bookmarkStart w:id="21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Quando um usuário digita</w:t>
      </w:r>
      <w:r>
        <w:t xml:space="preserve"> </w:t>
      </w:r>
      <w:r>
        <w:t xml:space="preserve">“</w:t>
      </w:r>
      <w:r>
        <w:t xml:space="preserve">algorimto</w:t>
      </w:r>
      <w:r>
        <w:t xml:space="preserve">”</w:t>
      </w:r>
      <w:r>
        <w:t xml:space="preserve">, o sistema precisa encontrar</w:t>
      </w:r>
      <w:r>
        <w:t xml:space="preserve"> </w:t>
      </w:r>
      <w:r>
        <w:t xml:space="preserve">“</w:t>
      </w:r>
      <w:r>
        <w:t xml:space="preserve">algoritmo</w:t>
      </w:r>
      <w:r>
        <w:t xml:space="preserve">”</w:t>
      </w:r>
      <w:r>
        <w:t xml:space="preserve"> </w:t>
      </w:r>
      <w:r>
        <w:t xml:space="preserve">entre milhares de palavras de um dicionário em poucos milissegundos. O critério de semelhança mais usado é a</w:t>
      </w:r>
      <w:r>
        <w:t xml:space="preserve"> </w:t>
      </w:r>
      <w:r>
        <w:rPr>
          <w:bCs/>
          <w:b/>
        </w:rPr>
        <w:t xml:space="preserve">distância de edição de Levenshtein</w:t>
      </w:r>
      <w:r>
        <w:t xml:space="preserve"> </w:t>
      </w:r>
      <w:r>
        <w:t xml:space="preserve">[1]. Como a função é avaliada milhares de vezes por consulta, o custo assintótico do algoritmo decide se a correção acontece em tempo real ou se trava o sistema.</w:t>
      </w:r>
    </w:p>
    <w:p>
      <w:pPr>
        <w:pStyle w:val="BodyText"/>
      </w:pPr>
      <w:r>
        <w:t xml:space="preserve">O objetivo deste trabalho é comparar três estratégias para o mesmo problema e</w:t>
      </w:r>
      <w:r>
        <w:t xml:space="preserve"> </w:t>
      </w:r>
      <w:r>
        <w:rPr>
          <w:bCs/>
          <w:b/>
        </w:rPr>
        <w:t xml:space="preserve">provar o custo de pior caso de cada uma</w:t>
      </w:r>
      <w:r>
        <w:t xml:space="preserve">, confirmando as provas com medições: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Recursão ingênua</w:t>
      </w:r>
      <w:r>
        <w:t xml:space="preserve"> </w:t>
      </w:r>
      <w:r>
        <w:t xml:space="preserve">(divisão e conquista sem memoização);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Wagner-Fischer</w:t>
      </w:r>
      <w:r>
        <w:t xml:space="preserve"> </w:t>
      </w:r>
      <w:r>
        <w:t xml:space="preserve">[2] (programação dinâmica</w:t>
      </w:r>
      <w:r>
        <w:t xml:space="preserve"> </w:t>
      </w:r>
      <w:r>
        <w:rPr>
          <w:iCs/>
          <w:i/>
        </w:rPr>
        <w:t xml:space="preserve">bottom-up</w:t>
      </w:r>
      <w:r>
        <w:t xml:space="preserve">), incluindo a otimização de espaço para duas linhas;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Ukkonen</w:t>
      </w:r>
      <w:r>
        <w:t xml:space="preserve"> </w:t>
      </w:r>
      <w:r>
        <w:t xml:space="preserve">[3] (programação dinâmica restrita a uma faixa diagonal de largura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com corte por limiar).</w:t>
      </w:r>
    </w:p>
    <w:bookmarkEnd w:id="21"/>
    <w:bookmarkStart w:id="23" w:name="definição-formal-do-problema"/>
    <w:p>
      <w:pPr>
        <w:pStyle w:val="Heading1"/>
      </w:pPr>
      <w:r>
        <w:t xml:space="preserve">2. Definição formal do problema</w:t>
      </w:r>
    </w:p>
    <w:p>
      <w:pPr>
        <w:pStyle w:val="FirstParagraph"/>
      </w:pPr>
      <w:r>
        <w:t xml:space="preserve">Sejam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duas cadeias sobre um alfabeto</w:t>
      </w:r>
      <w:r>
        <w:t xml:space="preserve"> </w:t>
      </w:r>
      <m:oMath>
        <m:r>
          <m:t>Σ</m:t>
        </m:r>
      </m:oMath>
      <w:r>
        <w:t xml:space="preserve">. Uma</w:t>
      </w:r>
      <w:r>
        <w:t xml:space="preserve"> </w:t>
      </w:r>
      <w:r>
        <w:rPr>
          <w:bCs/>
          <w:b/>
        </w:rPr>
        <w:t xml:space="preserve">operação de edição</w:t>
      </w:r>
      <w:r>
        <w:t xml:space="preserve"> </w:t>
      </w:r>
      <w:r>
        <w:t xml:space="preserve">é uma inserção, uma deleção ou uma substituição de um caractere, cada uma com custo 1. A distância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é o menor número de operações que transforma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em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Seja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⋯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⋯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. Então: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j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(deleção de 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D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i</m:t>
                        </m:r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(inserção de 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D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≠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(substituição ou </m:t>
                    </m:r>
                    <m:r>
                      <m:rPr>
                        <m:nor/>
                        <m:sty m:val="i"/>
                      </m:rPr>
                      <m:t>match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≠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vale 1 se os caracteres diferem e 0 caso contrário. A resposta é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Justificativa da recorrência (subestrutura ótima).</w:t>
      </w:r>
      <w:r>
        <w:t xml:space="preserve"> </w:t>
      </w:r>
      <w:r>
        <w:t xml:space="preserve">Considere um alinhamento ótimo entre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e olhe para sua última coluna. Ela tem exatamente uma de três formas: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alinhado com nada (deleção), nada alinhado com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(inserção), ou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alinhado com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(substituição ou</w:t>
      </w:r>
      <w:r>
        <w:t xml:space="preserve"> </w:t>
      </w:r>
      <w:r>
        <w:rPr>
          <w:iCs/>
          <w:i/>
        </w:rPr>
        <w:t xml:space="preserve">match</w:t>
      </w:r>
      <w:r>
        <w:t xml:space="preserve">). Removendo essa coluna, o que sobra é um alinhamento ótimo do subproblema correspondente; se não fosse, trocá-lo por um melhor reduziria o custo total, o que contradiz a otimalidade. Logo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é o mínimo das três opções.</w:t>
      </w:r>
    </w:p>
    <w:p>
      <w:pPr>
        <w:pStyle w:val="BodyText"/>
      </w:pPr>
      <w:r>
        <w:rPr>
          <w:iCs/>
          <w:i/>
        </w:rPr>
        <w:t xml:space="preserve">Exemplo: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  <m:scr m:val="monospace"/>
              </m:rPr>
              <m:t>kitten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  <m:scr m:val="monospace"/>
              </m:rPr>
              <m:t>sitting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(k→s, e→i, inserir g).</w:t>
      </w:r>
    </w:p>
    <w:bookmarkStart w:id="22" w:name="modelo-de-custo"/>
    <w:p>
      <w:pPr>
        <w:pStyle w:val="Heading2"/>
      </w:pPr>
      <w:r>
        <w:t xml:space="preserve">2.1 Modelo de custo</w:t>
      </w:r>
    </w:p>
    <w:p>
      <w:pPr>
        <w:pStyle w:val="FirstParagraph"/>
      </w:pPr>
      <w:r>
        <w:t xml:space="preserve">Adotamos o modelo RAM: comparação de caracteres, soma e mínimo de inteiros custam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 A</w:t>
      </w:r>
      <w:r>
        <w:t xml:space="preserve"> </w:t>
      </w:r>
      <w:r>
        <w:rPr>
          <w:bCs/>
          <w:b/>
        </w:rPr>
        <w:t xml:space="preserve">operação elementar</w:t>
      </w:r>
      <w:r>
        <w:t xml:space="preserve"> </w:t>
      </w:r>
      <w:r>
        <w:t xml:space="preserve">contada é:</w:t>
      </w:r>
    </w:p>
    <w:p>
      <w:pPr>
        <w:numPr>
          <w:ilvl w:val="0"/>
          <w:numId w:val="1002"/>
        </w:numPr>
        <w:pStyle w:val="Compact"/>
      </w:pPr>
      <w:r>
        <w:t xml:space="preserve">na recursão ingênua,</w:t>
      </w:r>
      <w:r>
        <w:t xml:space="preserve"> </w:t>
      </w:r>
      <w:r>
        <w:rPr>
          <w:bCs/>
          <w:b/>
        </w:rPr>
        <w:t xml:space="preserve">uma chamada</w:t>
      </w:r>
      <w:r>
        <w:t xml:space="preserve"> </w:t>
      </w:r>
      <w:r>
        <w:t xml:space="preserve">da função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nos algoritmos de programação dinâmica,</w:t>
      </w:r>
      <w:r>
        <w:t xml:space="preserve"> </w:t>
      </w:r>
      <w:r>
        <w:rPr>
          <w:bCs/>
          <w:b/>
        </w:rPr>
        <w:t xml:space="preserve">o cálculo de uma célula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com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Cada uma executa um número constante de instruções, então o tempo total é proporcional à contagem. O</w:t>
      </w:r>
      <w:r>
        <w:t xml:space="preserve"> </w:t>
      </w:r>
      <w:r>
        <w:rPr>
          <w:bCs/>
          <w:b/>
        </w:rPr>
        <w:t xml:space="preserve">pior caso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é o maior número de operações elementares sobre todas as entradas de tamanhos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n</m:t>
        </m:r>
      </m:oMath>
      <w:r>
        <w:t xml:space="preserve">. Usamos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para o caso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22"/>
    <w:bookmarkEnd w:id="23"/>
    <w:bookmarkStart w:id="24" w:name="abordagem-1-recursão-ingênua"/>
    <w:p>
      <w:pPr>
        <w:pStyle w:val="Heading1"/>
      </w:pPr>
      <w:r>
        <w:t xml:space="preserve">3. Abordagem 1: Recursão ingênua</w:t>
      </w:r>
    </w:p>
    <w:p>
      <w:pPr>
        <w:pStyle w:val="SourceCode"/>
      </w:pPr>
      <w:r>
        <w:rPr>
          <w:rStyle w:val="VerbatimChar"/>
        </w:rPr>
        <w:t xml:space="preserve">LEV(a, b, i, j):</w:t>
      </w:r>
      <w:r>
        <w:br/>
      </w:r>
      <w:r>
        <w:rPr>
          <w:rStyle w:val="VerbatimChar"/>
        </w:rPr>
        <w:t xml:space="preserve">    se i = 0: retorne j</w:t>
      </w:r>
      <w:r>
        <w:br/>
      </w:r>
      <w:r>
        <w:rPr>
          <w:rStyle w:val="VerbatimChar"/>
        </w:rPr>
        <w:t xml:space="preserve">    se j = 0: retorne i</w:t>
      </w:r>
      <w:r>
        <w:br/>
      </w:r>
      <w:r>
        <w:rPr>
          <w:rStyle w:val="VerbatimChar"/>
        </w:rPr>
        <w:t xml:space="preserve">    c ← 0 se a[i] = b[j], senão 1</w:t>
      </w:r>
      <w:r>
        <w:br/>
      </w:r>
      <w:r>
        <w:rPr>
          <w:rStyle w:val="VerbatimChar"/>
        </w:rPr>
        <w:t xml:space="preserve">    retorne min( LEV(a, b, i-1, j) + 1,</w:t>
      </w:r>
      <w:r>
        <w:br/>
      </w:r>
      <w:r>
        <w:rPr>
          <w:rStyle w:val="VerbatimChar"/>
        </w:rPr>
        <w:t xml:space="preserve">                 LEV(a, b, i, j-1) + 1,</w:t>
      </w:r>
      <w:r>
        <w:br/>
      </w:r>
      <w:r>
        <w:rPr>
          <w:rStyle w:val="VerbatimChar"/>
        </w:rPr>
        <w:t xml:space="preserve">                 LEV(a, b, i-1, j-1) + c )</w:t>
      </w:r>
    </w:p>
    <w:p>
      <w:pPr>
        <w:pStyle w:val="FirstParagraph"/>
      </w:pPr>
      <w:r>
        <w:t xml:space="preserve">Toda chamada com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gera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três chamadas, independentemente do conteúdo das cadeias. Portanto o número de chamadas depende só de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:</w:t>
      </w:r>
      <w:r>
        <w:t xml:space="preserve"> </w:t>
      </w:r>
      <w:r>
        <w:rPr>
          <w:bCs/>
          <w:b/>
        </w:rPr>
        <w:t xml:space="preserve">o pior caso, o melhor caso e o caso médio coincidem</w:t>
      </w:r>
      <w:r>
        <w:t xml:space="preserve">, e qualquer entrada serve para medir o pior caso. Contando a própria chamada: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+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Teorema 1 (limite superior).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≤</m:t>
        </m:r>
        <m:sSup>
          <m:e>
            <m:r>
              <m:t>3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t xml:space="preserve"> </w:t>
      </w:r>
      <w:r>
        <w:t xml:space="preserve">para todo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 Logo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9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Prova (indução em</w:t>
      </w:r>
      <w:r>
        <w:rPr>
          <w:iCs/>
          <w:i/>
        </w:rP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iCs/>
          <w:i/>
        </w:rPr>
        <w:t xml:space="preserve">).</w:t>
      </w:r>
      <w:r>
        <w:t xml:space="preserve"> </w:t>
      </w:r>
      <w:r>
        <w:t xml:space="preserve">Base: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sSup>
          <m:e>
            <m:r>
              <m:t>3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e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sSup>
          <m:e>
            <m:r>
              <m:t>3</m:t>
            </m:r>
          </m:e>
          <m:sup>
            <m:r>
              <m:t>j</m:t>
            </m:r>
          </m:sup>
        </m:sSup>
      </m:oMath>
      <w:r>
        <w:t xml:space="preserve">. Passo: sejam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(logo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) e suponha a hipótese válida para somas menores. Então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3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r>
                <m:t>3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sSup>
            <m:e>
              <m:r>
                <m:t>3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7</m:t>
              </m:r>
            </m:num>
            <m:den>
              <m:r>
                <m:t>9</m:t>
              </m:r>
            </m:den>
          </m:f>
          <m:r>
            <m:t> </m:t>
          </m:r>
          <m:sSup>
            <m:e>
              <m:r>
                <m:t>3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3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pois a última desigualdade equivale a</w:t>
      </w:r>
      <w:r>
        <w:t xml:space="preserve"> </w:t>
      </w:r>
      <m:oMath>
        <m:sSup>
          <m:e>
            <m:r>
              <m:t>3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  <m:r>
          <m:rPr>
            <m:sty m:val="p"/>
          </m:rPr>
          <m:t>≥</m:t>
        </m:r>
        <m:r>
          <m:t>9</m:t>
        </m:r>
        <m:r>
          <m:rPr>
            <m:sty m:val="p"/>
          </m:rPr>
          <m:t>/</m:t>
        </m:r>
        <m:r>
          <m:t>2</m:t>
        </m:r>
      </m:oMath>
      <w:r>
        <w:t xml:space="preserve">, verdadeiro para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Cs/>
          <w:b/>
        </w:rPr>
        <w:t xml:space="preserve">Teorema 2 (limite inferior).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≥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num>
              <m:den>
                <m:r>
                  <m:t>m</m:t>
                </m:r>
              </m:den>
            </m:f>
          </m:e>
        </m:d>
      </m:oMath>
      <w:r>
        <w:t xml:space="preserve">. Em particular,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≥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Ω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Prova.</w:t>
      </w:r>
      <w:r>
        <w:t xml:space="preserve"> </w:t>
      </w:r>
      <w:r>
        <w:t xml:space="preserve">Defina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num>
              <m:den>
                <m:r>
                  <m:t>m</m:t>
                </m:r>
              </m:den>
            </m:f>
          </m:e>
        </m:d>
      </m:oMath>
      <w:r>
        <w:t xml:space="preserve">. Temos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e, pela regra de Pascal,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=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+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Descartando termos não negativos da recorrência de</w:t>
      </w:r>
      <w:r>
        <w:t xml:space="preserve"> </w:t>
      </w:r>
      <m:oMath>
        <m:r>
          <m:t>T</m:t>
        </m:r>
      </m:oMath>
      <w:r>
        <w:t xml:space="preserve">, obtemos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≥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com as mesmas bases. Por indução em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t xml:space="preserve">,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≥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. Para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2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 </w:t>
      </w:r>
      <w:r>
        <w:t xml:space="preserve">é o maior dos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termos de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2</m:t>
            </m:r>
            <m:r>
              <m:t>n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noBar"/>
                  </m:fPr>
                  <m:num>
                    <m:r>
                      <m:t>2</m:t>
                    </m:r>
                    <m:r>
                      <m:t>n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nary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, logo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2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≥</m:t>
        </m:r>
        <m:sSup>
          <m:e>
            <m:r>
              <m:t>4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Cs/>
          <w:b/>
        </w:rPr>
        <w:t xml:space="preserve">Conclusão.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≤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≤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9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: o algoritmo é</w:t>
      </w:r>
      <w:r>
        <w:t xml:space="preserve"> </w:t>
      </w:r>
      <w:r>
        <w:rPr>
          <w:bCs/>
          <w:b/>
        </w:rPr>
        <w:t xml:space="preserve">exponencial</w:t>
      </w:r>
      <w:r>
        <w:t xml:space="preserve"> </w:t>
      </w:r>
      <w:r>
        <w:t xml:space="preserve">no pior caso (e em todos os casos).</w:t>
      </w:r>
    </w:p>
    <w:p>
      <w:pPr>
        <w:pStyle w:val="BodyText"/>
      </w:pPr>
      <w:r>
        <w:rPr>
          <w:bCs/>
          <w:b/>
        </w:rPr>
        <w:t xml:space="preserve">Observação (valor exato).</w:t>
      </w:r>
      <w:r>
        <w:t xml:space="preserve"> </w:t>
      </w:r>
      <w:r>
        <w:t xml:space="preserve">Fazendo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a recorrência vira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=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+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com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nas bordas. Essa é a recorrência dos</w:t>
      </w:r>
      <w:r>
        <w:t xml:space="preserve"> </w:t>
      </w:r>
      <w:r>
        <w:rPr>
          <w:bCs/>
          <w:b/>
        </w:rPr>
        <w:t xml:space="preserve">números de Delannoy</w:t>
      </w:r>
      <w:r>
        <w:t xml:space="preserve"> </w:t>
      </w:r>
      <m:oMath>
        <m:r>
          <m:rPr>
            <m:sty m:val="p"/>
            <m:scr m:val="script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[6], logo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 </m:t>
              </m:r>
              <m:r>
                <m:rPr>
                  <m:sty m:val="p"/>
                  <m:scr m:val="script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  <m:scr m:val="script"/>
            </m:rP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r>
            <m:t>Θ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 portanto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2</m:t>
                </m:r>
                <m:r>
                  <m:t>n</m:t>
                </m:r>
              </m:sup>
            </m:sSup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rPr>
            <m:sty m:val="p"/>
          </m:rPr>
          <m:t>≈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sSup>
              <m:e>
                <m:r>
                  <m:t>83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. Verificação:</w:t>
      </w:r>
      <w:r>
        <w:t xml:space="preserve"> </w:t>
      </w:r>
      <m:oMath>
        <m:r>
          <m:rPr>
            <m:sty m:val="p"/>
            <m:scr m:val="script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dá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  <m:scr m:val="script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63</m:t>
        </m:r>
      </m:oMath>
      <w:r>
        <w:t xml:space="preserve"> </w:t>
      </w:r>
      <w:r>
        <w:t xml:space="preserve">dá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94</m:t>
        </m:r>
      </m:oMath>
      <w:r>
        <w:t xml:space="preserve">, valores que coincidem com a contagem medida (Tabela 1).</w:t>
      </w:r>
    </w:p>
    <w:p>
      <w:pPr>
        <w:pStyle w:val="BlockText"/>
      </w:pPr>
      <w:r>
        <w:rPr>
          <w:bCs/>
          <w:b/>
        </w:rPr>
        <w:t xml:space="preserve">Nota.</w:t>
      </w:r>
      <w:r>
        <w:t xml:space="preserve"> </w:t>
      </w:r>
      <w:r>
        <w:t xml:space="preserve">O limite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3</m:t>
                </m:r>
              </m:e>
              <m:sup>
                <m:r>
                  <m:rPr>
                    <m:sty m:val="p"/>
                  </m:rPr>
                  <m:t>min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</m:e>
                </m:d>
              </m:sup>
            </m:sSup>
          </m:e>
        </m:d>
      </m:oMath>
      <w:r>
        <w:t xml:space="preserve">, às vezes citado para este algoritmo, não é um limite superior válido:</w:t>
      </w:r>
      <w:r>
        <w:t xml:space="preserve"> </w:t>
      </w:r>
      <m:oMath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é na verdade um limite</w:t>
      </w:r>
      <w:r>
        <w:t xml:space="preserve"> </w:t>
      </w:r>
      <w:r>
        <w:rPr>
          <w:iCs/>
          <w:i/>
        </w:rPr>
        <w:t xml:space="preserve">inferior</w:t>
      </w:r>
      <w:r>
        <w:t xml:space="preserve"> </w:t>
      </w:r>
      <w:r>
        <w:t xml:space="preserve">(basta seguir a diagonal). A Tabela 1 mostra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13</m:t>
            </m:r>
            <m:r>
              <m:rPr>
                <m:sty m:val="p"/>
              </m:rPr>
              <m:t>,</m:t>
            </m:r>
            <m:r>
              <m:t>13</m:t>
            </m:r>
          </m:e>
        </m:d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, enquanto</w:t>
      </w:r>
      <w:r>
        <w:t xml:space="preserve"> </w:t>
      </w:r>
      <m:oMath>
        <m:sSup>
          <m:e>
            <m:r>
              <m:t>3</m:t>
            </m:r>
          </m:e>
          <m:sup>
            <m:r>
              <m:t>13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Espaço.</w:t>
      </w:r>
      <w:r>
        <w:t xml:space="preserve"> </w:t>
      </w:r>
      <w:r>
        <w:t xml:space="preserve">A profundidade máxima da pilha é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(cada chamada reduz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</m:oMath>
      <w:r>
        <w:t xml:space="preserve"> </w:t>
      </w:r>
      <w:r>
        <w:t xml:space="preserve">em pelo menos 1), logo o espaço é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t xml:space="preserve">.</w:t>
      </w:r>
    </w:p>
    <w:bookmarkEnd w:id="24"/>
    <w:bookmarkStart w:id="25" w:name="Xefc4df036abce0119ec5d8e26fd1ee2e8a1a40d"/>
    <w:p>
      <w:pPr>
        <w:pStyle w:val="Heading1"/>
      </w:pPr>
      <w:r>
        <w:t xml:space="preserve">4. Abordagem 2: Wagner-Fischer (programação dinâmica)</w:t>
      </w:r>
    </w:p>
    <w:p>
      <w:pPr>
        <w:pStyle w:val="FirstParagraph"/>
      </w:pPr>
      <w:r>
        <w:t xml:space="preserve">A recursão recalcula os mesmos subproblemas inúmeras vezes, mas só existem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subproblemas distintos. Wagner e Fischer [2] preenchem a tabela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 baixo para cima, linha a linha. Quando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 </w:t>
      </w:r>
      <w:r>
        <w:t xml:space="preserve">é calculado, as três dependências já estão prontas.</w:t>
      </w:r>
    </w:p>
    <w:p>
      <w:pPr>
        <w:pStyle w:val="SourceCode"/>
      </w:pPr>
      <w:r>
        <w:rPr>
          <w:rStyle w:val="VerbatimChar"/>
        </w:rPr>
        <w:t xml:space="preserve">WAGNER-FISCHER(a, b):</w:t>
      </w:r>
      <w:r>
        <w:br/>
      </w:r>
      <w:r>
        <w:rPr>
          <w:rStyle w:val="VerbatimChar"/>
        </w:rPr>
        <w:t xml:space="preserve">    para i ← 0 até m: D[i][0] ← i</w:t>
      </w:r>
      <w:r>
        <w:br/>
      </w:r>
      <w:r>
        <w:rPr>
          <w:rStyle w:val="VerbatimChar"/>
        </w:rPr>
        <w:t xml:space="preserve">    para j ← 0 até n: D[0][j] ← j</w:t>
      </w:r>
      <w:r>
        <w:br/>
      </w:r>
      <w:r>
        <w:rPr>
          <w:rStyle w:val="VerbatimChar"/>
        </w:rPr>
        <w:t xml:space="preserve">    para i ← 1 até m:</w:t>
      </w:r>
      <w:r>
        <w:br/>
      </w:r>
      <w:r>
        <w:rPr>
          <w:rStyle w:val="VerbatimChar"/>
        </w:rPr>
        <w:t xml:space="preserve">        para j ← 1 até n:</w:t>
      </w:r>
      <w:r>
        <w:br/>
      </w:r>
      <w:r>
        <w:rPr>
          <w:rStyle w:val="VerbatimChar"/>
        </w:rPr>
        <w:t xml:space="preserve">            c ← 0 se a[i] = b[j], senão 1</w:t>
      </w:r>
      <w:r>
        <w:br/>
      </w:r>
      <w:r>
        <w:rPr>
          <w:rStyle w:val="VerbatimChar"/>
        </w:rPr>
        <w:t xml:space="preserve">            D[i][j] ← min(D[i-1][j] + 1, D[i][j-1] + 1, D[i-1][j-1] + c)</w:t>
      </w:r>
      <w:r>
        <w:br/>
      </w:r>
      <w:r>
        <w:rPr>
          <w:rStyle w:val="VerbatimChar"/>
        </w:rPr>
        <w:t xml:space="preserve">    retorne D[m][n]</w:t>
      </w:r>
    </w:p>
    <w:p>
      <w:pPr>
        <w:pStyle w:val="FirstParagraph"/>
      </w:pPr>
      <w:r>
        <w:rPr>
          <w:bCs/>
          <w:b/>
        </w:rPr>
        <w:t xml:space="preserve">Correção.</w:t>
      </w:r>
      <w:r>
        <w:t xml:space="preserve"> </w:t>
      </w:r>
      <w:r>
        <w:t xml:space="preserve">Por indução na ordem de preenchimento (linha a linha, da esquerda para a direita): ao calcular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, as células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vêm antes nessa ordem e já contêm os valores corretos. A atribuição aplica exatamente a recorrência da Seção 2.</w:t>
      </w:r>
    </w:p>
    <w:p>
      <w:pPr>
        <w:pStyle w:val="BodyText"/>
      </w:pPr>
      <w:r>
        <w:rPr>
          <w:bCs/>
          <w:b/>
        </w:rPr>
        <w:t xml:space="preserve">Teorema 3 (tempo).</w:t>
      </w:r>
      <w:r>
        <w:t xml:space="preserve"> </w:t>
      </w:r>
      <w:r>
        <w:t xml:space="preserve">O algoritmo executa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⋅</m:t>
            </m:r>
            <m:r>
              <m:t>n</m:t>
            </m:r>
          </m:e>
        </m:d>
      </m:oMath>
      <w:r>
        <w:t xml:space="preserve"> </w:t>
      </w:r>
      <w:r>
        <w:t xml:space="preserve">operações para</w:t>
      </w:r>
      <w:r>
        <w:t xml:space="preserve"> </w:t>
      </w:r>
      <w:r>
        <w:rPr>
          <w:bCs/>
          <w:b/>
        </w:rPr>
        <w:t xml:space="preserve">qualquer</w:t>
      </w:r>
      <w:r>
        <w:t xml:space="preserve"> </w:t>
      </w:r>
      <w:r>
        <w:t xml:space="preserve">entrada; o pior caso é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⋅</m:t>
            </m:r>
            <m:r>
              <m:t>n</m:t>
            </m:r>
          </m:e>
        </m:d>
      </m:oMath>
      <w:r>
        <w:t xml:space="preserve">, ou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quando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Prova.</w:t>
      </w:r>
      <w:r>
        <w:t xml:space="preserve"> </w:t>
      </w:r>
      <w:r>
        <w:t xml:space="preserve">Sejam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constantes de custo do corpo do laço interno, de uma iteração de inicialização e do trecho fixo. Então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t>m</m:t>
          </m:r>
          <m:r>
            <m:t>n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vale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3</m:t>
        </m:r>
        <m:r>
          <m:t>m</m:t>
        </m:r>
        <m:r>
          <m:t>n</m:t>
        </m:r>
      </m:oMath>
      <w:r>
        <w:t xml:space="preserve">, logo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 </m:t>
        </m:r>
        <m:r>
          <m:t>m</m:t>
        </m:r>
        <m:r>
          <m:t>n</m:t>
        </m:r>
        <m:r>
          <m:rPr>
            <m:sty m:val="p"/>
          </m:rPr>
          <m:t>≤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≤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</m:e>
        </m:d>
        <m:r>
          <m:t> </m:t>
        </m:r>
        <m:r>
          <m:t>m</m:t>
        </m:r>
        <m:r>
          <m:t>n</m:t>
        </m:r>
      </m:oMath>
      <w:r>
        <w:t xml:space="preserve">, isto é,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n</m:t>
            </m:r>
          </m:e>
        </m:d>
      </m:oMath>
      <w:r>
        <w:t xml:space="preserve">. O número de iterações não depende dos caracteres, então todas as entradas de tamanho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custam o mesmo.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Cs/>
          <w:b/>
        </w:rPr>
        <w:t xml:space="preserve">Teorema 4 (espaço).</w:t>
      </w:r>
      <w:r>
        <w:t xml:space="preserve"> </w:t>
      </w:r>
      <w:r>
        <w:t xml:space="preserve">A tabela completa ocupa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n</m:t>
            </m:r>
          </m:e>
        </m:d>
      </m:oMath>
      <w:r>
        <w:t xml:space="preserve"> </w:t>
      </w:r>
      <w:r>
        <w:t xml:space="preserve">células. Mantendo apenas a linha anterior e a atual, e escolhendo como colunas a cadeia mais curta, o espaço cai para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e>
        </m:d>
      </m:oMath>
      <w:r>
        <w:t xml:space="preserve">, sem alterar o tempo.</w:t>
      </w:r>
    </w:p>
    <w:p>
      <w:pPr>
        <w:pStyle w:val="BodyText"/>
      </w:pPr>
      <w:r>
        <w:rPr>
          <w:iCs/>
          <w:i/>
        </w:rPr>
        <w:t xml:space="preserve">Prova.</w:t>
      </w:r>
      <w:r>
        <w:t xml:space="preserve"> </w:t>
      </w:r>
      <w:r>
        <w:t xml:space="preserve">O cálculo da linha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lê apenas a linha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(dependências de cima e da diagonal) e a própria linha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(dependência da esquerda). Depois que a linha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está completa, nenhuma linha anterior 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volta a ser lida e pode ser descartada. Como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, podemos trocar as cadeias para que o comprimento das linhas seja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t xml:space="preserve">O custo dessa otimização é perder a tabela usada no</w:t>
      </w:r>
      <w:r>
        <w:t xml:space="preserve"> </w:t>
      </w:r>
      <w:r>
        <w:rPr>
          <w:iCs/>
          <w:i/>
        </w:rPr>
        <w:t xml:space="preserve">backtracking</w:t>
      </w:r>
      <w:r>
        <w:t xml:space="preserve">, que reconstrói o alinhamento. Para obter o alinhamento em espaço linear existe o algoritmo de Hirschberg [4]. A Tabela 3 mostra o impacto prático: para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com inteiros de 4 bytes, a tabela completa precisaria de cerca de 37 GB, enquanto as duas linhas ocupam 781 KB.</w:t>
      </w:r>
    </w:p>
    <w:bookmarkEnd w:id="25"/>
    <w:bookmarkStart w:id="26" w:name="Xaba6cc6c9d22eca2969eceab7f26778af54b2f4"/>
    <w:p>
      <w:pPr>
        <w:pStyle w:val="Heading1"/>
      </w:pPr>
      <w:r>
        <w:t xml:space="preserve">5. Abordagem 3: Ukkonen (faixa diagonal com limiar</w:t>
      </w:r>
      <w:r>
        <w:t xml:space="preserve"> </w:t>
      </w:r>
      <m:oMath>
        <m:r>
          <m:t>k</m:t>
        </m:r>
      </m:oMath>
      <w:r>
        <w:t xml:space="preserve">)</w:t>
      </w:r>
    </w:p>
    <w:p>
      <w:pPr>
        <w:pStyle w:val="FirstParagraph"/>
      </w:pPr>
      <w:r>
        <w:t xml:space="preserve">Num corretor ortográfico só interessam palavras</w:t>
      </w:r>
      <w:r>
        <w:t xml:space="preserve"> </w:t>
      </w:r>
      <w:r>
        <w:rPr>
          <w:bCs/>
          <w:b/>
        </w:rPr>
        <w:t xml:space="preserve">próximas</w:t>
      </w:r>
      <w:r>
        <w:t xml:space="preserve">: queremos saber se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para um limiar pequeno (tipicamente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3</m:t>
        </m:r>
      </m:oMath>
      <w:r>
        <w:t xml:space="preserve">). Ukkonen [3] observou que, nesse caso, só uma faixa diagonal da tabela precisa ser calculada.</w:t>
      </w:r>
    </w:p>
    <w:p>
      <w:pPr>
        <w:pStyle w:val="SourceCode"/>
      </w:pPr>
      <w:r>
        <w:rPr>
          <w:rStyle w:val="VerbatimChar"/>
        </w:rPr>
        <w:t xml:space="preserve">UKKONEN(a, b, k):                         ▷ supõe m ≥ n (troca se preciso)</w:t>
      </w:r>
      <w:r>
        <w:br/>
      </w:r>
      <w:r>
        <w:rPr>
          <w:rStyle w:val="VerbatimChar"/>
        </w:rPr>
        <w:t xml:space="preserve">    se m − n &gt; k: retorne "&gt; k"           ▷ corte em O(1)</w:t>
      </w:r>
      <w:r>
        <w:br/>
      </w:r>
      <w:r>
        <w:rPr>
          <w:rStyle w:val="VerbatimChar"/>
        </w:rPr>
        <w:t xml:space="preserve">    INF ← k + 1</w:t>
      </w:r>
      <w:r>
        <w:br/>
      </w:r>
      <w:r>
        <w:rPr>
          <w:rStyle w:val="VerbatimChar"/>
        </w:rPr>
        <w:t xml:space="preserve">    para i ← 1 até m:</w:t>
      </w:r>
      <w:r>
        <w:br/>
      </w:r>
      <w:r>
        <w:rPr>
          <w:rStyle w:val="VerbatimChar"/>
        </w:rPr>
        <w:t xml:space="preserve">        para j ← max(1, i−k) até min(n, i+k):</w:t>
      </w:r>
      <w:r>
        <w:br/>
      </w:r>
      <w:r>
        <w:rPr>
          <w:rStyle w:val="VerbatimChar"/>
        </w:rPr>
        <w:t xml:space="preserve">            V[i][j] ← min(V[i−1][j] + 1, V[i][j−1] + 1,</w:t>
      </w:r>
      <w:r>
        <w:br/>
      </w:r>
      <w:r>
        <w:rPr>
          <w:rStyle w:val="VerbatimChar"/>
        </w:rPr>
        <w:t xml:space="preserve">                          V[i−1][j−1] + [a_i ≠ b_j], INF)</w:t>
      </w:r>
      <w:r>
        <w:br/>
      </w:r>
      <w:r>
        <w:rPr>
          <w:rStyle w:val="VerbatimChar"/>
        </w:rPr>
        <w:t xml:space="preserve">        se min_j V[i][j] &gt; k: retorne "&gt; k"   ▷ corte antecipado</w:t>
      </w:r>
      <w:r>
        <w:br/>
      </w:r>
      <w:r>
        <w:rPr>
          <w:rStyle w:val="VerbatimChar"/>
        </w:rPr>
        <w:t xml:space="preserve">    retorne V[m][n] se V[m][n] ≤ k, senão "&gt; k"</w:t>
      </w:r>
    </w:p>
    <w:p>
      <w:pPr>
        <w:pStyle w:val="FirstParagraph"/>
      </w:pPr>
      <w:r>
        <w:t xml:space="preserve">Células fora da faixa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valem INF</w:t>
      </w:r>
      <w:r>
        <w:t xml:space="preserve"> </w:t>
      </w:r>
      <m:oMath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 Na implementação, apenas duas linhas são mantidas, como na Seção 4.</w:t>
      </w:r>
    </w:p>
    <w:p>
      <w:pPr>
        <w:pStyle w:val="BodyText"/>
      </w:pPr>
      <w:r>
        <w:rPr>
          <w:bCs/>
          <w:b/>
        </w:rPr>
        <w:t xml:space="preserve">Lema 1.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≥</m:t>
        </m:r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Prova.</w:t>
      </w:r>
      <w:r>
        <w:t xml:space="preserve"> </w:t>
      </w:r>
      <w:r>
        <w:t xml:space="preserve">Cada operação de edição altera o comprimento da cadeia em no máximo 1. Para transformar uma cadeia de comprimento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numa de comprimento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são necessárias pelo menos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</m:oMath>
      <w:r>
        <w:t xml:space="preserve"> </w:t>
      </w:r>
      <w:r>
        <w:t xml:space="preserve">operações.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Cs/>
          <w:b/>
        </w:rPr>
        <w:t xml:space="preserve">Lema 2 (valores truncados).</w:t>
      </w:r>
      <w:r>
        <w:t xml:space="preserve"> </w:t>
      </w:r>
      <w:r>
        <w:t xml:space="preserve">Para toda célula da faixa,</w:t>
      </w:r>
      <w:r>
        <w:t xml:space="preserve"> </w:t>
      </w:r>
      <m:oMath>
        <m:r>
          <m:t>V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i</m:t>
                </m:r>
              </m:e>
            </m:d>
            <m:d>
              <m:dPr>
                <m:begChr m:val="["/>
                <m:endChr m:val="]"/>
                <m:sepChr m:val=""/>
                <m:grow/>
              </m:dPr>
              <m:e>
                <m:r>
                  <m:t>j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Prova (indução na ordem de preenchimento).</w:t>
      </w:r>
      <w:r>
        <w:t xml:space="preserve"> </w:t>
      </w:r>
      <w:r>
        <w:t xml:space="preserve">Pelo Lema 1, toda célula fora da faixa tem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k</m:t>
        </m:r>
      </m:oMath>
      <w:r>
        <w:t xml:space="preserve">, e portanto $</w:t>
      </w:r>
      <w:r>
        <w:t xml:space="preserve">(D, k+1) = k+1 = $ INF, que é exatamente o valor que o algoritmo lhe atribui. Para uma célula da faixa, suponha que as três vizinhas valem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 Como somar uma constante não negativa e tomar mínimos comuta com o truncamento em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temos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w</m:t>
            </m:r>
            <m:r>
              <m:rPr>
                <m:sty m:val="p"/>
              </m:rPr>
              <m:t>,</m:t>
            </m:r>
            <m:r>
              <m:t> 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 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</m:e>
            </m:d>
            <m:r>
              <m:rPr>
                <m:sty m:val="p"/>
              </m:rPr>
              <m:t>,</m:t>
            </m:r>
            <m:r>
              <m:t> 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 Logo</w:t>
      </w:r>
      <w:r>
        <w:t xml:space="preserve"> </w:t>
      </w:r>
      <m:oMath>
        <m:r>
          <m:t>V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i</m:t>
                </m:r>
              </m:e>
            </m:d>
            <m:d>
              <m:dPr>
                <m:begChr m:val="["/>
                <m:endChr m:val="]"/>
                <m:sepChr m:val=""/>
                <m:grow/>
              </m:dPr>
              <m:e>
                <m:r>
                  <m:t>j</m:t>
                </m:r>
              </m:e>
            </m:d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Cs/>
          <w:b/>
        </w:rPr>
        <w:t xml:space="preserve">Lema 3 (corte antecipado).</w:t>
      </w:r>
      <w:r>
        <w:t xml:space="preserve"> </w:t>
      </w:r>
      <w:r>
        <w:t xml:space="preserve">Se, para alguma linha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</m:sub>
        </m:sSub>
        <m:r>
          <m:t>V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&gt;</m:t>
        </m:r>
        <m:r>
          <m:t>k</m:t>
        </m:r>
      </m:oMath>
      <w:r>
        <w:t xml:space="preserve">, então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Prova.</w:t>
      </w:r>
      <w:r>
        <w:t xml:space="preserve"> </w:t>
      </w:r>
      <w:r>
        <w:t xml:space="preserve">Suponha, por contradição, que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≤</m:t>
        </m:r>
        <m:r>
          <m:t>k</m:t>
        </m:r>
      </m:oMath>
      <w:r>
        <w:t xml:space="preserve">. O</w:t>
      </w:r>
      <w:r>
        <w:t xml:space="preserve"> </w:t>
      </w:r>
      <w:r>
        <w:rPr>
          <w:iCs/>
          <w:i/>
        </w:rPr>
        <w:t xml:space="preserve">backtracking</w:t>
      </w:r>
      <w:r>
        <w:t xml:space="preserve"> </w:t>
      </w:r>
      <w:r>
        <w:t xml:space="preserve">a partir de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define um caminho ótimo até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em que os valores de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não diminuem no sentido de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para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, pois cada passo soma um custo 0 ou 1. Esse caminho atravessa a linha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em alguma célula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com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≤</m:t>
        </m:r>
        <m:r>
          <m:t>d</m:t>
        </m:r>
        <m:r>
          <m:rPr>
            <m:sty m:val="p"/>
          </m:rPr>
          <m:t>≤</m:t>
        </m:r>
        <m:r>
          <m:t>k</m:t>
        </m:r>
      </m:oMath>
      <w:r>
        <w:t xml:space="preserve">. Pelo Lema 1,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  <m:r>
          <m:rPr>
            <m:sty m:val="p"/>
          </m:rPr>
          <m:t>≤</m:t>
        </m:r>
        <m:r>
          <m:t>k</m:t>
        </m:r>
      </m:oMath>
      <w:r>
        <w:t xml:space="preserve">, então a célula está na faixa e, pelo Lema 2,</w:t>
      </w:r>
      <w:r>
        <w:t xml:space="preserve"> </w:t>
      </w:r>
      <m:oMath>
        <m:r>
          <m:t>V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≤</m:t>
        </m:r>
        <m:r>
          <m:t>k</m:t>
        </m:r>
      </m:oMath>
      <w:r>
        <w:t xml:space="preserve">. Isso contradiz a hipótese.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Cs/>
          <w:b/>
        </w:rPr>
        <w:t xml:space="preserve">Teorema 5 (correção).</w:t>
      </w:r>
      <w:r>
        <w:t xml:space="preserve"> </w:t>
      </w:r>
      <w:r>
        <w:t xml:space="preserve">O algoritmo devolve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v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se este valor é</w:t>
      </w:r>
      <w:r>
        <w:t xml:space="preserve"> </w:t>
      </w:r>
      <m:oMath>
        <m:r>
          <m:rPr>
            <m:sty m:val="p"/>
          </m:rPr>
          <m:t>≤</m:t>
        </m:r>
        <m:r>
          <m:t>k</m:t>
        </m:r>
      </m:oMath>
      <w:r>
        <w:t xml:space="preserve">, e</w:t>
      </w:r>
      <w:r>
        <w:t xml:space="preserve"> </w:t>
      </w:r>
      <w:r>
        <w:t xml:space="preserve">“</w:t>
      </w:r>
      <w:r>
        <w:t xml:space="preserve">&gt; k</w:t>
      </w:r>
      <w:r>
        <w:t xml:space="preserve">”</w:t>
      </w:r>
      <w:r>
        <w:t xml:space="preserve"> </w:t>
      </w:r>
      <w:r>
        <w:t xml:space="preserve">caso contrário.</w:t>
      </w:r>
      <w:r>
        <w:t xml:space="preserve"> </w:t>
      </w:r>
      <w:r>
        <w:rPr>
          <w:iCs/>
          <w:i/>
        </w:rPr>
        <w:t xml:space="preserve">Prova:</w:t>
      </w:r>
      <w:r>
        <w:t xml:space="preserve"> </w:t>
      </w:r>
      <w:r>
        <w:t xml:space="preserve">o corte por comprimento é correto pelo Lema 1 aplicado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; o corte antecipado pelo Lema 3; e o valor final pelo Lema 2.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Cs/>
          <w:b/>
        </w:rPr>
        <w:t xml:space="preserve">Teorema 6 (pior caso).</w:t>
      </w:r>
      <w:r>
        <w:t xml:space="preserve"> </w:t>
      </w:r>
      <w:r>
        <w:t xml:space="preserve">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o algoritmo executa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⋅</m:t>
            </m:r>
            <m:r>
              <m:t>n</m:t>
            </m:r>
          </m:e>
        </m:d>
      </m:oMath>
      <w:r>
        <w:t xml:space="preserve"> </w:t>
      </w:r>
      <w:r>
        <w:t xml:space="preserve">operações. Esse limite é atingido: para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com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≥</m:t>
        </m:r>
        <m:r>
          <m:t>k</m:t>
        </m:r>
      </m:oMath>
      <w:r>
        <w:t xml:space="preserve">, o número exato de células calculadas é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 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é</w:t>
      </w:r>
      <w:r>
        <w:t xml:space="preserve"> </w:t>
      </w:r>
      <m:oMath>
        <m:r>
          <m:rPr>
            <m:sty m:val="p"/>
          </m:rPr>
          <m:t>≥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 </m:t>
        </m:r>
        <m:r>
          <m:t>n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. Portanto o pior caso é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Prova.</w:t>
      </w:r>
      <w:r>
        <w:t xml:space="preserve"> </w:t>
      </w:r>
      <w:r>
        <w:rPr>
          <w:bCs/>
          <w:b/>
        </w:rPr>
        <w:t xml:space="preserve">(Limite superior.)</w:t>
      </w:r>
      <w:r>
        <w:t xml:space="preserve"> </w:t>
      </w:r>
      <w:r>
        <w:t xml:space="preserve">Se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, o algoritmo termina em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 Caso contrário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k</m:t>
        </m:r>
      </m:oMath>
      <w:r>
        <w:t xml:space="preserve">, e cada linha calcula no máximo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 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células. Assim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⋅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 Se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temos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≤</m:t>
        </m:r>
        <m:r>
          <m:t>2</m:t>
        </m:r>
        <m:r>
          <m:t>n</m:t>
        </m:r>
        <m:r>
          <m:rPr>
            <m:sty m:val="p"/>
          </m:rPr>
          <m:t>⋅</m:t>
        </m:r>
        <m:r>
          <m:t>3</m:t>
        </m:r>
        <m:r>
          <m:t>k</m:t>
        </m:r>
        <m:r>
          <m:rPr>
            <m:sty m:val="p"/>
          </m:rPr>
          <m:t>=</m:t>
        </m:r>
        <m:r>
          <m:t>6</m:t>
        </m:r>
        <m:r>
          <m:t>k</m:t>
        </m:r>
        <m:r>
          <m:t>n</m:t>
        </m:r>
      </m:oMath>
      <w:r>
        <w:t xml:space="preserve">. 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temos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 </m:t>
        </m:r>
        <m:r>
          <m:t>n</m:t>
        </m:r>
        <m:r>
          <m:rPr>
            <m:sty m:val="p"/>
          </m:rPr>
          <m:t>&lt;</m:t>
        </m:r>
        <m:r>
          <m:t>2</m:t>
        </m:r>
        <m:r>
          <m:t>k</m:t>
        </m:r>
        <m:r>
          <m:t>n</m:t>
        </m:r>
      </m:oMath>
      <w:r>
        <w:t xml:space="preserve">. Em ambos os casos,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⋅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(O limite é atingido.)</w:t>
      </w:r>
      <w:r>
        <w:t xml:space="preserve"> </w:t>
      </w:r>
      <w:r>
        <w:t xml:space="preserve">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então</w:t>
      </w:r>
      <w:r>
        <w:t xml:space="preserve"> </w:t>
      </w:r>
      <m:oMath>
        <m:r>
          <m:t>D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em toda a diagonal. O mínimo de cada linha é 0 e o corte antecipado nunca ocorre, então toda a faixa é calculada. As células internas fora da faixa satisfazem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  <m:r>
          <m:rPr>
            <m:sty m:val="p"/>
          </m:rPr>
          <m:t>&gt;</m:t>
        </m:r>
        <m:r>
          <m:t>k</m:t>
        </m:r>
      </m:oMath>
      <w:r>
        <w:t xml:space="preserve">. Do lado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há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d</m:t>
            </m:r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e>
        </m:nary>
        <m:r>
          <m:rPr>
            <m:sty m:val="p"/>
          </m:rPr>
          <m:t>=</m:t>
        </m:r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delas, e o mesmo número do outro lado. Logo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 </m:t>
          </m:r>
          <m:r>
            <m:t>n</m:t>
          </m:r>
          <m:r>
            <m:rPr>
              <m:sty m:val="p"/>
            </m:rPr>
            <m:t>−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fim,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n</m:t>
        </m:r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, ou seja,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⋅</m:t>
            </m:r>
            <m:r>
              <m:t>n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odyText"/>
      </w:pPr>
      <w:r>
        <w:rPr>
          <w:bCs/>
          <w:b/>
        </w:rPr>
        <w:t xml:space="preserve">Melhor caso.</w:t>
      </w:r>
      <w:r>
        <w:t xml:space="preserve"> </w:t>
      </w:r>
      <w:r>
        <w:t xml:space="preserve">Se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&gt;</m:t>
        </m:r>
        <m:r>
          <m:t>k</m:t>
        </m:r>
      </m:oMath>
      <w:r>
        <w:t xml:space="preserve">, a resposta sai em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sem calcular nenhuma célula: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 Com entradas aleatórias, o corte antecipado também costuma ocorrer nas primeiras linhas. Nas medições da Tabela 2, cadeias aleatórias com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calcularam entre 51 e 84 células, independentemente de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Espaço.</w:t>
      </w:r>
      <w:r>
        <w:t xml:space="preserve"> </w:t>
      </w:r>
      <w:r>
        <w:t xml:space="preserve">Com duas linhas,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e>
        </m:d>
      </m:oMath>
      <w:r>
        <w:t xml:space="preserve">, como no Teorema 4.</w:t>
      </w:r>
    </w:p>
    <w:bookmarkEnd w:id="26"/>
    <w:bookmarkStart w:id="27" w:name="validação-empírica"/>
    <w:p>
      <w:pPr>
        <w:pStyle w:val="Heading1"/>
      </w:pPr>
      <w:r>
        <w:t xml:space="preserve">6. Validação empírica</w:t>
      </w:r>
    </w:p>
    <w:p>
      <w:pPr>
        <w:pStyle w:val="FirstParagraph"/>
      </w:pPr>
      <w:r>
        <w:t xml:space="preserve">Todos os algoritmos foram implementados em TypeScript (arquivo</w:t>
      </w:r>
      <w:r>
        <w:t xml:space="preserve"> </w:t>
      </w:r>
      <w:r>
        <w:rPr>
          <w:rStyle w:val="VerbatimChar"/>
        </w:rPr>
        <w:t xml:space="preserve">src/lib/levenshtein.ts</w:t>
      </w:r>
      <w:r>
        <w:t xml:space="preserve">) com um</w:t>
      </w:r>
      <w:r>
        <w:t xml:space="preserve"> </w:t>
      </w:r>
      <w:r>
        <w:rPr>
          <w:bCs/>
          <w:b/>
        </w:rPr>
        <w:t xml:space="preserve">contador de operações elementares</w:t>
      </w:r>
      <w:r>
        <w:t xml:space="preserve">. A correção foi verificada por testes automáticos (</w:t>
      </w:r>
      <w:r>
        <w:rPr>
          <w:rStyle w:val="VerbatimChar"/>
        </w:rPr>
        <w:t xml:space="preserve">npm run check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t xml:space="preserve">5 000 pares aleatórios, nos quais as quatro implementações (recursiva, matriz completa, duas linhas e Ukkonen com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.12</m:t>
        </m:r>
      </m:oMath>
      <w:r>
        <w:t xml:space="preserve">) concordam;</w:t>
      </w:r>
    </w:p>
    <w:p>
      <w:pPr>
        <w:numPr>
          <w:ilvl w:val="0"/>
          <w:numId w:val="1003"/>
        </w:numPr>
        <w:pStyle w:val="Compact"/>
      </w:pPr>
      <w:r>
        <w:t xml:space="preserve">o contador da recursão é</w:t>
      </w:r>
      <w:r>
        <w:t xml:space="preserve"> </w:t>
      </w:r>
      <w:r>
        <w:rPr>
          <w:bCs/>
          <w:b/>
        </w:rPr>
        <w:t xml:space="preserve">igual</w:t>
      </w:r>
      <w:r>
        <w:t xml:space="preserve">, chamada a chamada, ao valor previsto pela recorrência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a fórmula exata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n</m:t>
        </m:r>
        <m:r>
          <m:rPr>
            <m:sty m:val="p"/>
          </m:rPr>
          <m:t>−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do Teorema 6 vale para todo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t xml:space="preserve">Os tempos abaixo foram medidos com Node.js 22 (motor V8) num Intel Xeon 2,1 GHz. No navegador os valores absolutos variam, mas as proporções se mantêm.</w:t>
      </w:r>
    </w:p>
    <w:p>
      <w:pPr>
        <w:pStyle w:val="BodyText"/>
      </w:pPr>
      <w:r>
        <w:rPr>
          <w:bCs/>
          <w:b/>
        </w:rPr>
        <w:t xml:space="preserve">Tabela 1 — Recursão ingênua (qualquer entrada).</w:t>
      </w:r>
      <w:r>
        <w:t xml:space="preserve"> </w:t>
      </w:r>
      <w:r>
        <w:t xml:space="preserve">Contagem medida igual à prevista em todas as linhas.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Chamadas</w:t>
            </w:r>
            <w: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/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 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 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398 593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 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2 193 844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 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12 146 179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79,5 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67 570 078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 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377 393 953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2,41 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(previsto)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13 s (extrapolado)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(previsto)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29 dias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</m:oMath>
            <w:r>
              <w:t xml:space="preserve"> </w:t>
            </w:r>
            <w:r>
              <w:t xml:space="preserve">(previsto)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2,9 milhões de anos</w:t>
            </w:r>
          </w:p>
        </w:tc>
      </w:tr>
    </w:tbl>
    <w:p>
      <w:pPr>
        <w:pStyle w:val="BodyText"/>
      </w:pPr>
      <w:r>
        <w:t xml:space="preserve">A razão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/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fica entre 4 e 9 (Teoremas 1 e 2) e converge para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5</m:t>
        </m:r>
        <m:r>
          <m:rPr>
            <m:sty m:val="p"/>
          </m:rPr>
          <m:t>,</m:t>
        </m:r>
        <m:r>
          <m:t>83</m:t>
        </m:r>
      </m:oMath>
      <w:r>
        <w:t xml:space="preserve"> </w:t>
      </w:r>
      <w:r>
        <w:t xml:space="preserve">(Observação da Seção 3). Cada letra a mais multiplica o tempo por cerca de 5,6: com 12 letras a função já leva segundos, o que confirma empiricamente o limite de 12–13 letras.</w:t>
      </w:r>
    </w:p>
    <w:p>
      <w:pPr>
        <w:pStyle w:val="BodyText"/>
      </w:pPr>
      <w:r>
        <w:rPr>
          <w:bCs/>
          <w:b/>
        </w:rPr>
        <w:t xml:space="preserve">Tabela 2 — Wagner-Fischer (duas linhas) e Ukkonen 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bCs/>
          <w:b/>
        </w:rPr>
        <w:t xml:space="preserve">).</w:t>
      </w:r>
      <w:r>
        <w:t xml:space="preserve"> </w:t>
      </w:r>
      <w:r>
        <w:t xml:space="preserve">No Ukkonen foi usado o pior caso (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WF: células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WF: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ops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WF: tempo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Ukkonen: células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Ukkonen: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ops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Ukkonen: tempo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Ukkonen (aleatória): células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16 000 000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43 970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</w:tbl>
    <w:p>
      <w:pPr>
        <w:pStyle w:val="BodyText"/>
      </w:pPr>
      <w:r>
        <w:t xml:space="preserve">Leitura da tabela: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Wagner-Fischer.</w:t>
      </w:r>
      <w:r>
        <w:t xml:space="preserve"> </w:t>
      </w:r>
      <w:r>
        <w:t xml:space="preserve">A razão</w:t>
      </w:r>
      <w:r>
        <w:t xml:space="preserve"> </w:t>
      </w:r>
      <m:oMath>
        <m:r>
          <m:rPr>
            <m:nor/>
            <m:sty m:val="p"/>
          </m:rPr>
          <m:t>ops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é exatamente 1 e o tempo quadruplica quando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dobra: comportamento quadrático.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Ukkonen.</w:t>
      </w:r>
      <w:r>
        <w:t xml:space="preserve"> </w:t>
      </w:r>
      <w:r>
        <w:t xml:space="preserve">A razão</w:t>
      </w:r>
      <w:r>
        <w:t xml:space="preserve"> </w:t>
      </w:r>
      <m:oMath>
        <m:r>
          <m:rPr>
            <m:nor/>
            <m:sty m:val="p"/>
          </m:rPr>
          <m:t>ops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n</m:t>
            </m:r>
          </m:e>
        </m:d>
      </m:oMath>
      <w:r>
        <w:t xml:space="preserve"> </w:t>
      </w:r>
      <w:r>
        <w:t xml:space="preserve">converge para 1 e o tempo dobra quando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dobra: comportamento linear em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fixo.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Curvas planas.</w:t>
      </w:r>
      <w:r>
        <w:t xml:space="preserve"> </w:t>
      </w:r>
      <w:r>
        <w:t xml:space="preserve">Uma razão</w:t>
      </w:r>
      <w:r>
        <w:t xml:space="preserve"> </w:t>
      </w:r>
      <m:oMath>
        <m:r>
          <m:rPr>
            <m:nor/>
            <m:sty m:val="p"/>
          </m:rPr>
          <m:t>ops</m:t>
        </m:r>
        <m:r>
          <m:rPr>
            <m:sty m:val="p"/>
          </m:rPr>
          <m:t>/</m:t>
        </m:r>
        <m:r>
          <m:rPr>
            <m:nor/>
            <m:sty m:val="p"/>
          </m:rPr>
          <m:t>limite</m:t>
        </m:r>
      </m:oMath>
      <w:r>
        <w:t xml:space="preserve"> </w:t>
      </w:r>
      <w:r>
        <w:t xml:space="preserve">que fica constante quando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cresce é a evidência empírica de que o limite de pior caso provado é apertado.</w:t>
      </w:r>
    </w:p>
    <w:p>
      <w:pPr>
        <w:pStyle w:val="BlockText"/>
      </w:pPr>
      <w:r>
        <w:rPr>
          <w:bCs/>
          <w:b/>
        </w:rPr>
        <w:t xml:space="preserve">Lição de implementação.</w:t>
      </w:r>
      <w:r>
        <w:t xml:space="preserve"> </w:t>
      </w:r>
      <w:r>
        <w:t xml:space="preserve">Uma primeira versão do Ukkonen reiniciava a linha inteira (</w:t>
      </w:r>
      <w:r>
        <w:rPr>
          <w:rStyle w:val="VerbatimChar"/>
        </w:rPr>
        <w:t xml:space="preserve">fill</w:t>
      </w:r>
      <w:r>
        <w:t xml:space="preserve">) a cada iteração. O contador de células continuava linear, mas o tempo crescia de forma quadrática, porque o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custa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por linha. A versão final reinicia apenas a célula de borda da faixa. Isso mostra que a operação elementar escolhida na análise precisa de fato dominar o custo real.</w:t>
      </w:r>
    </w:p>
    <w:p>
      <w:pPr>
        <w:pStyle w:val="FirstParagraph"/>
      </w:pPr>
      <w:r>
        <w:rPr>
          <w:bCs/>
          <w:b/>
        </w:rPr>
        <w:t xml:space="preserve">Tabela 3 — Memória (inteiros de 4 bytes,</w:t>
      </w:r>
      <w:r>
        <w:rPr>
          <w:bCs/>
          <w:b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>
          <w:bCs/>
          <w:b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Matriz completa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Duas linhas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Economia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39,8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7,82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99,80%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78,1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37,3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781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99,998%</w:t>
            </w:r>
          </w:p>
        </w:tc>
      </w:tr>
    </w:tbl>
    <w:bookmarkEnd w:id="27"/>
    <w:bookmarkStart w:id="28" w:name="análise-comparativa"/>
    <w:p>
      <w:pPr>
        <w:pStyle w:val="Heading1"/>
      </w:pPr>
      <w:r>
        <w:t xml:space="preserve">7. Análise comparativa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Recursão ingênua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Wagner-Fischer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Ukkonen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Pior caso (tempo)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caso (tempo)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ao pior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ao pior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(pilha)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n</m:t>
                  </m:r>
                </m:e>
              </m:d>
            </m:oMath>
            <w:r>
              <w:t xml:space="preserve"> </w:t>
            </w:r>
            <w:r>
              <w:t xml:space="preserve">ou</w:t>
            </w:r>
            <w:r>
              <w:t xml:space="preserve"> </w:t>
            </w: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distância exata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distância exata + alinhamento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distância se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Técnica de 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indução + Pascal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somatório duplo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lema da faixa + contagem exata</w:t>
            </w:r>
          </w:p>
        </w:tc>
      </w:tr>
    </w:tbl>
    <w:p>
      <w:pPr>
        <w:pStyle w:val="BodyText"/>
      </w:pPr>
      <w:r>
        <w:t xml:space="preserve">Para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fixo e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 hierarquia é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 </m:t>
            </m:r>
            <m:r>
              <m:t>n</m:t>
            </m:r>
          </m:e>
        </m:d>
        <m:r>
          <m:rPr>
            <m:sty m:val="p"/>
          </m:rPr>
          <m:t>≪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≪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sSup>
              <m:e>
                <m:r>
                  <m:t>83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. Num corretor ortográfico que compara a palavra digitada 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palavras do dicionário, o custo total passa de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 </m:t>
            </m:r>
            <m:r>
              <m:t>n</m:t>
            </m:r>
          </m:e>
        </m:d>
      </m:oMath>
      <w:r>
        <w:t xml:space="preserve">. Na prática é ainda menor, porque a maioria das palavras do dicionário é descartada pelo corte de comprimento ou pelo corte antecipado.</w:t>
      </w:r>
    </w:p>
    <w:bookmarkEnd w:id="28"/>
    <w:bookmarkStart w:id="29" w:name="aplicação-interativa-levenshtein-lab"/>
    <w:p>
      <w:pPr>
        <w:pStyle w:val="Heading1"/>
      </w:pPr>
      <w:r>
        <w:t xml:space="preserve">8. Aplicação interativa (Levenshtein Lab)</w:t>
      </w:r>
    </w:p>
    <w:p>
      <w:pPr>
        <w:pStyle w:val="FirstParagraph"/>
      </w:pPr>
      <w:r>
        <w:t xml:space="preserve">Como demonstração prática, foi desenvolvida uma aplicação web em</w:t>
      </w:r>
      <w:r>
        <w:t xml:space="preserve"> </w:t>
      </w:r>
      <w:r>
        <w:rPr>
          <w:bCs/>
          <w:b/>
        </w:rPr>
        <w:t xml:space="preserve">Next.js 15, React 19, TypeScript e Tailwind CSS 4</w:t>
      </w:r>
      <w:r>
        <w:t xml:space="preserve">, com tema escuro e layout em tela dividida: controles à esquerda e visualização à direita. Os algoritmos ficam numa biblioteca pura (</w:t>
      </w:r>
      <w:r>
        <w:rPr>
          <w:rStyle w:val="VerbatimChar"/>
        </w:rPr>
        <w:t xml:space="preserve">src/lib/levenshtein.ts</w:t>
      </w:r>
      <w:r>
        <w:t xml:space="preserve">), sem dependência de React, que é compartilhada pela interface e pelos testes.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do relatório que demonstra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Simulador da matriz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célula a célula (play/pause, avançar, retroceder), colore cada operação e desenha o caminho ótimo do</w:t>
            </w:r>
            <w:r>
              <w:t xml:space="preserve"> </w:t>
            </w:r>
            <w:r>
              <w:rPr>
                <w:iCs/>
                <w:i/>
              </w:rPr>
              <w:t xml:space="preserve">backtracking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Recorrência (Seção 2) e Teorema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Stress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 operações ×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ao vivo num</w:t>
            </w:r>
            <w:r>
              <w:t xml:space="preserve"> </w:t>
            </w:r>
            <w:r>
              <w:rPr>
                <w:iCs/>
                <w:i/>
              </w:rPr>
              <w:t xml:space="preserve">Web Worker</w:t>
            </w:r>
            <w:r>
              <w:t xml:space="preserve">; mostra a razão</w:t>
            </w:r>
            <w: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/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 as razões ops/limite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Teoremas 1, 2, 3 e 6; Tabelas 1 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Árvore de recorrência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Desenha a árvore de chamadas da recursão, com subproblemas repetidos em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Desperdício da Seção 3 e motivação da 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Corte de Ukkonen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Slider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que aplica a máscara diagonal; mostra células calculadas, ignoradas e abandonadas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Lemas 1 a 3 e Teorema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Raio-X de memória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 a matriz completa com duas linhas, até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Teorema 4 e Tabela 3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Decisões de engenharia.</w:t>
      </w:r>
    </w:p>
    <w:p>
      <w:pPr>
        <w:numPr>
          <w:ilvl w:val="0"/>
          <w:numId w:val="1005"/>
        </w:numPr>
        <w:pStyle w:val="Compact"/>
      </w:pPr>
      <w:r>
        <w:t xml:space="preserve">O</w:t>
      </w:r>
      <w:r>
        <w:t xml:space="preserve"> </w:t>
      </w:r>
      <w:r>
        <w:rPr>
          <w:iCs/>
          <w:i/>
        </w:rPr>
        <w:t xml:space="preserve">benchmark</w:t>
      </w:r>
      <w:r>
        <w:t xml:space="preserve"> </w:t>
      </w:r>
      <w:r>
        <w:t xml:space="preserve">roda num</w:t>
      </w:r>
      <w:r>
        <w:t xml:space="preserve"> </w:t>
      </w:r>
      <w:r>
        <w:rPr>
          <w:iCs/>
          <w:i/>
        </w:rPr>
        <w:t xml:space="preserve">Web Worker</w:t>
      </w:r>
      <w:r>
        <w:t xml:space="preserve">: mesmo quando a recursão leva segundos, a interface continua responsiva. O Módulo B tem também um botão que executa a recursão na</w:t>
      </w:r>
      <w:r>
        <w:t xml:space="preserve"> </w:t>
      </w:r>
      <w:r>
        <w:rPr>
          <w:iCs/>
          <w:i/>
        </w:rPr>
        <w:t xml:space="preserve">thread</w:t>
      </w:r>
      <w:r>
        <w:t xml:space="preserve"> </w:t>
      </w:r>
      <w:r>
        <w:t xml:space="preserve">principal, para mostrar o travamento real.</w:t>
      </w:r>
    </w:p>
    <w:p>
      <w:pPr>
        <w:numPr>
          <w:ilvl w:val="0"/>
          <w:numId w:val="1005"/>
        </w:numPr>
        <w:pStyle w:val="Compact"/>
      </w:pPr>
      <w:r>
        <w:t xml:space="preserve">Acima de um orçamento de chamadas, a recursão é abortada e a curva continua com a contagem</w:t>
      </w:r>
      <w:r>
        <w:t xml:space="preserve"> </w:t>
      </w:r>
      <w:r>
        <w:rPr>
          <w:bCs/>
          <w:b/>
        </w:rPr>
        <w:t xml:space="preserve">exata</w:t>
      </w:r>
      <w:r>
        <w:t xml:space="preserve"> </w:t>
      </w:r>
      <w:r>
        <w:t xml:space="preserve">prevista pela recorrência (calculada em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n</m:t>
            </m:r>
          </m:e>
        </m:d>
      </m:oMath>
      <w:r>
        <w:t xml:space="preserve">), sem executar bilhões de chamadas.</w:t>
      </w:r>
    </w:p>
    <w:p>
      <w:pPr>
        <w:numPr>
          <w:ilvl w:val="0"/>
          <w:numId w:val="1005"/>
        </w:numPr>
        <w:pStyle w:val="Compact"/>
      </w:pPr>
      <w:r>
        <w:t xml:space="preserve">A aplicação é exportada como site estático, sem servidor.</w:t>
      </w:r>
    </w:p>
    <w:p>
      <w:pPr>
        <w:pStyle w:val="FirstParagraph"/>
      </w:pPr>
      <w:r>
        <w:t xml:space="preserve">Para executar:</w:t>
      </w:r>
      <w:r>
        <w:t xml:space="preserve"> </w:t>
      </w:r>
      <w:r>
        <w:rPr>
          <w:rStyle w:val="VerbatimChar"/>
        </w:rPr>
        <w:t xml:space="preserve">npm install &amp;&amp; npm run dev</w:t>
      </w:r>
      <w:r>
        <w:t xml:space="preserve">, depois abrir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Os testes rodam com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.</w:t>
      </w:r>
    </w:p>
    <w:bookmarkEnd w:id="29"/>
    <w:bookmarkStart w:id="30" w:name="conclusão"/>
    <w:p>
      <w:pPr>
        <w:pStyle w:val="Heading1"/>
      </w:pPr>
      <w:r>
        <w:t xml:space="preserve">9. Conclusão</w:t>
      </w:r>
    </w:p>
    <w:p>
      <w:pPr>
        <w:pStyle w:val="FirstParagraph"/>
      </w:pPr>
      <w:r>
        <w:t xml:space="preserve">Provamos formalmente o custo de pior caso das três abordagens e confirmamos cada limite com contagens exatas de operações:</w:t>
      </w:r>
    </w:p>
    <w:p>
      <w:pPr>
        <w:numPr>
          <w:ilvl w:val="0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recursão ingênua</w:t>
      </w:r>
      <w:r>
        <w:t xml:space="preserve"> </w:t>
      </w:r>
      <w:r>
        <w:t xml:space="preserve">é exponencial em todas as entradas, crescendo cerca de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×</m:t>
        </m:r>
      </m:oMath>
      <w:r>
        <w:t xml:space="preserve"> </w:t>
      </w:r>
      <w:r>
        <w:t xml:space="preserve">por letra;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Wagner-Fischer</w:t>
      </w:r>
      <w:r>
        <w:t xml:space="preserve"> </w:t>
      </w:r>
      <w:r>
        <w:t xml:space="preserve">elimina a recomputação e atinge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n</m:t>
            </m:r>
          </m:e>
        </m:d>
      </m:oMath>
      <w:r>
        <w:t xml:space="preserve">, com espaço reduzível a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e>
        </m:d>
      </m:oMath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Ukkonen</w:t>
      </w:r>
      <w:r>
        <w:t xml:space="preserve"> </w:t>
      </w:r>
      <w:r>
        <w:t xml:space="preserve">explora o limiar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 atinge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e>
        </m:d>
      </m:oMath>
      <w:r>
        <w:t xml:space="preserve"> </w:t>
      </w:r>
      <w:r>
        <w:t xml:space="preserve">no pior caso e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no melhor, o que o torna adequado para correção ortográfica em tempo real.</w:t>
      </w:r>
    </w:p>
    <w:p>
      <w:pPr>
        <w:pStyle w:val="FirstParagraph"/>
      </w:pPr>
      <w:r>
        <w:t xml:space="preserve">O trabalho também mostra que a análise assintótica precisa estar alinhada com a implementação: um detalhe como reiniciar uma linha inteira pode, sem alterar a contagem de células, transformar um algoritmo linear em quadrático.</w:t>
      </w:r>
    </w:p>
    <w:bookmarkEnd w:id="30"/>
    <w:bookmarkStart w:id="31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[1] LEVENSHTEIN, V. I. Binary codes capable of correcting deletions, insertions, and reversals.</w:t>
      </w:r>
      <w:r>
        <w:t xml:space="preserve"> </w:t>
      </w:r>
      <w:r>
        <w:rPr>
          <w:iCs/>
          <w:i/>
        </w:rPr>
        <w:t xml:space="preserve">Soviet Physics Doklady</w:t>
      </w:r>
      <w:r>
        <w:t xml:space="preserve">, v. 10, n. 8, p. 707–710, 1966.</w:t>
      </w:r>
    </w:p>
    <w:p>
      <w:pPr>
        <w:pStyle w:val="BodyText"/>
      </w:pPr>
      <w:r>
        <w:t xml:space="preserve">[2] WAGNER, R. A.; FISCHER, M. J. The string-to-string correction problem.</w:t>
      </w:r>
      <w:r>
        <w:t xml:space="preserve"> </w:t>
      </w:r>
      <w:r>
        <w:rPr>
          <w:iCs/>
          <w:i/>
        </w:rPr>
        <w:t xml:space="preserve">Journal of the ACM</w:t>
      </w:r>
      <w:r>
        <w:t xml:space="preserve">, v. 21, n. 1, p. 168–173, 1974.</w:t>
      </w:r>
    </w:p>
    <w:p>
      <w:pPr>
        <w:pStyle w:val="BodyText"/>
      </w:pPr>
      <w:r>
        <w:t xml:space="preserve">[3] UKKONEN, E. Algorithms for approximate string matching.</w:t>
      </w:r>
      <w:r>
        <w:t xml:space="preserve"> </w:t>
      </w:r>
      <w:r>
        <w:rPr>
          <w:iCs/>
          <w:i/>
        </w:rPr>
        <w:t xml:space="preserve">Information and Control</w:t>
      </w:r>
      <w:r>
        <w:t xml:space="preserve">, v. 64, n. 1–3, p. 100–118, 1985.</w:t>
      </w:r>
    </w:p>
    <w:p>
      <w:pPr>
        <w:pStyle w:val="BodyText"/>
      </w:pPr>
      <w:r>
        <w:t xml:space="preserve">[4] HIRSCHBERG, D. S. A linear space algorithm for computing maximal common subsequences.</w:t>
      </w:r>
      <w:r>
        <w:t xml:space="preserve"> </w:t>
      </w:r>
      <w:r>
        <w:rPr>
          <w:iCs/>
          <w:i/>
        </w:rPr>
        <w:t xml:space="preserve">Communications of the ACM</w:t>
      </w:r>
      <w:r>
        <w:t xml:space="preserve">, v. 18, n. 6, p. 341–343, 1975.</w:t>
      </w:r>
    </w:p>
    <w:p>
      <w:pPr>
        <w:pStyle w:val="BodyText"/>
      </w:pPr>
      <w:r>
        <w:t xml:space="preserve">[5] CORMEN, T. H.; LEISERSON, C. E.; RIVEST, R. L.; STEIN, C.</w:t>
      </w:r>
      <w:r>
        <w:t xml:space="preserve"> </w:t>
      </w:r>
      <w:r>
        <w:rPr>
          <w:iCs/>
          <w:i/>
        </w:rPr>
        <w:t xml:space="preserve">Introduction to Algorithms</w:t>
      </w:r>
      <w:r>
        <w:t xml:space="preserve">. 4. ed. Cambridge: MIT Press, 2022.</w:t>
      </w:r>
    </w:p>
    <w:p>
      <w:pPr>
        <w:pStyle w:val="BodyText"/>
      </w:pPr>
      <w:r>
        <w:t xml:space="preserve">[6] BANDERIER, C.; SCHWER, S. Why Delannoy numbers?</w:t>
      </w:r>
      <w:r>
        <w:t xml:space="preserve"> </w:t>
      </w:r>
      <w:r>
        <w:rPr>
          <w:iCs/>
          <w:i/>
        </w:rPr>
        <w:t xml:space="preserve">Journal of Statistical Planning and Inference</w:t>
      </w:r>
      <w:r>
        <w:t xml:space="preserve">, v. 135, n. 1, p. 40–54, 2005.</w:t>
      </w:r>
    </w:p>
    <w:p>
      <w:pPr>
        <w:pStyle w:val="BodyText"/>
      </w:pPr>
      <w:r>
        <w:t xml:space="preserve">[7] NAVARRO, G. A guided tour to approximate string matching.</w:t>
      </w:r>
      <w:r>
        <w:t xml:space="preserve"> </w:t>
      </w:r>
      <w:r>
        <w:rPr>
          <w:iCs/>
          <w:i/>
        </w:rPr>
        <w:t xml:space="preserve">ACM Computing Surveys</w:t>
      </w:r>
      <w:r>
        <w:t xml:space="preserve">, v. 33, n. 1, p. 31–88, 2001.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Aproximada e Correção Ortográfica em Tempo Real</dc:title>
  <dc:creator>João Victor de Carvalho Montenegro; Davi Studart Fontenele</dc:creator>
  <dc:language>pt-BR</dc:language>
  <cp:keywords/>
  <dcterms:created xsi:type="dcterms:W3CDTF">2026-10-22T12:46:18Z</dcterms:created>
  <dcterms:modified xsi:type="dcterms:W3CDTF">2026-10-22T12:46:18Z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FB UNI · Análise de Algoritmos · Prof. [Nome do professor] · 2026</vt:lpwstr>
  </property>
  <property fmtid="{D5CDD505-2E9C-101B-9397-08002B2CF9AE}" pid="3" name="subtitle">
    <vt:lpwstr>Otimização da Distância de Levenshtein: análise de pior caso, provas e demonstração empírica</vt:lpwstr>
  </property>
</Properties>
</file>