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b w:val="1"/>
                <w:color w:val="1f4e79"/>
              </w:rPr>
            </w:pPr>
            <w:r w:rsidDel="00000000" w:rsidR="00000000" w:rsidRPr="00000000">
              <w:rPr>
                <w:b w:val="1"/>
                <w:color w:val="1f4e79"/>
                <w:rtl w:val="0"/>
              </w:rPr>
              <w:t xml:space="preserve">No, no han cambiado respecto a yo querer enfocarme en el desarrollo de software, continuar siendo programador, es más, ese fue mi rol principal dentro del proyecto APT y lo disfruté.</w:t>
            </w:r>
          </w:p>
          <w:p w:rsidR="00000000" w:rsidDel="00000000" w:rsidP="00000000" w:rsidRDefault="00000000" w:rsidRPr="00000000" w14:paraId="0000000C">
            <w:pPr>
              <w:jc w:val="both"/>
              <w:rPr>
                <w:b w:val="1"/>
                <w:color w:val="1f4e79"/>
              </w:rPr>
            </w:pPr>
            <w:r w:rsidDel="00000000" w:rsidR="00000000" w:rsidRPr="00000000">
              <w:rPr>
                <w:rtl w:val="0"/>
              </w:rPr>
            </w:r>
          </w:p>
          <w:p w:rsidR="00000000" w:rsidDel="00000000" w:rsidP="00000000" w:rsidRDefault="00000000" w:rsidRPr="00000000" w14:paraId="0000000D">
            <w:pPr>
              <w:jc w:val="both"/>
              <w:rPr>
                <w:b w:val="1"/>
                <w:color w:val="1f4e79"/>
              </w:rPr>
            </w:pPr>
            <w:r w:rsidDel="00000000" w:rsidR="00000000" w:rsidRPr="00000000">
              <w:rPr>
                <w:b w:val="1"/>
                <w:color w:val="1f4e79"/>
                <w:rtl w:val="0"/>
              </w:rPr>
              <w:t xml:space="preserve">No sé si diría que este proyecto en específico me haya afectado, no obstante, conllevó a generar un acercamiento a un grupo de personas que realizan una labor social muy sacrificada, bomberos, los cuales nos comentaban de que utilizaban software, pero que este tenía muchos años ya, presentaba falencias, creo que ahí podría haber una oportunidad para generar una verdadera ayuda y real integración con el medio.</w:t>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5">
            <w:pPr>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No, se han mantenido.</w:t>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b w:val="1"/>
                <w:color w:val="1f4e79"/>
                <w:rtl w:val="0"/>
              </w:rPr>
              <w:t xml:space="preserve">La respuesta es directa, seguir haciendo lo que hago ya, investigando, moviéndome entre distintas áreas o tecnologías, seguir haciendo, participando, etc.</w:t>
            </w: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b w:val="1"/>
                <w:color w:val="1f4e79"/>
                <w:rtl w:val="0"/>
              </w:rPr>
              <w:t xml:space="preserve">Mi debilidad a lo largo de mi trayectoria profesional siempre ha sido el trabajo en equipo, pero siendo honesto y no por decir que no es mi culpa, simplemente no me he topado con un equipo que me genere confianza o que yo vea que tienen un nivel óptimo de dedicación que lo vuelva merecedor de esta.</w:t>
            </w: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E">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Desde antes de haber iniciado a trabajar en este proyecto me estuve metiendo en lo que es herramientas Low Code y otras de Automatización de Procesos como Power Automate, el proyecto como tal no ha cambiado eso, pero fuera de eso me surgió una oportunidad laboral que está altamente enfocada en la automatización uso de IA, quizá en 5 años tendré un mayor enfoque en eso, alto énfasis en “quizá”.</w:t>
            </w: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No entiendo si están preguntando por “trabajo en equipo” o “el trabajo” hecho en equipo. Respecto al equipo, todos aportaron, no obstante una metodología relajada basada únicamente en la autogestión y proactividad de cada uno no rinde. Respecto del trabajo o proyecto en sí, PowerApps fue una herramienta potente al momento de realizarlo, nos quitó un peso de encima, resolver cómo y dónde levantar el backend, el frontend y la base de datos, todo estaba en la nube de Microsoft desde el día 0, pero claro, al tratarse de una herramienta Low Code es bastante limitada en comparación a desarrollar de cero con un lenguaje de programación como Java, Javascript, Python y todos los frameworks disponibles.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¿Cómo mejorar? Definir y asignar las tareas lo antes posible.</w:t>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8yfbG8ew6XkCR32RsG1Uv33j0A==">CgMxLjAyCGguZ2pkZ3hzOAByITFlSElORzNnNjZFR21sWFRzN18wM2pyb05kYktBNUtmTQ==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