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32" w:rsidRDefault="00227C2A" w:rsidP="00227C2A">
      <w:pPr>
        <w:pStyle w:val="Title"/>
      </w:pPr>
      <w:r>
        <w:t>Project 1 Report</w:t>
      </w:r>
    </w:p>
    <w:p w:rsidR="00F74925" w:rsidRDefault="006F1D22" w:rsidP="006F1D22">
      <w:pPr>
        <w:pStyle w:val="Heading1"/>
      </w:pPr>
      <w:r>
        <w:t xml:space="preserve">Step 2 and 3 </w:t>
      </w:r>
    </w:p>
    <w:p w:rsidR="009B43A1" w:rsidRDefault="009B43A1" w:rsidP="009B43A1">
      <w:r>
        <w:t xml:space="preserve">The plots of </w:t>
      </w:r>
      <w:r w:rsidRPr="009B43A1">
        <w:t>Total Time (nanoseconds) for each Mode and File Size</w:t>
      </w:r>
      <w:r w:rsidR="001B4E86">
        <w:t xml:space="preserve"> for each scenario can be observed </w:t>
      </w:r>
      <w:r w:rsidR="006A3E85">
        <w:t>in the</w:t>
      </w:r>
      <w:r w:rsidR="004A4150">
        <w:t xml:space="preserve"> </w:t>
      </w:r>
      <w:r w:rsidR="00BB06F9">
        <w:t xml:space="preserve">plots and figures </w:t>
      </w:r>
      <w:r w:rsidR="00E22520">
        <w:t xml:space="preserve">below: 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288"/>
        <w:gridCol w:w="1263"/>
        <w:gridCol w:w="4047"/>
        <w:gridCol w:w="2520"/>
        <w:gridCol w:w="222"/>
      </w:tblGrid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(nano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32604356600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1.36294E+11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93152504400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33206647300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30816488600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1.0946E+11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30060159600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1.49262E+11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52010085000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Total Time (nano seconds) 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33021274800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33774676700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10764556600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40172909000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21757067600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7148818400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16146499000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27459903300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87074689900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(nano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1.14672E+11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5330276600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7413015800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8857241400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6992371600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23497955800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28515226900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0B59" w:rsidRDefault="007A0B59" w:rsidP="009B43A1"/>
    <w:p w:rsidR="00283BC7" w:rsidRDefault="0090350A" w:rsidP="0090350A">
      <w:pPr>
        <w:jc w:val="center"/>
      </w:pPr>
      <w:r>
        <w:rPr>
          <w:noProof/>
        </w:rPr>
        <w:lastRenderedPageBreak/>
        <w:drawing>
          <wp:inline distT="0" distB="0" distL="0" distR="0" wp14:anchorId="1AAFB56A" wp14:editId="61CF716E">
            <wp:extent cx="4572000" cy="24688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A6246">
        <w:rPr>
          <w:noProof/>
        </w:rPr>
        <w:drawing>
          <wp:inline distT="0" distB="0" distL="0" distR="0" wp14:anchorId="096672B4" wp14:editId="6B3DD0E6">
            <wp:extent cx="4572000" cy="2468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F13E1">
        <w:rPr>
          <w:noProof/>
        </w:rPr>
        <w:drawing>
          <wp:inline distT="0" distB="0" distL="0" distR="0" wp14:anchorId="4181DFE6" wp14:editId="326EFE0E">
            <wp:extent cx="4572000" cy="24688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350A" w:rsidRDefault="0090350A" w:rsidP="00457E4A"/>
    <w:p w:rsidR="00F33561" w:rsidRDefault="00F33561" w:rsidP="00457E4A"/>
    <w:p w:rsidR="00F33561" w:rsidRDefault="00F33561" w:rsidP="00457E4A"/>
    <w:p w:rsidR="00DA6B3E" w:rsidRDefault="008C6AEA" w:rsidP="00457E4A">
      <w:r>
        <w:t xml:space="preserve">The </w:t>
      </w:r>
      <w:r w:rsidR="00382306">
        <w:t xml:space="preserve">percentage of data received </w:t>
      </w:r>
      <w:r w:rsidR="00ED63DF">
        <w:t xml:space="preserve">for each </w:t>
      </w:r>
      <w:r w:rsidR="00B528C0">
        <w:t xml:space="preserve">can be observed in the table and plots below:  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911"/>
        <w:gridCol w:w="892"/>
        <w:gridCol w:w="4789"/>
        <w:gridCol w:w="3561"/>
        <w:gridCol w:w="222"/>
      </w:tblGrid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(Same room)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99.98499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98.647514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23.029552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95.60092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16.776644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32.89342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99.90392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99.90063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10.743819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10000 bytes) (Server on campus and Client off)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20.44728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16.10993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1.122812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11.79764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1.239752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0.324935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6.24875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1.679664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6.303763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Part 2 (Packet size = 10000 bytes) (Client with weak signal and server) 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84.71045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2.4995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0.579884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0.159968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1.54983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0.320056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0.170198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6587" w:rsidRDefault="00716587" w:rsidP="00457E4A"/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7062C6DC" wp14:editId="30DD308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lastRenderedPageBreak/>
        <w:drawing>
          <wp:inline distT="0" distB="0" distL="0" distR="0" wp14:anchorId="1017A944" wp14:editId="08BDA51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401BB143" wp14:editId="2E48A7A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5C1C" w:rsidRPr="00283BC7" w:rsidRDefault="00385C1C" w:rsidP="00385C1C">
      <w:r>
        <w:t xml:space="preserve">The cells filled with “NULL” denote </w:t>
      </w:r>
      <w:r w:rsidR="00294EB5">
        <w:t>trials which were unsuccessful in transmitting data after 3 trials</w:t>
      </w:r>
      <w:r w:rsidR="001E5D95">
        <w:t xml:space="preserve">.  </w:t>
      </w:r>
      <w:r w:rsidR="00633CD0">
        <w:t xml:space="preserve">Each trial involved restarting both the server and the client, and using a different port number.  </w:t>
      </w:r>
      <w:bookmarkStart w:id="0" w:name="_GoBack"/>
      <w:bookmarkEnd w:id="0"/>
      <w:r w:rsidR="00294EB5">
        <w:t xml:space="preserve">  </w:t>
      </w:r>
    </w:p>
    <w:sectPr w:rsidR="00385C1C" w:rsidRPr="00283BC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B3" w:rsidRDefault="002068B3" w:rsidP="004223EC">
      <w:pPr>
        <w:spacing w:after="0" w:line="240" w:lineRule="auto"/>
      </w:pPr>
      <w:r>
        <w:separator/>
      </w:r>
    </w:p>
  </w:endnote>
  <w:endnote w:type="continuationSeparator" w:id="0">
    <w:p w:rsidR="002068B3" w:rsidRDefault="002068B3" w:rsidP="0042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B3" w:rsidRDefault="002068B3" w:rsidP="004223EC">
      <w:pPr>
        <w:spacing w:after="0" w:line="240" w:lineRule="auto"/>
      </w:pPr>
      <w:r>
        <w:separator/>
      </w:r>
    </w:p>
  </w:footnote>
  <w:footnote w:type="continuationSeparator" w:id="0">
    <w:p w:rsidR="002068B3" w:rsidRDefault="002068B3" w:rsidP="0042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3EC" w:rsidRDefault="004223EC">
    <w:pPr>
      <w:pStyle w:val="Header"/>
    </w:pPr>
    <w:r>
      <w:t>Jordan Makansi</w:t>
    </w:r>
  </w:p>
  <w:p w:rsidR="004223EC" w:rsidRDefault="004223EC">
    <w:pPr>
      <w:pStyle w:val="Header"/>
    </w:pPr>
    <w:r>
      <w:t>Gary Hoang</w:t>
    </w:r>
    <w:r>
      <w:ptab w:relativeTo="margin" w:alignment="center" w:leader="none"/>
    </w:r>
    <w:r>
      <w:t xml:space="preserve">EE 122- Project 1 </w:t>
    </w:r>
    <w:r>
      <w:ptab w:relativeTo="margin" w:alignment="right" w:leader="none"/>
    </w:r>
    <w:r w:rsidR="00AC2ADA">
      <w:t>3/6/2015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2A"/>
    <w:rsid w:val="00061F70"/>
    <w:rsid w:val="001B4E86"/>
    <w:rsid w:val="001E5D95"/>
    <w:rsid w:val="002068B3"/>
    <w:rsid w:val="00227C2A"/>
    <w:rsid w:val="00283BC7"/>
    <w:rsid w:val="00294EB5"/>
    <w:rsid w:val="002F13E1"/>
    <w:rsid w:val="00382306"/>
    <w:rsid w:val="00385C1C"/>
    <w:rsid w:val="003E48E2"/>
    <w:rsid w:val="004223EC"/>
    <w:rsid w:val="00457E4A"/>
    <w:rsid w:val="004A4150"/>
    <w:rsid w:val="00633CD0"/>
    <w:rsid w:val="006A3E85"/>
    <w:rsid w:val="006F1D22"/>
    <w:rsid w:val="00716587"/>
    <w:rsid w:val="007A0B59"/>
    <w:rsid w:val="00817495"/>
    <w:rsid w:val="008C6AEA"/>
    <w:rsid w:val="0090350A"/>
    <w:rsid w:val="009B43A1"/>
    <w:rsid w:val="00AC2ADA"/>
    <w:rsid w:val="00B528C0"/>
    <w:rsid w:val="00BA6246"/>
    <w:rsid w:val="00BB06F9"/>
    <w:rsid w:val="00C132EF"/>
    <w:rsid w:val="00C45F58"/>
    <w:rsid w:val="00CA10A6"/>
    <w:rsid w:val="00D70122"/>
    <w:rsid w:val="00DA6B3E"/>
    <w:rsid w:val="00E22520"/>
    <w:rsid w:val="00E9083C"/>
    <w:rsid w:val="00ED63DF"/>
    <w:rsid w:val="00F33561"/>
    <w:rsid w:val="00F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3E9D-97A1-40B3-899A-E808FFBD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EC"/>
  </w:style>
  <w:style w:type="paragraph" w:styleId="Footer">
    <w:name w:val="footer"/>
    <w:basedOn w:val="Normal"/>
    <w:link w:val="Foot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EC"/>
  </w:style>
  <w:style w:type="character" w:customStyle="1" w:styleId="Heading1Char">
    <w:name w:val="Heading 1 Char"/>
    <w:basedOn w:val="DefaultParagraphFont"/>
    <w:link w:val="Heading1"/>
    <w:uiPriority w:val="9"/>
    <w:rsid w:val="006F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Total</a:t>
            </a:r>
            <a:r>
              <a:rPr lang="en-US" b="1" baseline="0"/>
              <a:t> Time (nanoseconds) for each Mode and File Size: Scenario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Sheet1!$A$5:$B$15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Sheet1!$C$5:$C$15</c:f>
              <c:numCache>
                <c:formatCode>General</c:formatCode>
                <c:ptCount val="11"/>
                <c:pt idx="0">
                  <c:v>32604356600</c:v>
                </c:pt>
                <c:pt idx="1">
                  <c:v>136294401300</c:v>
                </c:pt>
                <c:pt idx="2">
                  <c:v>93152504400</c:v>
                </c:pt>
                <c:pt idx="4">
                  <c:v>33206647300</c:v>
                </c:pt>
                <c:pt idx="5">
                  <c:v>30816488600</c:v>
                </c:pt>
                <c:pt idx="6">
                  <c:v>109460427100</c:v>
                </c:pt>
                <c:pt idx="8">
                  <c:v>30060159600</c:v>
                </c:pt>
                <c:pt idx="9">
                  <c:v>149261979700</c:v>
                </c:pt>
                <c:pt idx="10">
                  <c:v>52010085000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7308712"/>
        <c:axId val="286596784"/>
      </c:barChart>
      <c:catAx>
        <c:axId val="307308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96784"/>
        <c:crosses val="autoZero"/>
        <c:auto val="1"/>
        <c:lblAlgn val="ctr"/>
        <c:lblOffset val="100"/>
        <c:noMultiLvlLbl val="0"/>
      </c:catAx>
      <c:valAx>
        <c:axId val="2865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308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Sheet1!$A$21:$B$31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Sheet1!$C$21:$C$31</c:f>
              <c:numCache>
                <c:formatCode>General</c:formatCode>
                <c:ptCount val="11"/>
                <c:pt idx="0">
                  <c:v>33021274800</c:v>
                </c:pt>
                <c:pt idx="1">
                  <c:v>33774676700</c:v>
                </c:pt>
                <c:pt idx="2">
                  <c:v>10764556600</c:v>
                </c:pt>
                <c:pt idx="4">
                  <c:v>40172909000</c:v>
                </c:pt>
                <c:pt idx="5">
                  <c:v>21757067600</c:v>
                </c:pt>
                <c:pt idx="6">
                  <c:v>7148818400</c:v>
                </c:pt>
                <c:pt idx="8">
                  <c:v>16146499000</c:v>
                </c:pt>
                <c:pt idx="9">
                  <c:v>27459903300</c:v>
                </c:pt>
                <c:pt idx="10">
                  <c:v>87074689900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596000"/>
        <c:axId val="286595216"/>
      </c:barChart>
      <c:catAx>
        <c:axId val="28659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95216"/>
        <c:crosses val="autoZero"/>
        <c:auto val="1"/>
        <c:lblAlgn val="ctr"/>
        <c:lblOffset val="100"/>
        <c:noMultiLvlLbl val="0"/>
      </c:catAx>
      <c:valAx>
        <c:axId val="28659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9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3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Sheet1!$A$36:$B$46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Sheet1!$C$36:$C$46</c:f>
              <c:numCache>
                <c:formatCode>General</c:formatCode>
                <c:ptCount val="11"/>
                <c:pt idx="0">
                  <c:v>114671780400</c:v>
                </c:pt>
                <c:pt idx="1">
                  <c:v>0</c:v>
                </c:pt>
                <c:pt idx="2">
                  <c:v>0</c:v>
                </c:pt>
                <c:pt idx="4">
                  <c:v>5330276600</c:v>
                </c:pt>
                <c:pt idx="5">
                  <c:v>7413015800</c:v>
                </c:pt>
                <c:pt idx="6">
                  <c:v>8857241400</c:v>
                </c:pt>
                <c:pt idx="8">
                  <c:v>6992371600</c:v>
                </c:pt>
                <c:pt idx="9">
                  <c:v>23497955800</c:v>
                </c:pt>
                <c:pt idx="10">
                  <c:v>28515226900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668440"/>
        <c:axId val="295668048"/>
      </c:barChart>
      <c:catAx>
        <c:axId val="295668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668048"/>
        <c:crosses val="autoZero"/>
        <c:auto val="1"/>
        <c:lblAlgn val="ctr"/>
        <c:lblOffset val="100"/>
        <c:noMultiLvlLbl val="0"/>
      </c:catAx>
      <c:valAx>
        <c:axId val="29566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668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Data Received (bytes received) for each Mode and File Size: Scenario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Sheet1!$A$54:$B$64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Sheet1!$C$54:$C$64</c:f>
              <c:numCache>
                <c:formatCode>General</c:formatCode>
                <c:ptCount val="11"/>
                <c:pt idx="0">
                  <c:v>99.984989999999996</c:v>
                </c:pt>
                <c:pt idx="1">
                  <c:v>98.647514000000001</c:v>
                </c:pt>
                <c:pt idx="2">
                  <c:v>23.029551999999999</c:v>
                </c:pt>
                <c:pt idx="4">
                  <c:v>95.600920000000002</c:v>
                </c:pt>
                <c:pt idx="5">
                  <c:v>16.776643999999997</c:v>
                </c:pt>
                <c:pt idx="6">
                  <c:v>32.893419999999999</c:v>
                </c:pt>
                <c:pt idx="8">
                  <c:v>99.903919999999999</c:v>
                </c:pt>
                <c:pt idx="9">
                  <c:v>99.900630000000007</c:v>
                </c:pt>
                <c:pt idx="10">
                  <c:v>10.743819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924624"/>
        <c:axId val="123925408"/>
      </c:barChart>
      <c:catAx>
        <c:axId val="12392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25408"/>
        <c:crosses val="autoZero"/>
        <c:auto val="1"/>
        <c:lblAlgn val="ctr"/>
        <c:lblOffset val="100"/>
        <c:noMultiLvlLbl val="0"/>
      </c:catAx>
      <c:valAx>
        <c:axId val="1239254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24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Percentage Data Received (bytes received)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Sheet1!$A$70:$B$80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Sheet1!$C$70:$C$80</c:f>
              <c:numCache>
                <c:formatCode>General</c:formatCode>
                <c:ptCount val="11"/>
                <c:pt idx="0">
                  <c:v>20.447279999999999</c:v>
                </c:pt>
                <c:pt idx="1">
                  <c:v>16.109929999999999</c:v>
                </c:pt>
                <c:pt idx="2">
                  <c:v>1.1228119999999999</c:v>
                </c:pt>
                <c:pt idx="4">
                  <c:v>11.797639999999999</c:v>
                </c:pt>
                <c:pt idx="5">
                  <c:v>1.239752</c:v>
                </c:pt>
                <c:pt idx="6">
                  <c:v>0.32493499999999997</c:v>
                </c:pt>
                <c:pt idx="8">
                  <c:v>6.2487500000000002</c:v>
                </c:pt>
                <c:pt idx="9">
                  <c:v>1.6796640000000003</c:v>
                </c:pt>
                <c:pt idx="10">
                  <c:v>6.303763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64320"/>
        <c:axId val="171963928"/>
      </c:barChart>
      <c:catAx>
        <c:axId val="17196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63928"/>
        <c:crosses val="autoZero"/>
        <c:auto val="1"/>
        <c:lblAlgn val="ctr"/>
        <c:lblOffset val="100"/>
        <c:noMultiLvlLbl val="0"/>
      </c:catAx>
      <c:valAx>
        <c:axId val="17196392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6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Percentage Data Received (bytes received) for each Mode and File Size: Scenario 3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Sheet1!$A$85:$B$95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Sheet1!$C$85:$C$95</c:f>
              <c:numCache>
                <c:formatCode>General</c:formatCode>
                <c:ptCount val="11"/>
                <c:pt idx="0">
                  <c:v>84.710450000000009</c:v>
                </c:pt>
                <c:pt idx="1">
                  <c:v>0</c:v>
                </c:pt>
                <c:pt idx="2">
                  <c:v>0</c:v>
                </c:pt>
                <c:pt idx="4">
                  <c:v>2.4994999999999998</c:v>
                </c:pt>
                <c:pt idx="5">
                  <c:v>0.57988400000000007</c:v>
                </c:pt>
                <c:pt idx="6">
                  <c:v>0.159968</c:v>
                </c:pt>
                <c:pt idx="8">
                  <c:v>1.54983</c:v>
                </c:pt>
                <c:pt idx="9">
                  <c:v>0.32005600000000001</c:v>
                </c:pt>
                <c:pt idx="10">
                  <c:v>0.17019800000000002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99760"/>
        <c:axId val="125801328"/>
      </c:barChart>
      <c:catAx>
        <c:axId val="12579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01328"/>
        <c:crosses val="autoZero"/>
        <c:auto val="1"/>
        <c:lblAlgn val="ctr"/>
        <c:lblOffset val="100"/>
        <c:noMultiLvlLbl val="0"/>
      </c:catAx>
      <c:valAx>
        <c:axId val="12580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9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34</cp:revision>
  <dcterms:created xsi:type="dcterms:W3CDTF">2015-03-07T03:38:00Z</dcterms:created>
  <dcterms:modified xsi:type="dcterms:W3CDTF">2015-03-07T04:07:00Z</dcterms:modified>
</cp:coreProperties>
</file>