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02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1590"/>
            <w:gridCol w:w="1710"/>
            <w:gridCol w:w="1560"/>
            <w:tblGridChange w:id="0">
              <w:tblGrid>
                <w:gridCol w:w="2145"/>
                <w:gridCol w:w="2130"/>
                <w:gridCol w:w="1890"/>
                <w:gridCol w:w="1590"/>
                <w:gridCol w:w="171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9/10/2024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95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95"/>
        <w:gridCol w:w="2715"/>
        <w:gridCol w:w="6840"/>
        <w:tblGridChange w:id="0">
          <w:tblGrid>
            <w:gridCol w:w="1395"/>
            <w:gridCol w:w="2715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Adición de reuniones de los equipos del proyecto.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05" w:tblpY="0"/>
        <w:tblW w:w="11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1590"/>
        <w:gridCol w:w="1770"/>
        <w:gridCol w:w="1845"/>
        <w:gridCol w:w="1815"/>
        <w:gridCol w:w="1770"/>
        <w:tblGridChange w:id="0">
          <w:tblGrid>
            <w:gridCol w:w="2220"/>
            <w:gridCol w:w="1590"/>
            <w:gridCol w:w="1770"/>
            <w:gridCol w:w="1845"/>
            <w:gridCol w:w="1815"/>
            <w:gridCol w:w="1770"/>
          </w:tblGrid>
        </w:tblGridChange>
      </w:tblGrid>
      <w:tr>
        <w:trPr>
          <w:cantSplit w:val="0"/>
          <w:trHeight w:val="1096.562499999999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 COMUNICAR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INTERESADO/DESTINATARIO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096.562499999999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semanal del progreso del proyecto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proyecto y Patrocinador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Semanal, todos los miércoles a partir de las 8:30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correspondientes a cada semana de trabajo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="276" w:lineRule="auto"/>
              <w:jc w:val="center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6.562499999999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Solicitudes de cambios y resolución de problemas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proyecto y Patrocinador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sea necesario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afectados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6.56249999999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Reparto de actividades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Semanal, al concluir la reunión de progreso con el Patrocinador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correspondientes a cada semana de trabajo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="276" w:lineRule="auto"/>
              <w:jc w:val="center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6.562499999999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Solicitudes de cambio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 y Director del proyecto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sea necesario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afectados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6.562499999999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semanal del trabajo y resolución de problemas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proyecto y equipo de trabajo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personal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Semanal, una vez a la semana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afectados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+cbUc2cXCv4JBKylv1z3xhCImw==">CgMxLjAaHwoBMBIaChgICVIUChJ0YWJsZS45dDlldWQ2dXFmb3A4AHIhMVVmZ1lyeXg4MjVPZVlTLWdMdjFhQ1BLVDUwVzN5d3RV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