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sz w:val="20"/>
          <w:szCs w:val="20"/>
        </w:rPr>
      </w:pPr>
      <w:r w:rsidDel="00000000" w:rsidR="00000000" w:rsidRPr="00000000">
        <w:rPr>
          <w:rtl w:val="0"/>
        </w:rPr>
      </w:r>
    </w:p>
    <w:tbl>
      <w:tblPr>
        <w:tblStyle w:val="Table1"/>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2130"/>
        <w:gridCol w:w="1890"/>
        <w:gridCol w:w="1590"/>
        <w:gridCol w:w="1710"/>
        <w:gridCol w:w="1560"/>
        <w:tblGridChange w:id="0">
          <w:tblGrid>
            <w:gridCol w:w="2145"/>
            <w:gridCol w:w="2130"/>
            <w:gridCol w:w="1890"/>
            <w:gridCol w:w="1590"/>
            <w:gridCol w:w="1710"/>
            <w:gridCol w:w="1560"/>
          </w:tblGrid>
        </w:tblGridChange>
      </w:tblGrid>
      <w:tr>
        <w:trPr>
          <w:cantSplit w:val="0"/>
          <w:tblHeader w:val="0"/>
        </w:trPr>
        <w:tc>
          <w:tcPr>
            <w:shd w:fill="d9d9d9" w:val="clear"/>
            <w:vAlign w:val="center"/>
          </w:tcPr>
          <w:p w:rsidR="00000000" w:rsidDel="00000000" w:rsidP="00000000" w:rsidRDefault="00000000" w:rsidRPr="00000000" w14:paraId="00000002">
            <w:pPr>
              <w:spacing w:line="276" w:lineRule="auto"/>
              <w:jc w:val="cente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ReservaTuFuturo</w:t>
            </w:r>
          </w:p>
        </w:tc>
        <w:tc>
          <w:tcPr>
            <w:shd w:fill="d9d9d9" w:val="clear"/>
            <w:vAlign w:val="center"/>
          </w:tcPr>
          <w:p w:rsidR="00000000" w:rsidDel="00000000" w:rsidP="00000000" w:rsidRDefault="00000000" w:rsidRPr="00000000" w14:paraId="00000004">
            <w:pPr>
              <w:spacing w:line="276" w:lineRule="auto"/>
              <w:jc w:val="center"/>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2024-067</w:t>
            </w:r>
          </w:p>
        </w:tc>
        <w:tc>
          <w:tcPr>
            <w:shd w:fill="d9d9d9" w:val="clear"/>
            <w:vAlign w:val="center"/>
          </w:tcPr>
          <w:p w:rsidR="00000000" w:rsidDel="00000000" w:rsidP="00000000" w:rsidRDefault="00000000" w:rsidRPr="00000000" w14:paraId="00000006">
            <w:pPr>
              <w:spacing w:line="276" w:lineRule="auto"/>
              <w:jc w:val="center"/>
              <w:rPr>
                <w:b w:val="1"/>
                <w:sz w:val="20"/>
                <w:szCs w:val="20"/>
              </w:rPr>
            </w:pPr>
            <w:r w:rsidDel="00000000" w:rsidR="00000000" w:rsidRPr="00000000">
              <w:rPr>
                <w:b w:val="1"/>
                <w:sz w:val="20"/>
                <w:szCs w:val="20"/>
                <w:rtl w:val="0"/>
              </w:rPr>
              <w:t xml:space="preserve">Fecha de Creación</w:t>
            </w:r>
          </w:p>
        </w:tc>
        <w:tc>
          <w:tcPr>
            <w:vAlign w:val="center"/>
          </w:tcPr>
          <w:p w:rsidR="00000000" w:rsidDel="00000000" w:rsidP="00000000" w:rsidRDefault="00000000" w:rsidRPr="00000000" w14:paraId="00000007">
            <w:pPr>
              <w:spacing w:line="276" w:lineRule="auto"/>
              <w:jc w:val="center"/>
              <w:rPr>
                <w:sz w:val="20"/>
                <w:szCs w:val="20"/>
              </w:rPr>
            </w:pPr>
            <w:r w:rsidDel="00000000" w:rsidR="00000000" w:rsidRPr="00000000">
              <w:rPr>
                <w:sz w:val="20"/>
                <w:szCs w:val="20"/>
                <w:rtl w:val="0"/>
              </w:rPr>
              <w:t xml:space="preserve">16/10/2024</w:t>
            </w:r>
          </w:p>
        </w:tc>
      </w:tr>
    </w:tbl>
    <w:p w:rsidR="00000000" w:rsidDel="00000000" w:rsidP="00000000" w:rsidRDefault="00000000" w:rsidRPr="00000000" w14:paraId="00000008">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09">
      <w:pPr>
        <w:shd w:fill="d9d9d9" w:val="clear"/>
        <w:spacing w:line="276" w:lineRule="auto"/>
        <w:jc w:val="both"/>
        <w:rPr>
          <w:b w:val="1"/>
        </w:rPr>
      </w:pPr>
      <w:r w:rsidDel="00000000" w:rsidR="00000000" w:rsidRPr="00000000">
        <w:rPr>
          <w:b w:val="1"/>
          <w:rtl w:val="0"/>
        </w:rPr>
        <w:t xml:space="preserve">HISTÓRICO DE MODIFICACIONES DEL DOCUMENTO</w:t>
      </w:r>
    </w:p>
    <w:tbl>
      <w:tblPr>
        <w:tblStyle w:val="Table2"/>
        <w:tblW w:w="10890.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20"/>
        <w:gridCol w:w="3290"/>
        <w:gridCol w:w="6280.000000000001"/>
        <w:tblGridChange w:id="0">
          <w:tblGrid>
            <w:gridCol w:w="1320"/>
            <w:gridCol w:w="3290"/>
            <w:gridCol w:w="6280.000000000001"/>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0A">
            <w:pPr>
              <w:spacing w:line="276" w:lineRule="auto"/>
              <w:jc w:val="center"/>
              <w:rPr>
                <w:b w:val="1"/>
              </w:rPr>
            </w:pPr>
            <w:r w:rsidDel="00000000" w:rsidR="00000000" w:rsidRPr="00000000">
              <w:rPr>
                <w:b w:val="1"/>
                <w:rtl w:val="0"/>
              </w:rPr>
              <w:t xml:space="preserve">FECHA</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0B">
            <w:pPr>
              <w:spacing w:line="276" w:lineRule="auto"/>
              <w:jc w:val="center"/>
              <w:rPr>
                <w:b w:val="1"/>
              </w:rPr>
            </w:pPr>
            <w:r w:rsidDel="00000000" w:rsidR="00000000" w:rsidRPr="00000000">
              <w:rPr>
                <w:b w:val="1"/>
                <w:rtl w:val="0"/>
              </w:rPr>
              <w:t xml:space="preserve">REALIZADO POR</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0C">
            <w:pPr>
              <w:spacing w:line="276" w:lineRule="auto"/>
              <w:jc w:val="center"/>
              <w:rPr>
                <w:b w:val="1"/>
              </w:rPr>
            </w:pPr>
            <w:r w:rsidDel="00000000" w:rsidR="00000000" w:rsidRPr="00000000">
              <w:rPr>
                <w:b w:val="1"/>
                <w:rtl w:val="0"/>
              </w:rPr>
              <w:t xml:space="preserve">BREVE DESCRIPCIÓN DE LOS CAMBIOS</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D">
            <w:pPr>
              <w:spacing w:line="276" w:lineRule="auto"/>
              <w:jc w:val="center"/>
              <w:rPr>
                <w:sz w:val="20"/>
                <w:szCs w:val="20"/>
              </w:rPr>
            </w:pPr>
            <w:r w:rsidDel="00000000" w:rsidR="00000000" w:rsidRPr="00000000">
              <w:rPr>
                <w:sz w:val="20"/>
                <w:szCs w:val="20"/>
                <w:rtl w:val="0"/>
              </w:rPr>
              <w:t xml:space="preserve">16/10/2024</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E">
            <w:pPr>
              <w:widowControl w:val="0"/>
              <w:spacing w:line="276" w:lineRule="auto"/>
              <w:jc w:val="center"/>
              <w:rPr>
                <w:sz w:val="20"/>
                <w:szCs w:val="20"/>
              </w:rPr>
            </w:pPr>
            <w:r w:rsidDel="00000000" w:rsidR="00000000" w:rsidRPr="00000000">
              <w:rPr>
                <w:sz w:val="20"/>
                <w:szCs w:val="20"/>
                <w:rtl w:val="0"/>
              </w:rPr>
              <w:t xml:space="preserve">Juan García Carballo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F">
            <w:pPr>
              <w:spacing w:line="276" w:lineRule="auto"/>
              <w:jc w:val="center"/>
              <w:rPr>
                <w:sz w:val="20"/>
                <w:szCs w:val="20"/>
              </w:rPr>
            </w:pPr>
            <w:r w:rsidDel="00000000" w:rsidR="00000000" w:rsidRPr="00000000">
              <w:rPr>
                <w:sz w:val="20"/>
                <w:szCs w:val="20"/>
                <w:rtl w:val="0"/>
              </w:rPr>
              <w:t xml:space="preserve">Versión inicial del documento.</w:t>
            </w:r>
          </w:p>
        </w:tc>
      </w:tr>
    </w:tbl>
    <w:p w:rsidR="00000000" w:rsidDel="00000000" w:rsidP="00000000" w:rsidRDefault="00000000" w:rsidRPr="00000000" w14:paraId="00000010">
      <w:pPr>
        <w:spacing w:line="276" w:lineRule="auto"/>
        <w:rPr>
          <w:sz w:val="20"/>
          <w:szCs w:val="20"/>
        </w:rPr>
      </w:pPr>
      <w:r w:rsidDel="00000000" w:rsidR="00000000" w:rsidRPr="00000000">
        <w:rPr>
          <w:rtl w:val="0"/>
        </w:rPr>
      </w:r>
    </w:p>
    <w:p w:rsidR="00000000" w:rsidDel="00000000" w:rsidP="00000000" w:rsidRDefault="00000000" w:rsidRPr="00000000" w14:paraId="00000011">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12">
      <w:pPr>
        <w:shd w:fill="d9d9d9" w:val="clear"/>
        <w:spacing w:after="0" w:line="276" w:lineRule="auto"/>
        <w:jc w:val="both"/>
        <w:rPr>
          <w:b w:val="1"/>
        </w:rPr>
      </w:pPr>
      <w:r w:rsidDel="00000000" w:rsidR="00000000" w:rsidRPr="00000000">
        <w:rPr>
          <w:b w:val="1"/>
          <w:rtl w:val="0"/>
        </w:rPr>
        <w:t xml:space="preserve">DESARROLLO DEL ENUNCIADO DEL ALCANCE</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3">
            <w:pPr>
              <w:spacing w:line="276" w:lineRule="auto"/>
              <w:jc w:val="both"/>
              <w:rPr>
                <w:sz w:val="20"/>
                <w:szCs w:val="20"/>
              </w:rPr>
            </w:pPr>
            <w:r w:rsidDel="00000000" w:rsidR="00000000" w:rsidRPr="00000000">
              <w:rPr>
                <w:rtl w:val="0"/>
              </w:rPr>
            </w:r>
          </w:p>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El objetivo del proyecto es desarrollar una aplicación web para la academia Bull Academy. Debe permitir el registro de usuarios. El personal de la academía podrá gestionar los cursos de la web, mientras que los clientes podrán hacer una reserva en los cursos ofertados.</w:t>
            </w:r>
          </w:p>
          <w:p w:rsidR="00000000" w:rsidDel="00000000" w:rsidP="00000000" w:rsidRDefault="00000000" w:rsidRPr="00000000" w14:paraId="00000015">
            <w:pPr>
              <w:spacing w:after="240" w:before="240" w:line="276" w:lineRule="auto"/>
              <w:jc w:val="both"/>
              <w:rPr>
                <w:sz w:val="20"/>
                <w:szCs w:val="20"/>
              </w:rPr>
            </w:pPr>
            <w:r w:rsidDel="00000000" w:rsidR="00000000" w:rsidRPr="00000000">
              <w:rPr>
                <w:sz w:val="20"/>
                <w:szCs w:val="20"/>
                <w:rtl w:val="0"/>
              </w:rPr>
              <w:t xml:space="preserve">Para alcanzar los resultados esperados, se llevarán a cabo las siguientes tareas:</w:t>
            </w:r>
          </w:p>
          <w:p w:rsidR="00000000" w:rsidDel="00000000" w:rsidP="00000000" w:rsidRDefault="00000000" w:rsidRPr="00000000" w14:paraId="00000016">
            <w:pPr>
              <w:numPr>
                <w:ilvl w:val="0"/>
                <w:numId w:val="3"/>
              </w:numPr>
              <w:spacing w:after="0" w:afterAutospacing="0" w:before="240" w:line="276" w:lineRule="auto"/>
              <w:ind w:left="720" w:hanging="360"/>
              <w:rPr>
                <w:sz w:val="20"/>
                <w:szCs w:val="20"/>
              </w:rPr>
            </w:pPr>
            <w:r w:rsidDel="00000000" w:rsidR="00000000" w:rsidRPr="00000000">
              <w:rPr>
                <w:sz w:val="20"/>
                <w:szCs w:val="20"/>
                <w:rtl w:val="0"/>
              </w:rPr>
              <w:t xml:space="preserve">Diseño e implementación del sistema de registro de usuarios: Se creará una interfaz de usuario para que los clientes puedan registrarse en la plataforma, junto con la funcionalidad de autenticación.</w:t>
            </w:r>
          </w:p>
          <w:p w:rsidR="00000000" w:rsidDel="00000000" w:rsidP="00000000" w:rsidRDefault="00000000" w:rsidRPr="00000000" w14:paraId="00000017">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Gestión de cursos: El personal de la academia tendrá un panel de control desde el cual podrán crear, editar y eliminar cursos. Este módulo incluirá la capacidad de gestionar descripciones, cupos disponibles y precios.</w:t>
            </w:r>
          </w:p>
          <w:p w:rsidR="00000000" w:rsidDel="00000000" w:rsidP="00000000" w:rsidRDefault="00000000" w:rsidRPr="00000000" w14:paraId="00000018">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Sistema de reservas: Los clientes podrán ver el catálogo de cursos disponibles y hacer reservas en los cursos que les interesen.</w:t>
            </w:r>
          </w:p>
          <w:p w:rsidR="00000000" w:rsidDel="00000000" w:rsidP="00000000" w:rsidRDefault="00000000" w:rsidRPr="00000000" w14:paraId="00000019">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Base de datos: Se diseñará una base de datos que almacene la información de usuarios, cursos y reservas. Se incluirán mecanismos de validación de datos y protección de la información para asegurar la integridad y seguridad de los registros.</w:t>
            </w:r>
          </w:p>
          <w:p w:rsidR="00000000" w:rsidDel="00000000" w:rsidP="00000000" w:rsidRDefault="00000000" w:rsidRPr="00000000" w14:paraId="0000001A">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Interfaz de usuario: Se diseñará una interfaz intuitiva y amigable tanto para el personal de la academia como para los clientes, garantizando una experiencia de usuario positiva.</w:t>
            </w:r>
          </w:p>
          <w:p w:rsidR="00000000" w:rsidDel="00000000" w:rsidP="00000000" w:rsidRDefault="00000000" w:rsidRPr="00000000" w14:paraId="0000001B">
            <w:pPr>
              <w:numPr>
                <w:ilvl w:val="0"/>
                <w:numId w:val="3"/>
              </w:numPr>
              <w:spacing w:after="240" w:before="0" w:beforeAutospacing="0" w:line="276" w:lineRule="auto"/>
              <w:ind w:left="720" w:hanging="360"/>
              <w:rPr>
                <w:sz w:val="20"/>
                <w:szCs w:val="20"/>
              </w:rPr>
            </w:pPr>
            <w:r w:rsidDel="00000000" w:rsidR="00000000" w:rsidRPr="00000000">
              <w:rPr>
                <w:sz w:val="20"/>
                <w:szCs w:val="20"/>
                <w:rtl w:val="0"/>
              </w:rPr>
              <w:t xml:space="preserve">Pruebas y despliegue: Se realizarán pruebas de funcionalidad, usabilidad y seguridad. Finalmente, se procederá al despliegue de la aplicación en un servidor web accesible para los usuarios de Bull Academy.</w:t>
            </w:r>
            <w:r w:rsidDel="00000000" w:rsidR="00000000" w:rsidRPr="00000000">
              <w:rPr>
                <w:rtl w:val="0"/>
              </w:rPr>
            </w:r>
          </w:p>
          <w:p w:rsidR="00000000" w:rsidDel="00000000" w:rsidP="00000000" w:rsidRDefault="00000000" w:rsidRPr="00000000" w14:paraId="0000001C">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1D">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1E">
      <w:pPr>
        <w:shd w:fill="d9d9d9" w:val="clear"/>
        <w:spacing w:after="0" w:line="276" w:lineRule="auto"/>
        <w:jc w:val="both"/>
        <w:rPr>
          <w:b w:val="1"/>
        </w:rPr>
      </w:pPr>
      <w:r w:rsidDel="00000000" w:rsidR="00000000" w:rsidRPr="00000000">
        <w:rPr>
          <w:b w:val="1"/>
          <w:rtl w:val="0"/>
        </w:rPr>
        <w:t xml:space="preserve">ESTRUCTURA DE LA EDT</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F">
            <w:pPr>
              <w:spacing w:after="240" w:line="276" w:lineRule="auto"/>
              <w:jc w:val="both"/>
              <w:rPr>
                <w:sz w:val="20"/>
                <w:szCs w:val="20"/>
              </w:rPr>
            </w:pPr>
            <w:r w:rsidDel="00000000" w:rsidR="00000000" w:rsidRPr="00000000">
              <w:rPr>
                <w:sz w:val="20"/>
                <w:szCs w:val="20"/>
                <w:rtl w:val="0"/>
              </w:rPr>
              <w:t xml:space="preserve">La EDT tiene una estructura orientada a fases, la cual se separa en cinco fases diferentes, y en cada fase se muestran los entregables principales:</w:t>
            </w:r>
          </w:p>
          <w:p w:rsidR="00000000" w:rsidDel="00000000" w:rsidP="00000000" w:rsidRDefault="00000000" w:rsidRPr="00000000" w14:paraId="00000020">
            <w:pPr>
              <w:numPr>
                <w:ilvl w:val="0"/>
                <w:numId w:val="4"/>
              </w:numPr>
              <w:spacing w:after="0" w:afterAutospacing="0" w:before="240" w:line="276" w:lineRule="auto"/>
              <w:ind w:left="720" w:hanging="360"/>
              <w:rPr>
                <w:sz w:val="20"/>
                <w:szCs w:val="20"/>
              </w:rPr>
            </w:pPr>
            <w:r w:rsidDel="00000000" w:rsidR="00000000" w:rsidRPr="00000000">
              <w:rPr>
                <w:b w:val="1"/>
                <w:sz w:val="20"/>
                <w:szCs w:val="20"/>
                <w:rtl w:val="0"/>
              </w:rPr>
              <w:t xml:space="preserve">Inicio.</w:t>
            </w:r>
            <w:r w:rsidDel="00000000" w:rsidR="00000000" w:rsidRPr="00000000">
              <w:rPr>
                <w:sz w:val="20"/>
                <w:szCs w:val="20"/>
                <w:rtl w:val="0"/>
              </w:rPr>
              <w:t xml:space="preserve"> Define los aspectos básicos del proyecto, incluyendo el Acta de Constitución, el Registro de Supuestos y el Registro de Interesados.</w:t>
            </w:r>
          </w:p>
          <w:p w:rsidR="00000000" w:rsidDel="00000000" w:rsidP="00000000" w:rsidRDefault="00000000" w:rsidRPr="00000000" w14:paraId="00000021">
            <w:pPr>
              <w:numPr>
                <w:ilvl w:val="0"/>
                <w:numId w:val="4"/>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Planificación</w:t>
            </w:r>
            <w:r w:rsidDel="00000000" w:rsidR="00000000" w:rsidRPr="00000000">
              <w:rPr>
                <w:sz w:val="20"/>
                <w:szCs w:val="20"/>
                <w:rtl w:val="0"/>
              </w:rPr>
              <w:t xml:space="preserve">. Desarrolla la estrategia del proyecto, abarcando el Plan de Dirección, la Carpeta de Planes, Líneas Base, Trazabilidad y Registros.</w:t>
            </w:r>
          </w:p>
          <w:p w:rsidR="00000000" w:rsidDel="00000000" w:rsidP="00000000" w:rsidRDefault="00000000" w:rsidRPr="00000000" w14:paraId="00000022">
            <w:pPr>
              <w:numPr>
                <w:ilvl w:val="0"/>
                <w:numId w:val="4"/>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Ejecución.</w:t>
            </w:r>
            <w:r w:rsidDel="00000000" w:rsidR="00000000" w:rsidRPr="00000000">
              <w:rPr>
                <w:sz w:val="20"/>
                <w:szCs w:val="20"/>
                <w:rtl w:val="0"/>
              </w:rPr>
              <w:t xml:space="preserve"> Realiza las actividades clave en tres iteraciones. En la Iteración 1, se adquieren recursos y se gestionan a los usuarios. La Iteración 2 se centra en la gestión de cursos y, por último, en la Iteración 3 en el desarrollo de pruebas.</w:t>
            </w:r>
          </w:p>
          <w:p w:rsidR="00000000" w:rsidDel="00000000" w:rsidP="00000000" w:rsidRDefault="00000000" w:rsidRPr="00000000" w14:paraId="00000023">
            <w:pPr>
              <w:numPr>
                <w:ilvl w:val="0"/>
                <w:numId w:val="4"/>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Seguimiento y Control.</w:t>
            </w:r>
            <w:r w:rsidDel="00000000" w:rsidR="00000000" w:rsidRPr="00000000">
              <w:rPr>
                <w:sz w:val="20"/>
                <w:szCs w:val="20"/>
                <w:rtl w:val="0"/>
              </w:rPr>
              <w:t xml:space="preserve"> Monitorea el progreso, gestiona cambios y calidad, y reporta el estado y riesgos del proyecto.</w:t>
            </w:r>
          </w:p>
          <w:p w:rsidR="00000000" w:rsidDel="00000000" w:rsidP="00000000" w:rsidRDefault="00000000" w:rsidRPr="00000000" w14:paraId="00000024">
            <w:pPr>
              <w:numPr>
                <w:ilvl w:val="0"/>
                <w:numId w:val="4"/>
              </w:numPr>
              <w:spacing w:after="240" w:before="0" w:beforeAutospacing="0" w:line="276" w:lineRule="auto"/>
              <w:ind w:left="720" w:hanging="360"/>
              <w:rPr>
                <w:sz w:val="20"/>
                <w:szCs w:val="20"/>
              </w:rPr>
            </w:pPr>
            <w:r w:rsidDel="00000000" w:rsidR="00000000" w:rsidRPr="00000000">
              <w:rPr>
                <w:b w:val="1"/>
                <w:sz w:val="20"/>
                <w:szCs w:val="20"/>
                <w:rtl w:val="0"/>
              </w:rPr>
              <w:t xml:space="preserve">Cierre.</w:t>
            </w:r>
            <w:r w:rsidDel="00000000" w:rsidR="00000000" w:rsidRPr="00000000">
              <w:rPr>
                <w:sz w:val="20"/>
                <w:szCs w:val="20"/>
                <w:rtl w:val="0"/>
              </w:rPr>
              <w:t xml:space="preserve"> Finaliza con la entrega formal del proyecto, el cierre y el informe final.</w:t>
            </w:r>
            <w:r w:rsidDel="00000000" w:rsidR="00000000" w:rsidRPr="00000000">
              <w:rPr>
                <w:rtl w:val="0"/>
              </w:rPr>
            </w:r>
          </w:p>
          <w:p w:rsidR="00000000" w:rsidDel="00000000" w:rsidP="00000000" w:rsidRDefault="00000000" w:rsidRPr="00000000" w14:paraId="00000025">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26">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27">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28">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29">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2A">
      <w:pPr>
        <w:shd w:fill="d9d9d9" w:val="clear"/>
        <w:spacing w:after="0" w:line="276" w:lineRule="auto"/>
        <w:jc w:val="both"/>
        <w:rPr>
          <w:b w:val="1"/>
        </w:rPr>
      </w:pPr>
      <w:r w:rsidDel="00000000" w:rsidR="00000000" w:rsidRPr="00000000">
        <w:rPr>
          <w:b w:val="1"/>
          <w:rtl w:val="0"/>
        </w:rPr>
        <w:t xml:space="preserve">DICCIONARIO DE LA EDT</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B">
            <w:pPr>
              <w:spacing w:line="276" w:lineRule="auto"/>
              <w:jc w:val="both"/>
              <w:rPr>
                <w:sz w:val="20"/>
                <w:szCs w:val="20"/>
              </w:rPr>
            </w:pPr>
            <w:r w:rsidDel="00000000" w:rsidR="00000000" w:rsidRPr="00000000">
              <w:rPr>
                <w:sz w:val="20"/>
                <w:szCs w:val="20"/>
                <w:rtl w:val="0"/>
              </w:rPr>
              <w:t xml:space="preserve">En el diccionario de la EDT se proporcionará una definición y se detallará el alcance de cada uno de los elementos de la EDT. Estos podrán ser consultados con mayor profundidad en el documento titulado “Diccionario de la EDT”, el cual estará organizado de la siguiente manera:</w:t>
            </w:r>
          </w:p>
          <w:p w:rsidR="00000000" w:rsidDel="00000000" w:rsidP="00000000" w:rsidRDefault="00000000" w:rsidRPr="00000000" w14:paraId="0000002C">
            <w:pPr>
              <w:spacing w:line="276" w:lineRule="auto"/>
              <w:jc w:val="both"/>
              <w:rPr>
                <w:sz w:val="20"/>
                <w:szCs w:val="20"/>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jc w:val="both"/>
              <w:rPr>
                <w:sz w:val="20"/>
                <w:szCs w:val="20"/>
              </w:rPr>
            </w:pPr>
            <w:r w:rsidDel="00000000" w:rsidR="00000000" w:rsidRPr="00000000">
              <w:rPr>
                <w:sz w:val="20"/>
                <w:szCs w:val="20"/>
                <w:rtl w:val="0"/>
              </w:rPr>
              <w:t xml:space="preserve">Nombre del paquete de trabajo</w:t>
            </w:r>
          </w:p>
          <w:p w:rsidR="00000000" w:rsidDel="00000000" w:rsidP="00000000" w:rsidRDefault="00000000" w:rsidRPr="00000000" w14:paraId="0000002E">
            <w:pPr>
              <w:numPr>
                <w:ilvl w:val="0"/>
                <w:numId w:val="1"/>
              </w:numPr>
              <w:spacing w:line="276" w:lineRule="auto"/>
              <w:ind w:left="720" w:hanging="360"/>
              <w:jc w:val="both"/>
              <w:rPr>
                <w:sz w:val="20"/>
                <w:szCs w:val="20"/>
              </w:rPr>
            </w:pPr>
            <w:r w:rsidDel="00000000" w:rsidR="00000000" w:rsidRPr="00000000">
              <w:rPr>
                <w:sz w:val="20"/>
                <w:szCs w:val="20"/>
                <w:rtl w:val="0"/>
              </w:rPr>
              <w:t xml:space="preserve">Código de Cuenta</w:t>
            </w:r>
          </w:p>
          <w:p w:rsidR="00000000" w:rsidDel="00000000" w:rsidP="00000000" w:rsidRDefault="00000000" w:rsidRPr="00000000" w14:paraId="0000002F">
            <w:pPr>
              <w:numPr>
                <w:ilvl w:val="0"/>
                <w:numId w:val="1"/>
              </w:numPr>
              <w:spacing w:line="276" w:lineRule="auto"/>
              <w:ind w:left="720" w:hanging="360"/>
              <w:jc w:val="both"/>
              <w:rPr>
                <w:sz w:val="20"/>
                <w:szCs w:val="20"/>
              </w:rPr>
            </w:pPr>
            <w:r w:rsidDel="00000000" w:rsidR="00000000" w:rsidRPr="00000000">
              <w:rPr>
                <w:sz w:val="20"/>
                <w:szCs w:val="20"/>
                <w:rtl w:val="0"/>
              </w:rPr>
              <w:t xml:space="preserve">Descripción del trabajo</w:t>
            </w:r>
          </w:p>
          <w:p w:rsidR="00000000" w:rsidDel="00000000" w:rsidP="00000000" w:rsidRDefault="00000000" w:rsidRPr="00000000" w14:paraId="00000030">
            <w:pPr>
              <w:numPr>
                <w:ilvl w:val="0"/>
                <w:numId w:val="1"/>
              </w:numPr>
              <w:spacing w:line="276" w:lineRule="auto"/>
              <w:ind w:left="720" w:hanging="360"/>
              <w:jc w:val="both"/>
              <w:rPr>
                <w:sz w:val="20"/>
                <w:szCs w:val="20"/>
              </w:rPr>
            </w:pPr>
            <w:r w:rsidDel="00000000" w:rsidR="00000000" w:rsidRPr="00000000">
              <w:rPr>
                <w:sz w:val="20"/>
                <w:szCs w:val="20"/>
                <w:rtl w:val="0"/>
              </w:rPr>
              <w:t xml:space="preserve">Supuestos</w:t>
            </w:r>
          </w:p>
          <w:p w:rsidR="00000000" w:rsidDel="00000000" w:rsidP="00000000" w:rsidRDefault="00000000" w:rsidRPr="00000000" w14:paraId="00000031">
            <w:pPr>
              <w:numPr>
                <w:ilvl w:val="0"/>
                <w:numId w:val="1"/>
              </w:numPr>
              <w:spacing w:line="276" w:lineRule="auto"/>
              <w:ind w:left="720" w:hanging="360"/>
              <w:jc w:val="both"/>
              <w:rPr>
                <w:sz w:val="20"/>
                <w:szCs w:val="20"/>
              </w:rPr>
            </w:pPr>
            <w:r w:rsidDel="00000000" w:rsidR="00000000" w:rsidRPr="00000000">
              <w:rPr>
                <w:sz w:val="20"/>
                <w:szCs w:val="20"/>
                <w:rtl w:val="0"/>
              </w:rPr>
              <w:t xml:space="preserve">Restricciones</w:t>
            </w:r>
          </w:p>
          <w:p w:rsidR="00000000" w:rsidDel="00000000" w:rsidP="00000000" w:rsidRDefault="00000000" w:rsidRPr="00000000" w14:paraId="00000032">
            <w:pPr>
              <w:numPr>
                <w:ilvl w:val="0"/>
                <w:numId w:val="1"/>
              </w:numPr>
              <w:spacing w:line="276" w:lineRule="auto"/>
              <w:ind w:left="720" w:hanging="360"/>
              <w:jc w:val="both"/>
              <w:rPr>
                <w:sz w:val="20"/>
                <w:szCs w:val="20"/>
              </w:rPr>
            </w:pPr>
            <w:r w:rsidDel="00000000" w:rsidR="00000000" w:rsidRPr="00000000">
              <w:rPr>
                <w:sz w:val="20"/>
                <w:szCs w:val="20"/>
                <w:rtl w:val="0"/>
              </w:rPr>
              <w:t xml:space="preserve">Hito</w:t>
            </w:r>
          </w:p>
          <w:p w:rsidR="00000000" w:rsidDel="00000000" w:rsidP="00000000" w:rsidRDefault="00000000" w:rsidRPr="00000000" w14:paraId="00000033">
            <w:pPr>
              <w:numPr>
                <w:ilvl w:val="0"/>
                <w:numId w:val="1"/>
              </w:numPr>
              <w:spacing w:line="276" w:lineRule="auto"/>
              <w:ind w:left="720" w:hanging="360"/>
              <w:jc w:val="both"/>
              <w:rPr>
                <w:sz w:val="20"/>
                <w:szCs w:val="20"/>
              </w:rPr>
            </w:pPr>
            <w:r w:rsidDel="00000000" w:rsidR="00000000" w:rsidRPr="00000000">
              <w:rPr>
                <w:sz w:val="20"/>
                <w:szCs w:val="20"/>
                <w:rtl w:val="0"/>
              </w:rPr>
              <w:t xml:space="preserve">Fecha de vencimiento</w:t>
            </w:r>
          </w:p>
          <w:p w:rsidR="00000000" w:rsidDel="00000000" w:rsidP="00000000" w:rsidRDefault="00000000" w:rsidRPr="00000000" w14:paraId="00000034">
            <w:pPr>
              <w:numPr>
                <w:ilvl w:val="0"/>
                <w:numId w:val="1"/>
              </w:numPr>
              <w:spacing w:line="276" w:lineRule="auto"/>
              <w:ind w:left="720" w:hanging="360"/>
              <w:jc w:val="both"/>
              <w:rPr>
                <w:sz w:val="20"/>
                <w:szCs w:val="20"/>
              </w:rPr>
            </w:pPr>
            <w:r w:rsidDel="00000000" w:rsidR="00000000" w:rsidRPr="00000000">
              <w:rPr>
                <w:sz w:val="20"/>
                <w:szCs w:val="20"/>
                <w:rtl w:val="0"/>
              </w:rPr>
              <w:t xml:space="preserve">Recursos y costos, dentro de los cuales se separará en:</w:t>
            </w:r>
          </w:p>
          <w:p w:rsidR="00000000" w:rsidDel="00000000" w:rsidP="00000000" w:rsidRDefault="00000000" w:rsidRPr="00000000" w14:paraId="00000035">
            <w:pPr>
              <w:numPr>
                <w:ilvl w:val="1"/>
                <w:numId w:val="1"/>
              </w:numPr>
              <w:spacing w:line="276" w:lineRule="auto"/>
              <w:ind w:left="1440" w:hanging="360"/>
              <w:jc w:val="both"/>
              <w:rPr>
                <w:sz w:val="20"/>
                <w:szCs w:val="20"/>
              </w:rPr>
            </w:pPr>
            <w:r w:rsidDel="00000000" w:rsidR="00000000" w:rsidRPr="00000000">
              <w:rPr>
                <w:sz w:val="20"/>
                <w:szCs w:val="20"/>
                <w:rtl w:val="0"/>
              </w:rPr>
              <w:t xml:space="preserve">ID</w:t>
            </w:r>
          </w:p>
          <w:p w:rsidR="00000000" w:rsidDel="00000000" w:rsidP="00000000" w:rsidRDefault="00000000" w:rsidRPr="00000000" w14:paraId="00000036">
            <w:pPr>
              <w:numPr>
                <w:ilvl w:val="1"/>
                <w:numId w:val="1"/>
              </w:numPr>
              <w:spacing w:line="276" w:lineRule="auto"/>
              <w:ind w:left="1440" w:hanging="360"/>
              <w:jc w:val="both"/>
              <w:rPr>
                <w:sz w:val="20"/>
                <w:szCs w:val="20"/>
              </w:rPr>
            </w:pPr>
            <w:r w:rsidDel="00000000" w:rsidR="00000000" w:rsidRPr="00000000">
              <w:rPr>
                <w:sz w:val="20"/>
                <w:szCs w:val="20"/>
                <w:rtl w:val="0"/>
              </w:rPr>
              <w:t xml:space="preserve">Activador</w:t>
            </w:r>
          </w:p>
          <w:p w:rsidR="00000000" w:rsidDel="00000000" w:rsidP="00000000" w:rsidRDefault="00000000" w:rsidRPr="00000000" w14:paraId="00000037">
            <w:pPr>
              <w:numPr>
                <w:ilvl w:val="1"/>
                <w:numId w:val="1"/>
              </w:numPr>
              <w:spacing w:line="276" w:lineRule="auto"/>
              <w:ind w:left="1440" w:hanging="360"/>
              <w:jc w:val="both"/>
              <w:rPr>
                <w:sz w:val="20"/>
                <w:szCs w:val="20"/>
              </w:rPr>
            </w:pPr>
            <w:r w:rsidDel="00000000" w:rsidR="00000000" w:rsidRPr="00000000">
              <w:rPr>
                <w:sz w:val="20"/>
                <w:szCs w:val="20"/>
                <w:rtl w:val="0"/>
              </w:rPr>
              <w:t xml:space="preserve">Recurso</w:t>
            </w:r>
          </w:p>
          <w:p w:rsidR="00000000" w:rsidDel="00000000" w:rsidP="00000000" w:rsidRDefault="00000000" w:rsidRPr="00000000" w14:paraId="00000038">
            <w:pPr>
              <w:numPr>
                <w:ilvl w:val="1"/>
                <w:numId w:val="1"/>
              </w:numPr>
              <w:spacing w:line="276" w:lineRule="auto"/>
              <w:ind w:left="1440" w:hanging="360"/>
              <w:jc w:val="both"/>
              <w:rPr>
                <w:sz w:val="20"/>
                <w:szCs w:val="20"/>
              </w:rPr>
            </w:pPr>
            <w:r w:rsidDel="00000000" w:rsidR="00000000" w:rsidRPr="00000000">
              <w:rPr>
                <w:sz w:val="20"/>
                <w:szCs w:val="20"/>
                <w:rtl w:val="0"/>
              </w:rPr>
              <w:t xml:space="preserve">Mano de Obra</w:t>
            </w:r>
          </w:p>
          <w:p w:rsidR="00000000" w:rsidDel="00000000" w:rsidP="00000000" w:rsidRDefault="00000000" w:rsidRPr="00000000" w14:paraId="00000039">
            <w:pPr>
              <w:numPr>
                <w:ilvl w:val="1"/>
                <w:numId w:val="1"/>
              </w:numPr>
              <w:spacing w:line="276" w:lineRule="auto"/>
              <w:ind w:left="1440" w:hanging="360"/>
              <w:jc w:val="both"/>
              <w:rPr>
                <w:sz w:val="20"/>
                <w:szCs w:val="20"/>
              </w:rPr>
            </w:pPr>
            <w:r w:rsidDel="00000000" w:rsidR="00000000" w:rsidRPr="00000000">
              <w:rPr>
                <w:sz w:val="20"/>
                <w:szCs w:val="20"/>
                <w:rtl w:val="0"/>
              </w:rPr>
              <w:t xml:space="preserve">Materiales</w:t>
            </w:r>
          </w:p>
          <w:p w:rsidR="00000000" w:rsidDel="00000000" w:rsidP="00000000" w:rsidRDefault="00000000" w:rsidRPr="00000000" w14:paraId="0000003A">
            <w:pPr>
              <w:numPr>
                <w:ilvl w:val="1"/>
                <w:numId w:val="1"/>
              </w:numPr>
              <w:spacing w:line="276" w:lineRule="auto"/>
              <w:ind w:left="1440" w:hanging="360"/>
              <w:jc w:val="both"/>
              <w:rPr>
                <w:sz w:val="20"/>
                <w:szCs w:val="20"/>
              </w:rPr>
            </w:pPr>
            <w:r w:rsidDel="00000000" w:rsidR="00000000" w:rsidRPr="00000000">
              <w:rPr>
                <w:sz w:val="20"/>
                <w:szCs w:val="20"/>
                <w:rtl w:val="0"/>
              </w:rPr>
              <w:t xml:space="preserve">Costo Total</w:t>
            </w:r>
          </w:p>
          <w:p w:rsidR="00000000" w:rsidDel="00000000" w:rsidP="00000000" w:rsidRDefault="00000000" w:rsidRPr="00000000" w14:paraId="0000003B">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3C">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3D">
      <w:pPr>
        <w:shd w:fill="d9d9d9" w:val="clear"/>
        <w:spacing w:after="0" w:line="276" w:lineRule="auto"/>
        <w:jc w:val="both"/>
        <w:rPr>
          <w:b w:val="1"/>
        </w:rPr>
      </w:pPr>
      <w:r w:rsidDel="00000000" w:rsidR="00000000" w:rsidRPr="00000000">
        <w:rPr>
          <w:b w:val="1"/>
          <w:rtl w:val="0"/>
        </w:rPr>
        <w:t xml:space="preserve">MANTENIMIENTO DE LA LÍNEA BASE DEL ALCANCE</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E">
            <w:pPr>
              <w:spacing w:after="240" w:line="276" w:lineRule="auto"/>
              <w:jc w:val="both"/>
              <w:rPr>
                <w:sz w:val="20"/>
                <w:szCs w:val="20"/>
              </w:rPr>
            </w:pPr>
            <w:r w:rsidDel="00000000" w:rsidR="00000000" w:rsidRPr="00000000">
              <w:rPr>
                <w:sz w:val="20"/>
                <w:szCs w:val="20"/>
                <w:rtl w:val="0"/>
              </w:rPr>
              <w:t xml:space="preserve">Dado que la línea base del alcance puede variar debido a nuevas solicitudes del cliente u otros miembros involucrados, esto puede afectar la integridad de la documentación y el desarrollo del proyecto. Hemos clasificado estos cambios según su impacto, dividiéndose en tres categorías:</w:t>
            </w:r>
          </w:p>
          <w:p w:rsidR="00000000" w:rsidDel="00000000" w:rsidP="00000000" w:rsidRDefault="00000000" w:rsidRPr="00000000" w14:paraId="0000003F">
            <w:pPr>
              <w:numPr>
                <w:ilvl w:val="0"/>
                <w:numId w:val="2"/>
              </w:numPr>
              <w:spacing w:after="0" w:afterAutospacing="0" w:before="240" w:line="276" w:lineRule="auto"/>
              <w:ind w:left="720" w:hanging="360"/>
              <w:rPr>
                <w:sz w:val="20"/>
                <w:szCs w:val="20"/>
              </w:rPr>
            </w:pPr>
            <w:r w:rsidDel="00000000" w:rsidR="00000000" w:rsidRPr="00000000">
              <w:rPr>
                <w:sz w:val="20"/>
                <w:szCs w:val="20"/>
                <w:rtl w:val="0"/>
              </w:rPr>
              <w:t xml:space="preserve">Crítico: Cuando el cambio en el alcance del proyecto altera en más del 30% los objetivos iniciales.</w:t>
            </w:r>
          </w:p>
          <w:p w:rsidR="00000000" w:rsidDel="00000000" w:rsidP="00000000" w:rsidRDefault="00000000" w:rsidRPr="00000000" w14:paraId="00000040">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Significativo: Cuando el cambio en el alcance del proyecto impacta entre un 10% y un 30% de los objetivos del proyecto.</w:t>
            </w:r>
          </w:p>
          <w:p w:rsidR="00000000" w:rsidDel="00000000" w:rsidP="00000000" w:rsidRDefault="00000000" w:rsidRPr="00000000" w14:paraId="00000041">
            <w:pPr>
              <w:numPr>
                <w:ilvl w:val="0"/>
                <w:numId w:val="2"/>
              </w:numPr>
              <w:spacing w:after="240" w:before="0" w:beforeAutospacing="0" w:line="276" w:lineRule="auto"/>
              <w:ind w:left="720" w:hanging="360"/>
              <w:rPr>
                <w:sz w:val="20"/>
                <w:szCs w:val="20"/>
              </w:rPr>
            </w:pPr>
            <w:r w:rsidDel="00000000" w:rsidR="00000000" w:rsidRPr="00000000">
              <w:rPr>
                <w:sz w:val="20"/>
                <w:szCs w:val="20"/>
                <w:rtl w:val="0"/>
              </w:rPr>
              <w:t xml:space="preserve">Leve: Cuando el cambio en el alcance del proyecto modifica en menos del 10% los objetivos establecidos.</w:t>
            </w:r>
          </w:p>
        </w:tc>
      </w:tr>
    </w:tbl>
    <w:p w:rsidR="00000000" w:rsidDel="00000000" w:rsidP="00000000" w:rsidRDefault="00000000" w:rsidRPr="00000000" w14:paraId="00000042">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43">
      <w:pPr>
        <w:shd w:fill="d9d9d9" w:val="clear"/>
        <w:spacing w:after="0" w:line="276" w:lineRule="auto"/>
        <w:jc w:val="both"/>
        <w:rPr>
          <w:b w:val="1"/>
        </w:rPr>
      </w:pPr>
      <w:r w:rsidDel="00000000" w:rsidR="00000000" w:rsidRPr="00000000">
        <w:rPr>
          <w:b w:val="1"/>
          <w:rtl w:val="0"/>
        </w:rPr>
        <w:t xml:space="preserve">CAMBIOS AL ALCANCE</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4">
            <w:pPr>
              <w:spacing w:line="276" w:lineRule="auto"/>
              <w:jc w:val="both"/>
              <w:rPr>
                <w:sz w:val="20"/>
                <w:szCs w:val="20"/>
              </w:rPr>
            </w:pPr>
            <w:r w:rsidDel="00000000" w:rsidR="00000000" w:rsidRPr="00000000">
              <w:rPr>
                <w:rtl w:val="0"/>
              </w:rPr>
            </w:r>
          </w:p>
          <w:p w:rsidR="00000000" w:rsidDel="00000000" w:rsidP="00000000" w:rsidRDefault="00000000" w:rsidRPr="00000000" w14:paraId="00000045">
            <w:pPr>
              <w:spacing w:line="276" w:lineRule="auto"/>
              <w:jc w:val="both"/>
              <w:rPr>
                <w:sz w:val="20"/>
                <w:szCs w:val="20"/>
              </w:rPr>
            </w:pPr>
            <w:r w:rsidDel="00000000" w:rsidR="00000000" w:rsidRPr="00000000">
              <w:rPr>
                <w:sz w:val="20"/>
                <w:szCs w:val="20"/>
                <w:rtl w:val="0"/>
              </w:rPr>
              <w:t xml:space="preserve">Los cambios al alcance deberán realizarse siguiendo los procedimientos seguidos en el “Plan de Gestión de Cambios”.</w:t>
            </w:r>
          </w:p>
          <w:p w:rsidR="00000000" w:rsidDel="00000000" w:rsidP="00000000" w:rsidRDefault="00000000" w:rsidRPr="00000000" w14:paraId="00000046">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47">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48">
      <w:pPr>
        <w:shd w:fill="d9d9d9" w:val="clear"/>
        <w:spacing w:after="0" w:line="276" w:lineRule="auto"/>
        <w:jc w:val="both"/>
        <w:rPr>
          <w:b w:val="1"/>
        </w:rPr>
      </w:pPr>
      <w:r w:rsidDel="00000000" w:rsidR="00000000" w:rsidRPr="00000000">
        <w:rPr>
          <w:b w:val="1"/>
          <w:rtl w:val="0"/>
        </w:rPr>
        <w:t xml:space="preserve">ACEPTACIÓN DE LOS ENTREGABLES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9">
            <w:pPr>
              <w:spacing w:line="276" w:lineRule="auto"/>
              <w:jc w:val="both"/>
              <w:rPr>
                <w:sz w:val="20"/>
                <w:szCs w:val="20"/>
              </w:rPr>
            </w:pPr>
            <w:r w:rsidDel="00000000" w:rsidR="00000000" w:rsidRPr="00000000">
              <w:rPr>
                <w:rtl w:val="0"/>
              </w:rPr>
            </w:r>
          </w:p>
          <w:p w:rsidR="00000000" w:rsidDel="00000000" w:rsidP="00000000" w:rsidRDefault="00000000" w:rsidRPr="00000000" w14:paraId="0000004A">
            <w:pPr>
              <w:spacing w:line="276" w:lineRule="auto"/>
              <w:jc w:val="both"/>
              <w:rPr>
                <w:sz w:val="20"/>
                <w:szCs w:val="20"/>
              </w:rPr>
            </w:pPr>
            <w:r w:rsidDel="00000000" w:rsidR="00000000" w:rsidRPr="00000000">
              <w:rPr>
                <w:sz w:val="20"/>
                <w:szCs w:val="20"/>
                <w:rtl w:val="0"/>
              </w:rPr>
              <w:t xml:space="preserve">Para que un entregable sea considerado aceptable, deberá cumplir con los criterios de aceptación previamente establecidos.</w:t>
            </w:r>
          </w:p>
          <w:p w:rsidR="00000000" w:rsidDel="00000000" w:rsidP="00000000" w:rsidRDefault="00000000" w:rsidRPr="00000000" w14:paraId="0000004B">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4C">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4D">
      <w:pPr>
        <w:shd w:fill="d9d9d9" w:val="clear"/>
        <w:spacing w:after="0" w:line="276" w:lineRule="auto"/>
        <w:jc w:val="both"/>
        <w:rPr>
          <w:b w:val="1"/>
        </w:rPr>
      </w:pPr>
      <w:r w:rsidDel="00000000" w:rsidR="00000000" w:rsidRPr="00000000">
        <w:rPr>
          <w:b w:val="1"/>
          <w:rtl w:val="0"/>
        </w:rPr>
        <w:t xml:space="preserve">INTEGRACIÓN DE LOS REQUISITOS Y EL ALCANCE</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E">
            <w:pPr>
              <w:spacing w:line="276" w:lineRule="auto"/>
              <w:jc w:val="both"/>
              <w:rPr>
                <w:sz w:val="20"/>
                <w:szCs w:val="20"/>
              </w:rPr>
            </w:pPr>
            <w:r w:rsidDel="00000000" w:rsidR="00000000" w:rsidRPr="00000000">
              <w:rPr>
                <w:rtl w:val="0"/>
              </w:rPr>
            </w:r>
          </w:p>
          <w:p w:rsidR="00000000" w:rsidDel="00000000" w:rsidP="00000000" w:rsidRDefault="00000000" w:rsidRPr="00000000" w14:paraId="0000004F">
            <w:pPr>
              <w:spacing w:after="240" w:line="276" w:lineRule="auto"/>
              <w:jc w:val="both"/>
              <w:rPr>
                <w:sz w:val="20"/>
                <w:szCs w:val="20"/>
              </w:rPr>
            </w:pPr>
            <w:r w:rsidDel="00000000" w:rsidR="00000000" w:rsidRPr="00000000">
              <w:rPr>
                <w:sz w:val="20"/>
                <w:szCs w:val="20"/>
                <w:rtl w:val="0"/>
              </w:rPr>
              <w:t xml:space="preserve">Los cambios en los requisitos y el alcance se realizarán de la siguiente forma:</w:t>
            </w:r>
          </w:p>
          <w:p w:rsidR="00000000" w:rsidDel="00000000" w:rsidP="00000000" w:rsidRDefault="00000000" w:rsidRPr="00000000" w14:paraId="00000050">
            <w:pPr>
              <w:numPr>
                <w:ilvl w:val="0"/>
                <w:numId w:val="5"/>
              </w:numPr>
              <w:spacing w:after="0" w:afterAutospacing="0" w:before="240" w:line="276" w:lineRule="auto"/>
              <w:ind w:left="720" w:hanging="360"/>
              <w:rPr>
                <w:sz w:val="20"/>
                <w:szCs w:val="20"/>
              </w:rPr>
            </w:pPr>
            <w:r w:rsidDel="00000000" w:rsidR="00000000" w:rsidRPr="00000000">
              <w:rPr>
                <w:sz w:val="20"/>
                <w:szCs w:val="20"/>
                <w:rtl w:val="0"/>
              </w:rPr>
              <w:t xml:space="preserve">Revisión y aprobación de las modificaciones propuestas para el proyecto.</w:t>
            </w:r>
          </w:p>
          <w:p w:rsidR="00000000" w:rsidDel="00000000" w:rsidP="00000000" w:rsidRDefault="00000000" w:rsidRPr="00000000" w14:paraId="00000051">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Evaluación y validación de las solicitudes de cambio, mediante el uso de la plantilla "Solicitud de Cambio".</w:t>
            </w:r>
          </w:p>
          <w:p w:rsidR="00000000" w:rsidDel="00000000" w:rsidP="00000000" w:rsidRDefault="00000000" w:rsidRPr="00000000" w14:paraId="00000052">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Comprobación y validación de los cambios realizados.</w:t>
            </w:r>
          </w:p>
          <w:p w:rsidR="00000000" w:rsidDel="00000000" w:rsidP="00000000" w:rsidRDefault="00000000" w:rsidRPr="00000000" w14:paraId="00000053">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Se hará todo lo posible por mantener la línea base del alcance.</w:t>
            </w:r>
          </w:p>
          <w:p w:rsidR="00000000" w:rsidDel="00000000" w:rsidP="00000000" w:rsidRDefault="00000000" w:rsidRPr="00000000" w14:paraId="00000054">
            <w:pPr>
              <w:numPr>
                <w:ilvl w:val="0"/>
                <w:numId w:val="5"/>
              </w:numPr>
              <w:spacing w:after="240" w:before="0" w:beforeAutospacing="0" w:line="276" w:lineRule="auto"/>
              <w:ind w:left="720" w:hanging="360"/>
              <w:rPr>
                <w:sz w:val="20"/>
                <w:szCs w:val="20"/>
              </w:rPr>
            </w:pPr>
            <w:r w:rsidDel="00000000" w:rsidR="00000000" w:rsidRPr="00000000">
              <w:rPr>
                <w:sz w:val="20"/>
                <w:szCs w:val="20"/>
                <w:rtl w:val="0"/>
              </w:rPr>
              <w:t xml:space="preserve">Todos los cambios serán registrados en el documento "Registro de Cambios".</w:t>
            </w:r>
            <w:r w:rsidDel="00000000" w:rsidR="00000000" w:rsidRPr="00000000">
              <w:rPr>
                <w:rtl w:val="0"/>
              </w:rPr>
            </w:r>
          </w:p>
        </w:tc>
      </w:tr>
    </w:tbl>
    <w:p w:rsidR="00000000" w:rsidDel="00000000" w:rsidP="00000000" w:rsidRDefault="00000000" w:rsidRPr="00000000" w14:paraId="00000055">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56">
      <w:pPr>
        <w:shd w:fill="d9d9d9" w:val="clear"/>
        <w:spacing w:after="0" w:line="276" w:lineRule="auto"/>
        <w:jc w:val="both"/>
        <w:rPr>
          <w:b w:val="1"/>
        </w:rPr>
      </w:pPr>
      <w:r w:rsidDel="00000000" w:rsidR="00000000" w:rsidRPr="00000000">
        <w:rPr>
          <w:b w:val="1"/>
          <w:rtl w:val="0"/>
        </w:rPr>
        <w:t xml:space="preserve">CONTROL DEL ALCANCE</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7">
            <w:pPr>
              <w:spacing w:line="276" w:lineRule="auto"/>
              <w:jc w:val="both"/>
              <w:rPr>
                <w:sz w:val="20"/>
                <w:szCs w:val="20"/>
              </w:rPr>
            </w:pPr>
            <w:r w:rsidDel="00000000" w:rsidR="00000000" w:rsidRPr="00000000">
              <w:rPr>
                <w:rtl w:val="0"/>
              </w:rPr>
            </w:r>
          </w:p>
          <w:p w:rsidR="00000000" w:rsidDel="00000000" w:rsidP="00000000" w:rsidRDefault="00000000" w:rsidRPr="00000000" w14:paraId="00000058">
            <w:pPr>
              <w:spacing w:line="276" w:lineRule="auto"/>
              <w:jc w:val="both"/>
              <w:rPr>
                <w:sz w:val="20"/>
                <w:szCs w:val="20"/>
              </w:rPr>
            </w:pPr>
            <w:r w:rsidDel="00000000" w:rsidR="00000000" w:rsidRPr="00000000">
              <w:rPr>
                <w:sz w:val="20"/>
                <w:szCs w:val="20"/>
                <w:rtl w:val="0"/>
              </w:rPr>
              <w:t xml:space="preserve">Cualquier solicitud de cambio o ajuste en el alcance deberá pasar por un proceso formal de evaluación para determinar su viabilidad y su impacto en el cronograma, los costos y los recursos del proyecto.</w:t>
            </w:r>
          </w:p>
          <w:p w:rsidR="00000000" w:rsidDel="00000000" w:rsidP="00000000" w:rsidRDefault="00000000" w:rsidRPr="00000000" w14:paraId="00000059">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5A">
      <w:pPr>
        <w:spacing w:after="0" w:line="276" w:lineRule="auto"/>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D05CB"/>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Nt8w/6o0Vdkncu8g3yC7b3dcw==">CgMxLjA4AHIhMWphMGhxLWRVd1pjc2lvb25XOE5UaXRUWkhhTjVBYUp6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