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F3A" w:rsidRDefault="00765F3A" w:rsidP="00765F3A">
      <w:pPr>
        <w:tabs>
          <w:tab w:val="left" w:pos="4320"/>
          <w:tab w:val="left" w:pos="7290"/>
        </w:tabs>
        <w:rPr>
          <w:b/>
          <w:bCs/>
          <w:noProof/>
        </w:rPr>
      </w:pPr>
      <w:bookmarkStart w:id="0" w:name="_GoBack"/>
      <w:bookmarkEnd w:id="0"/>
      <w:r>
        <w:rPr>
          <w:b/>
          <w:bCs/>
          <w:noProof/>
        </w:rPr>
        <w:t>=================================</w:t>
      </w:r>
      <w:r w:rsidRPr="00EE64FB">
        <w:rPr>
          <w:i/>
          <w:iCs/>
        </w:rPr>
        <w:t xml:space="preserve"> </w:t>
      </w:r>
      <w:r>
        <w:rPr>
          <w:i/>
          <w:iCs/>
        </w:rPr>
        <w:t>ManagementU</w:t>
      </w:r>
      <w:r w:rsidRPr="0027603A">
        <w:rPr>
          <w:i/>
          <w:iCs/>
        </w:rPr>
        <w:t xml:space="preserve">se </w:t>
      </w:r>
      <w:r>
        <w:rPr>
          <w:i/>
          <w:iCs/>
        </w:rPr>
        <w:t>O</w:t>
      </w:r>
      <w:r w:rsidRPr="0027603A">
        <w:rPr>
          <w:i/>
          <w:iCs/>
        </w:rPr>
        <w:t>nly</w:t>
      </w:r>
      <w:r>
        <w:rPr>
          <w:b/>
          <w:bCs/>
          <w:noProof/>
        </w:rPr>
        <w:t xml:space="preserve"> ================================</w:t>
      </w:r>
    </w:p>
    <w:p w:rsidR="00765F3A" w:rsidRPr="00226981" w:rsidRDefault="00765F3A" w:rsidP="00765F3A">
      <w:pPr>
        <w:tabs>
          <w:tab w:val="left" w:pos="2700"/>
          <w:tab w:val="left" w:pos="4320"/>
          <w:tab w:val="left" w:pos="549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rsidR="00765F3A" w:rsidRDefault="00765F3A" w:rsidP="00765F3A">
      <w:pPr>
        <w:tabs>
          <w:tab w:val="left" w:pos="7290"/>
        </w:tabs>
        <w:rPr>
          <w:i/>
          <w:iCs/>
        </w:rPr>
      </w:pPr>
      <w:r>
        <w:rPr>
          <w:b/>
          <w:bCs/>
        </w:rPr>
        <w:t xml:space="preserve">Study Sponsor:  </w:t>
      </w:r>
      <w:r>
        <w:t>LTER</w:t>
      </w:r>
      <w:r>
        <w:rPr>
          <w:b/>
          <w:bCs/>
        </w:rPr>
        <w:t xml:space="preserve">  or </w:t>
      </w:r>
      <w:r>
        <w:t>USDA/ARS JER</w:t>
      </w:r>
      <w:r>
        <w:rPr>
          <w:i/>
          <w:iCs/>
        </w:rPr>
        <w:tab/>
      </w:r>
    </w:p>
    <w:p w:rsidR="00765F3A" w:rsidRDefault="00765F3A" w:rsidP="00765F3A">
      <w:pPr>
        <w:tabs>
          <w:tab w:val="left" w:pos="1980"/>
          <w:tab w:val="right" w:pos="7290"/>
          <w:tab w:val="left" w:pos="7380"/>
        </w:tabs>
        <w:rPr>
          <w:b/>
          <w:bCs/>
        </w:rPr>
      </w:pPr>
      <w:r>
        <w:rPr>
          <w:b/>
          <w:bCs/>
        </w:rPr>
        <w:t>Final approval status:</w:t>
      </w:r>
      <w:r>
        <w:tab/>
        <w:t>approved / not approved</w:t>
      </w:r>
      <w:r>
        <w:tab/>
      </w:r>
      <w:r>
        <w:rPr>
          <w:b/>
          <w:bCs/>
        </w:rPr>
        <w:t>Final Approval Date</w:t>
      </w:r>
      <w:r>
        <w:t xml:space="preserve"> (mm/dd/yyyy)</w:t>
      </w:r>
      <w:r>
        <w:rPr>
          <w:b/>
          <w:bCs/>
        </w:rPr>
        <w:t>:</w:t>
      </w:r>
      <w:r>
        <w:rPr>
          <w:b/>
          <w:bCs/>
        </w:rPr>
        <w:tab/>
      </w:r>
    </w:p>
    <w:p w:rsidR="00765F3A" w:rsidRPr="006A00E8" w:rsidRDefault="00765F3A" w:rsidP="00765F3A">
      <w:pPr>
        <w:tabs>
          <w:tab w:val="left" w:pos="3240"/>
          <w:tab w:val="left" w:pos="4320"/>
          <w:tab w:val="left" w:pos="7380"/>
        </w:tabs>
      </w:pPr>
      <w:r>
        <w:rPr>
          <w:b/>
          <w:bCs/>
        </w:rPr>
        <w:t xml:space="preserve">GPS mapping completed </w:t>
      </w:r>
      <w:r>
        <w:t>(mm/dd/yy):</w:t>
      </w:r>
      <w:r>
        <w:tab/>
      </w:r>
      <w:r w:rsidRPr="006A00E8">
        <w:rPr>
          <w:b/>
          <w:bCs/>
        </w:rPr>
        <w:tab/>
      </w:r>
      <w:r>
        <w:rPr>
          <w:b/>
          <w:bCs/>
        </w:rPr>
        <w:t>Person completing GPS mapping:</w:t>
      </w:r>
      <w:r>
        <w:rPr>
          <w:b/>
          <w:bCs/>
        </w:rPr>
        <w:tab/>
      </w:r>
    </w:p>
    <w:p w:rsidR="00765F3A" w:rsidRDefault="00765F3A" w:rsidP="00765F3A">
      <w:pPr>
        <w:tabs>
          <w:tab w:val="left" w:pos="8820"/>
        </w:tabs>
        <w:rPr>
          <w:b/>
          <w:bCs/>
        </w:rPr>
      </w:pPr>
      <w:r>
        <w:rPr>
          <w:b/>
          <w:bCs/>
        </w:rPr>
        <w:t xml:space="preserve">Study status </w:t>
      </w:r>
      <w:r w:rsidRPr="00226981">
        <w:t>(</w:t>
      </w:r>
      <w:r w:rsidRPr="00480E5D">
        <w:rPr>
          <w:b/>
          <w:bCs/>
        </w:rPr>
        <w:t>O</w:t>
      </w:r>
      <w:r w:rsidRPr="00226981">
        <w:t xml:space="preserve">=ongoing, </w:t>
      </w:r>
      <w:r w:rsidRPr="00480E5D">
        <w:rPr>
          <w:b/>
          <w:bCs/>
        </w:rPr>
        <w:t>C</w:t>
      </w:r>
      <w:r w:rsidRPr="00226981">
        <w:t xml:space="preserve">=completed, </w:t>
      </w:r>
      <w:r w:rsidRPr="00480E5D">
        <w:rPr>
          <w:b/>
          <w:bCs/>
        </w:rPr>
        <w:t>N</w:t>
      </w:r>
      <w:r w:rsidRPr="00226981">
        <w:t xml:space="preserve">=never done, </w:t>
      </w:r>
      <w:r w:rsidRPr="00480E5D">
        <w:rPr>
          <w:b/>
          <w:bCs/>
        </w:rPr>
        <w:t>T</w:t>
      </w:r>
      <w:r w:rsidRPr="00226981">
        <w:t>=terminated before completion</w:t>
      </w:r>
      <w:r>
        <w:t xml:space="preserve">, </w:t>
      </w:r>
      <w:r>
        <w:rPr>
          <w:b/>
        </w:rPr>
        <w:t>R</w:t>
      </w:r>
      <w:r>
        <w:t>=under review</w:t>
      </w:r>
      <w:r w:rsidRPr="00226981">
        <w:t>)</w:t>
      </w:r>
      <w:r>
        <w:rPr>
          <w:b/>
          <w:bCs/>
        </w:rPr>
        <w:t>:</w:t>
      </w:r>
      <w:r>
        <w:rPr>
          <w:b/>
          <w:bCs/>
        </w:rPr>
        <w:tab/>
        <w:t>R</w:t>
      </w:r>
    </w:p>
    <w:p w:rsidR="00765F3A" w:rsidRDefault="00765F3A" w:rsidP="00765F3A">
      <w:pPr>
        <w:tabs>
          <w:tab w:val="left" w:pos="4320"/>
          <w:tab w:val="left" w:pos="7290"/>
        </w:tabs>
        <w:rPr>
          <w:b/>
          <w:bCs/>
          <w:noProof/>
        </w:rPr>
      </w:pPr>
      <w:r>
        <w:rPr>
          <w:b/>
          <w:bCs/>
          <w:noProof/>
        </w:rPr>
        <w:t>==================================================================================</w:t>
      </w:r>
    </w:p>
    <w:p w:rsidR="00EE64FB" w:rsidRDefault="00EE64FB">
      <w:pPr>
        <w:tabs>
          <w:tab w:val="left" w:pos="7290"/>
        </w:tabs>
      </w:pPr>
    </w:p>
    <w:p w:rsidR="000A67BF" w:rsidRDefault="000A67BF">
      <w:pPr>
        <w:jc w:val="center"/>
        <w:rPr>
          <w:b/>
          <w:bCs/>
        </w:rPr>
      </w:pPr>
      <w:r>
        <w:t xml:space="preserve">             </w:t>
      </w:r>
      <w:r>
        <w:rPr>
          <w:b/>
          <w:bCs/>
          <w:sz w:val="22"/>
          <w:szCs w:val="22"/>
          <w:u w:val="single"/>
        </w:rPr>
        <w:t>Jornada Notification of Proposed Research</w:t>
      </w:r>
    </w:p>
    <w:p w:rsidR="000A67BF" w:rsidRDefault="000A67BF">
      <w:pPr>
        <w:rPr>
          <w:b/>
          <w:bCs/>
        </w:rPr>
      </w:pPr>
    </w:p>
    <w:p w:rsidR="000A67BF" w:rsidRDefault="000A67BF">
      <w:pPr>
        <w:ind w:left="360" w:hanging="360"/>
        <w:rPr>
          <w:i/>
          <w:iCs/>
        </w:rPr>
      </w:pPr>
      <w:r>
        <w:rPr>
          <w:b/>
          <w:bCs/>
        </w:rPr>
        <w:t>1. Title of proposed study:</w:t>
      </w:r>
      <w:r>
        <w:t xml:space="preserve">  </w:t>
      </w:r>
    </w:p>
    <w:p w:rsidR="000A67BF" w:rsidRDefault="000A67BF">
      <w:pPr>
        <w:pStyle w:val="Footer"/>
        <w:tabs>
          <w:tab w:val="clear" w:pos="4320"/>
          <w:tab w:val="clear" w:pos="8640"/>
        </w:tabs>
      </w:pPr>
    </w:p>
    <w:p w:rsidR="000A67BF" w:rsidRDefault="000A67BF">
      <w:r>
        <w:rPr>
          <w:b/>
          <w:bCs/>
        </w:rPr>
        <w:t>2. Proposed starting date:</w:t>
      </w:r>
      <w:r>
        <w:t xml:space="preserve">  </w:t>
      </w:r>
    </w:p>
    <w:p w:rsidR="000A67BF" w:rsidRDefault="000A67BF">
      <w:pPr>
        <w:pStyle w:val="Footer"/>
        <w:tabs>
          <w:tab w:val="clear" w:pos="4320"/>
          <w:tab w:val="clear" w:pos="8640"/>
        </w:tabs>
      </w:pPr>
    </w:p>
    <w:p w:rsidR="000A67BF" w:rsidRDefault="000A67BF">
      <w:r>
        <w:rPr>
          <w:b/>
          <w:bCs/>
        </w:rPr>
        <w:t>3. Anticipated duration:</w:t>
      </w:r>
      <w:r w:rsidR="00016C18">
        <w:rPr>
          <w:b/>
          <w:bCs/>
        </w:rPr>
        <w:t xml:space="preserve"> </w:t>
      </w:r>
      <w:r>
        <w:t xml:space="preserve"> </w:t>
      </w:r>
    </w:p>
    <w:p w:rsidR="000A67BF" w:rsidRDefault="000A67BF">
      <w:pPr>
        <w:pStyle w:val="Footer"/>
        <w:tabs>
          <w:tab w:val="clear" w:pos="4320"/>
          <w:tab w:val="clear" w:pos="8640"/>
        </w:tabs>
      </w:pPr>
    </w:p>
    <w:p w:rsidR="000A67BF" w:rsidRDefault="000A67BF">
      <w:pPr>
        <w:pStyle w:val="BodyText"/>
      </w:pPr>
      <w:r>
        <w:rPr>
          <w:b/>
          <w:bCs/>
        </w:rPr>
        <w:t>4. Actual starting date</w:t>
      </w:r>
      <w:r>
        <w:rPr>
          <w:i/>
          <w:iCs/>
        </w:rPr>
        <w:t xml:space="preserve"> (when available)</w:t>
      </w:r>
      <w:r>
        <w:t xml:space="preserve">:  </w:t>
      </w:r>
    </w:p>
    <w:p w:rsidR="000A67BF" w:rsidRDefault="000A67BF">
      <w:r>
        <w:rPr>
          <w:b/>
          <w:bCs/>
        </w:rPr>
        <w:t>5. Actual termination date</w:t>
      </w:r>
      <w:r>
        <w:t xml:space="preserve">:  </w:t>
      </w:r>
    </w:p>
    <w:p w:rsidR="000A67BF" w:rsidRDefault="000A67BF"/>
    <w:p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 </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rsidR="000A67BF" w:rsidRDefault="000A67BF"/>
    <w:p w:rsidR="000A67BF" w:rsidRDefault="000A67BF">
      <w:r>
        <w:rPr>
          <w:b/>
          <w:bCs/>
        </w:rPr>
        <w:t xml:space="preserve">7. </w:t>
      </w:r>
      <w:r>
        <w:rPr>
          <w:b/>
          <w:bCs/>
          <w:sz w:val="24"/>
          <w:szCs w:val="24"/>
          <w:vertAlign w:val="superscript"/>
        </w:rPr>
        <w:t>*</w:t>
      </w:r>
      <w:r>
        <w:rPr>
          <w:b/>
          <w:bCs/>
        </w:rPr>
        <w:t xml:space="preserve">Principal Investigator responsible: </w:t>
      </w:r>
    </w:p>
    <w:p w:rsidR="000A67BF" w:rsidRDefault="000A67BF">
      <w:pPr>
        <w:tabs>
          <w:tab w:val="left" w:pos="810"/>
        </w:tabs>
        <w:ind w:left="180"/>
      </w:pPr>
      <w:r>
        <w:t xml:space="preserve">name: </w:t>
      </w:r>
      <w:r w:rsidR="00016C18">
        <w:t xml:space="preserve"> </w:t>
      </w:r>
    </w:p>
    <w:p w:rsidR="000A67BF" w:rsidRDefault="000A67BF">
      <w:pPr>
        <w:tabs>
          <w:tab w:val="left" w:pos="810"/>
        </w:tabs>
        <w:ind w:left="180"/>
      </w:pPr>
      <w:r>
        <w:t xml:space="preserve">phone: </w:t>
      </w:r>
      <w:r w:rsidR="00016C18">
        <w:t xml:space="preserve"> </w:t>
      </w:r>
    </w:p>
    <w:p w:rsidR="000A67BF" w:rsidRDefault="000A67BF">
      <w:pPr>
        <w:tabs>
          <w:tab w:val="left" w:pos="810"/>
        </w:tabs>
        <w:ind w:left="180"/>
      </w:pPr>
      <w:r>
        <w:t xml:space="preserve">e-mail: </w:t>
      </w:r>
      <w:r w:rsidR="00016C18">
        <w:t xml:space="preserve"> </w:t>
      </w:r>
    </w:p>
    <w:p w:rsidR="000A67BF" w:rsidRDefault="000A67BF">
      <w:pPr>
        <w:tabs>
          <w:tab w:val="left" w:pos="1620"/>
        </w:tabs>
        <w:ind w:left="180"/>
      </w:pPr>
      <w:r>
        <w:t xml:space="preserve">mailing address:   </w:t>
      </w:r>
    </w:p>
    <w:p w:rsidR="000A67BF" w:rsidRDefault="000A67BF">
      <w:pPr>
        <w:ind w:left="1620"/>
        <w:rPr>
          <w:b/>
          <w:bCs/>
        </w:rPr>
      </w:pPr>
    </w:p>
    <w:p w:rsidR="000A67BF" w:rsidRDefault="000A67BF">
      <w:r>
        <w:rPr>
          <w:b/>
          <w:bCs/>
        </w:rPr>
        <w:t xml:space="preserve">8. </w:t>
      </w:r>
      <w:r>
        <w:rPr>
          <w:b/>
          <w:bCs/>
          <w:sz w:val="24"/>
          <w:szCs w:val="24"/>
          <w:vertAlign w:val="superscript"/>
        </w:rPr>
        <w:t>*</w:t>
      </w:r>
      <w:r>
        <w:rPr>
          <w:b/>
          <w:bCs/>
        </w:rPr>
        <w:t>Person(s) responsible for carrying out study/sampling:</w:t>
      </w:r>
    </w:p>
    <w:p w:rsidR="000A67BF" w:rsidRDefault="000A67BF">
      <w:pPr>
        <w:tabs>
          <w:tab w:val="left" w:pos="810"/>
        </w:tabs>
        <w:ind w:left="180"/>
      </w:pPr>
      <w:r>
        <w:t xml:space="preserve">name: </w:t>
      </w:r>
      <w:r w:rsidR="00016C18">
        <w:t xml:space="preserve"> </w:t>
      </w:r>
    </w:p>
    <w:p w:rsidR="000A67BF" w:rsidRDefault="000A67BF">
      <w:pPr>
        <w:tabs>
          <w:tab w:val="left" w:pos="810"/>
        </w:tabs>
        <w:ind w:left="180"/>
      </w:pPr>
      <w:r>
        <w:t>phone:</w:t>
      </w:r>
      <w:r w:rsidR="00016C18">
        <w:t xml:space="preserve"> </w:t>
      </w:r>
      <w:r>
        <w:t xml:space="preserve"> </w:t>
      </w:r>
    </w:p>
    <w:p w:rsidR="000A67BF" w:rsidRDefault="000A67BF">
      <w:pPr>
        <w:tabs>
          <w:tab w:val="left" w:pos="810"/>
        </w:tabs>
        <w:ind w:left="180"/>
      </w:pPr>
      <w:r>
        <w:t>e-mail:</w:t>
      </w:r>
      <w:r w:rsidR="00016C18">
        <w:t xml:space="preserve"> </w:t>
      </w:r>
      <w:r>
        <w:t xml:space="preserve"> </w:t>
      </w:r>
    </w:p>
    <w:p w:rsidR="000A67BF" w:rsidRDefault="000A67BF">
      <w:pPr>
        <w:tabs>
          <w:tab w:val="left" w:pos="1620"/>
        </w:tabs>
        <w:ind w:left="180"/>
      </w:pPr>
      <w:r>
        <w:t xml:space="preserve">mailing address:   </w:t>
      </w:r>
    </w:p>
    <w:p w:rsidR="000A67BF" w:rsidRDefault="000A67BF">
      <w:pPr>
        <w:tabs>
          <w:tab w:val="left" w:pos="720"/>
        </w:tabs>
        <w:ind w:left="450" w:hanging="450"/>
      </w:pPr>
      <w:r>
        <w:rPr>
          <w:b/>
          <w:bCs/>
        </w:rPr>
        <w:t xml:space="preserve">  </w:t>
      </w:r>
      <w:r>
        <w:t xml:space="preserve"> status:  </w:t>
      </w:r>
    </w:p>
    <w:p w:rsidR="000A67BF" w:rsidRDefault="000A67BF">
      <w:pPr>
        <w:ind w:left="990" w:hanging="450"/>
      </w:pPr>
      <w:r>
        <w:tab/>
        <w:t>(JER Scientist/staff, NMSU Faculty, Staff, Post-doc, Ph.D. student, Masters student, Undergraduate, REU student, other Federal agency, State agency, Jornada LTER investigator, Other (describe))</w:t>
      </w:r>
    </w:p>
    <w:p w:rsidR="000A67BF" w:rsidRDefault="000A67BF">
      <w:pPr>
        <w:ind w:left="450" w:hanging="450"/>
        <w:rPr>
          <w:b/>
          <w:bCs/>
        </w:rPr>
      </w:pPr>
    </w:p>
    <w:p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rsidR="000A67BF" w:rsidRPr="009749BB" w:rsidRDefault="000A67BF">
      <w:pPr>
        <w:rPr>
          <w:b/>
          <w:bCs/>
          <w:lang w:val="es-ES"/>
        </w:rPr>
      </w:pPr>
      <w:r>
        <w:rPr>
          <w:b/>
          <w:bCs/>
        </w:rPr>
        <w:t xml:space="preserve">    </w:t>
      </w:r>
      <w:r w:rsidRPr="009749BB">
        <w:rPr>
          <w:b/>
          <w:bCs/>
          <w:u w:val="single"/>
          <w:lang w:val="es-ES"/>
        </w:rPr>
        <w:t>Organization</w:t>
      </w:r>
      <w:r w:rsidRPr="009749BB">
        <w:rPr>
          <w:b/>
          <w:bCs/>
          <w:lang w:val="es-ES"/>
        </w:rPr>
        <w:t xml:space="preserve"> </w:t>
      </w:r>
    </w:p>
    <w:p w:rsidR="000A67BF" w:rsidRPr="009749BB" w:rsidRDefault="000A67BF" w:rsidP="004E23C2">
      <w:pPr>
        <w:pStyle w:val="BodyTextIndent"/>
        <w:tabs>
          <w:tab w:val="left" w:pos="1350"/>
        </w:tabs>
        <w:ind w:left="630"/>
        <w:rPr>
          <w:b/>
          <w:bCs/>
          <w:lang w:val="es-ES"/>
        </w:rPr>
      </w:pPr>
      <w:r w:rsidRPr="009749BB">
        <w:rPr>
          <w:b/>
          <w:bCs/>
          <w:lang w:val="es-ES"/>
        </w:rPr>
        <w:t xml:space="preserve">EPA </w:t>
      </w:r>
      <w:r w:rsidRPr="009749BB">
        <w:rPr>
          <w:b/>
          <w:bCs/>
          <w:lang w:val="es-ES"/>
        </w:rPr>
        <w:tab/>
        <w:t>__</w:t>
      </w:r>
    </w:p>
    <w:p w:rsidR="000A67BF" w:rsidRPr="009749BB" w:rsidRDefault="004E23C2" w:rsidP="00016C18">
      <w:pPr>
        <w:tabs>
          <w:tab w:val="left" w:pos="1350"/>
          <w:tab w:val="left" w:pos="1800"/>
        </w:tabs>
        <w:ind w:left="630"/>
        <w:rPr>
          <w:lang w:val="es-ES"/>
        </w:rPr>
      </w:pPr>
      <w:r w:rsidRPr="009749BB">
        <w:rPr>
          <w:lang w:val="es-ES"/>
        </w:rPr>
        <w:t>LTER</w:t>
      </w:r>
      <w:r w:rsidRPr="009749BB">
        <w:rPr>
          <w:lang w:val="es-ES"/>
        </w:rPr>
        <w:tab/>
      </w:r>
      <w:r w:rsidR="009749BB" w:rsidRPr="009749BB">
        <w:rPr>
          <w:b/>
          <w:bCs/>
          <w:lang w:val="es-ES"/>
        </w:rPr>
        <w:t>__</w:t>
      </w:r>
      <w:r w:rsidR="000A67BF" w:rsidRPr="009749BB">
        <w:rPr>
          <w:lang w:val="es-ES"/>
        </w:rPr>
        <w:tab/>
        <w:t>Jornada LTER  (JRN)</w:t>
      </w:r>
    </w:p>
    <w:p w:rsidR="000A67BF" w:rsidRDefault="00016C18" w:rsidP="004E23C2">
      <w:pPr>
        <w:pStyle w:val="BodyTextIndent"/>
        <w:tabs>
          <w:tab w:val="left" w:pos="1350"/>
          <w:tab w:val="left" w:pos="1800"/>
        </w:tabs>
        <w:ind w:left="1800" w:hanging="450"/>
      </w:pPr>
      <w:r>
        <w:rPr>
          <w:b/>
          <w:bCs/>
        </w:rPr>
        <w:t>__</w:t>
      </w:r>
      <w:r w:rsidR="000A67BF">
        <w:rPr>
          <w:b/>
          <w:bCs/>
        </w:rPr>
        <w:tab/>
      </w:r>
      <w:r w:rsidR="000A67BF">
        <w:rPr>
          <w:i/>
          <w:iCs/>
          <w:u w:val="single"/>
        </w:rPr>
        <w:t>For a non-intersite study</w:t>
      </w:r>
      <w:r w:rsidR="000A67BF">
        <w:t xml:space="preserve">, list non-Jornada </w:t>
      </w:r>
      <w:r w:rsidR="000A67BF">
        <w:rPr>
          <w:b/>
          <w:bCs/>
        </w:rPr>
        <w:t>LTER</w:t>
      </w:r>
      <w:r w:rsidR="000A67BF">
        <w:t xml:space="preserve"> site(s) affiliated with this proposed research to be conducted at JRN. If  JRN LTER is collaborating on this study, also check LTER: Jornada):     _____________________________________________________________</w:t>
      </w:r>
    </w:p>
    <w:p w:rsidR="000A67BF" w:rsidRDefault="00016C18" w:rsidP="004E23C2">
      <w:pPr>
        <w:pStyle w:val="BodyTextIndent"/>
        <w:tabs>
          <w:tab w:val="left" w:pos="1350"/>
          <w:tab w:val="left" w:pos="1800"/>
        </w:tabs>
        <w:ind w:left="1350"/>
      </w:pPr>
      <w:r>
        <w:rPr>
          <w:b/>
          <w:bCs/>
        </w:rPr>
        <w:t>__</w:t>
      </w:r>
      <w:r w:rsidR="000A67BF">
        <w:rPr>
          <w:b/>
          <w:bCs/>
        </w:rPr>
        <w:tab/>
        <w:t>LTER Intersite</w:t>
      </w:r>
      <w:r w:rsidR="000A67BF">
        <w:t xml:space="preserve"> study</w:t>
      </w:r>
      <w:r w:rsidR="000A67BF">
        <w:rPr>
          <w:b/>
          <w:bCs/>
        </w:rPr>
        <w:t xml:space="preserve"> </w:t>
      </w:r>
      <w:r w:rsidR="000A67BF">
        <w:t>(List participating LTER sites)</w:t>
      </w:r>
      <w:r w:rsidR="000A67BF">
        <w:rPr>
          <w:b/>
          <w:bCs/>
        </w:rPr>
        <w:t>:</w:t>
      </w:r>
    </w:p>
    <w:p w:rsidR="000A67BF" w:rsidRPr="002D3825" w:rsidRDefault="000A67BF" w:rsidP="00016C18">
      <w:pPr>
        <w:tabs>
          <w:tab w:val="left" w:pos="1350"/>
          <w:tab w:val="left" w:pos="1800"/>
        </w:tabs>
        <w:ind w:left="630"/>
        <w:rPr>
          <w:b/>
          <w:bCs/>
          <w:lang w:val="es-ES"/>
        </w:rPr>
      </w:pPr>
      <w:r w:rsidRPr="002D3825">
        <w:rPr>
          <w:b/>
          <w:bCs/>
          <w:lang w:val="es-ES"/>
        </w:rPr>
        <w:t>USDA</w:t>
      </w:r>
      <w:r w:rsidR="004E23C2" w:rsidRPr="002D3825">
        <w:rPr>
          <w:b/>
          <w:bCs/>
          <w:lang w:val="es-ES"/>
        </w:rPr>
        <w:tab/>
      </w:r>
      <w:r w:rsidRPr="002D3825">
        <w:rPr>
          <w:lang w:val="es-ES"/>
        </w:rPr>
        <w:t>__</w:t>
      </w:r>
      <w:r w:rsidRPr="002D3825">
        <w:rPr>
          <w:b/>
          <w:bCs/>
          <w:lang w:val="es-ES"/>
        </w:rPr>
        <w:tab/>
      </w:r>
      <w:r w:rsidRPr="002D3825">
        <w:rPr>
          <w:lang w:val="es-ES"/>
        </w:rPr>
        <w:t>USDA-ARS Jornada Experimental Range</w:t>
      </w:r>
    </w:p>
    <w:p w:rsidR="000A67BF" w:rsidRDefault="000A67BF" w:rsidP="004E23C2">
      <w:pPr>
        <w:pStyle w:val="BodyTextIndent"/>
        <w:tabs>
          <w:tab w:val="left" w:pos="1350"/>
          <w:tab w:val="left" w:pos="1800"/>
        </w:tabs>
        <w:ind w:left="1350"/>
        <w:rPr>
          <w:b/>
          <w:bCs/>
        </w:rPr>
      </w:pPr>
      <w:r>
        <w:rPr>
          <w:b/>
          <w:bCs/>
        </w:rPr>
        <w:t>__</w:t>
      </w:r>
      <w:r>
        <w:rPr>
          <w:b/>
          <w:bCs/>
        </w:rPr>
        <w:tab/>
      </w:r>
      <w:r>
        <w:t>Other USDA: __________________________________________________</w:t>
      </w:r>
    </w:p>
    <w:p w:rsidR="000A67BF" w:rsidRDefault="000A67BF" w:rsidP="00016C18">
      <w:pPr>
        <w:tabs>
          <w:tab w:val="left" w:pos="1350"/>
          <w:tab w:val="left" w:pos="1800"/>
        </w:tabs>
        <w:ind w:left="630"/>
        <w:rPr>
          <w:b/>
          <w:bCs/>
        </w:rPr>
      </w:pPr>
      <w:r>
        <w:rPr>
          <w:b/>
          <w:bCs/>
        </w:rPr>
        <w:t xml:space="preserve">NMSU </w:t>
      </w:r>
      <w:r w:rsidR="00BA670B">
        <w:rPr>
          <w:b/>
          <w:bCs/>
        </w:rPr>
        <w:tab/>
      </w:r>
      <w:r>
        <w:rPr>
          <w:b/>
          <w:bCs/>
        </w:rPr>
        <w:t>__</w:t>
      </w:r>
      <w:r>
        <w:rPr>
          <w:b/>
          <w:bCs/>
        </w:rPr>
        <w:tab/>
      </w:r>
      <w:r>
        <w:t>NMSU Animal &amp; Range Sciences Dept.</w:t>
      </w:r>
    </w:p>
    <w:p w:rsidR="000A67BF" w:rsidRDefault="000A67BF" w:rsidP="00BA670B">
      <w:pPr>
        <w:tabs>
          <w:tab w:val="left" w:pos="1350"/>
          <w:tab w:val="left" w:pos="1800"/>
        </w:tabs>
        <w:ind w:left="1350"/>
        <w:rPr>
          <w:b/>
          <w:bCs/>
        </w:rPr>
      </w:pPr>
      <w:r>
        <w:rPr>
          <w:b/>
          <w:bCs/>
        </w:rPr>
        <w:t>__</w:t>
      </w:r>
      <w:r>
        <w:rPr>
          <w:b/>
          <w:bCs/>
        </w:rPr>
        <w:tab/>
      </w:r>
      <w:r>
        <w:t>NMSU Biology Dept.</w:t>
      </w:r>
    </w:p>
    <w:p w:rsidR="000A67BF" w:rsidRDefault="000A67BF" w:rsidP="00BA670B">
      <w:pPr>
        <w:tabs>
          <w:tab w:val="left" w:pos="1800"/>
        </w:tabs>
        <w:ind w:left="1350"/>
        <w:rPr>
          <w:b/>
          <w:bCs/>
        </w:rPr>
      </w:pPr>
      <w:r>
        <w:rPr>
          <w:b/>
          <w:bCs/>
        </w:rPr>
        <w:t>__</w:t>
      </w:r>
      <w:r>
        <w:rPr>
          <w:b/>
          <w:bCs/>
        </w:rPr>
        <w:tab/>
      </w:r>
      <w:r>
        <w:t>NMSU Fishery and Wildlife Sciences Dept.</w:t>
      </w:r>
    </w:p>
    <w:p w:rsidR="000A67BF" w:rsidRDefault="000A67BF" w:rsidP="00BA670B">
      <w:pPr>
        <w:tabs>
          <w:tab w:val="left" w:pos="1350"/>
          <w:tab w:val="left" w:pos="1800"/>
        </w:tabs>
        <w:ind w:left="1350"/>
        <w:rPr>
          <w:b/>
          <w:bCs/>
        </w:rPr>
      </w:pPr>
      <w:r>
        <w:rPr>
          <w:b/>
          <w:bCs/>
        </w:rPr>
        <w:t>__</w:t>
      </w:r>
      <w:r>
        <w:rPr>
          <w:b/>
          <w:bCs/>
        </w:rPr>
        <w:tab/>
      </w:r>
      <w:r>
        <w:t>NMSU Geography Dept.</w:t>
      </w:r>
    </w:p>
    <w:p w:rsidR="000A67BF" w:rsidRDefault="000A67BF" w:rsidP="004E23C2">
      <w:pPr>
        <w:tabs>
          <w:tab w:val="left" w:pos="1350"/>
        </w:tabs>
        <w:ind w:left="630"/>
        <w:rPr>
          <w:b/>
          <w:bCs/>
        </w:rPr>
      </w:pPr>
      <w:r>
        <w:rPr>
          <w:b/>
          <w:bCs/>
        </w:rPr>
        <w:t>USGS</w:t>
      </w:r>
      <w:r>
        <w:rPr>
          <w:b/>
          <w:bCs/>
        </w:rPr>
        <w:tab/>
        <w:t>__</w:t>
      </w:r>
    </w:p>
    <w:p w:rsidR="000A67BF" w:rsidRDefault="000A67BF">
      <w:pPr>
        <w:ind w:left="630"/>
        <w:rPr>
          <w:b/>
          <w:bCs/>
        </w:rPr>
      </w:pPr>
      <w:r>
        <w:rPr>
          <w:b/>
          <w:bCs/>
          <w:sz w:val="24"/>
          <w:szCs w:val="24"/>
          <w:vertAlign w:val="superscript"/>
        </w:rPr>
        <w:t>*</w:t>
      </w:r>
      <w:r>
        <w:rPr>
          <w:b/>
          <w:bCs/>
        </w:rPr>
        <w:t xml:space="preserve">Other: </w:t>
      </w:r>
      <w:r>
        <w:t>_________________________________________</w:t>
      </w:r>
    </w:p>
    <w:p w:rsidR="000A67BF" w:rsidRDefault="000A67BF">
      <w:pPr>
        <w:rPr>
          <w:b/>
          <w:bCs/>
        </w:rPr>
      </w:pPr>
    </w:p>
    <w:p w:rsidR="000A67BF" w:rsidRDefault="000A67BF">
      <w:pPr>
        <w:pStyle w:val="BodyTextIndent"/>
        <w:rPr>
          <w:b/>
          <w:bCs/>
          <w:u w:val="single"/>
        </w:rPr>
      </w:pPr>
    </w:p>
    <w:p w:rsidR="000A67BF" w:rsidRDefault="000A67BF">
      <w:pPr>
        <w:pStyle w:val="BodyTextIndent"/>
        <w:rPr>
          <w:b/>
          <w:bCs/>
          <w:i/>
          <w:iCs/>
        </w:rPr>
      </w:pPr>
      <w:r>
        <w:rPr>
          <w:b/>
          <w:bCs/>
          <w:u w:val="single"/>
        </w:rPr>
        <w:lastRenderedPageBreak/>
        <w:t>STUDENTS</w:t>
      </w:r>
      <w:r>
        <w:rPr>
          <w:i/>
          <w:iCs/>
        </w:rPr>
        <w:t xml:space="preserve"> (If this is a student project, indicate level of research)</w:t>
      </w:r>
    </w:p>
    <w:p w:rsidR="000A67BF" w:rsidRDefault="000A67BF">
      <w:pPr>
        <w:tabs>
          <w:tab w:val="left" w:pos="1080"/>
        </w:tabs>
        <w:ind w:left="630"/>
        <w:rPr>
          <w:b/>
          <w:bCs/>
        </w:rPr>
      </w:pPr>
      <w:r>
        <w:rPr>
          <w:b/>
          <w:bCs/>
        </w:rPr>
        <w:t>__</w:t>
      </w:r>
      <w:r>
        <w:rPr>
          <w:b/>
          <w:bCs/>
        </w:rPr>
        <w:tab/>
      </w:r>
      <w:r>
        <w:t>Undergraduate research - REU program</w:t>
      </w:r>
    </w:p>
    <w:p w:rsidR="000A67BF" w:rsidRDefault="000A67BF">
      <w:pPr>
        <w:tabs>
          <w:tab w:val="left" w:pos="1080"/>
        </w:tabs>
        <w:ind w:left="630"/>
        <w:rPr>
          <w:b/>
          <w:bCs/>
        </w:rPr>
      </w:pPr>
      <w:r>
        <w:rPr>
          <w:b/>
          <w:bCs/>
        </w:rPr>
        <w:t>__</w:t>
      </w:r>
      <w:r>
        <w:rPr>
          <w:b/>
          <w:bCs/>
        </w:rPr>
        <w:tab/>
      </w:r>
      <w:r>
        <w:t xml:space="preserve">Undergraduate research - </w:t>
      </w:r>
    </w:p>
    <w:p w:rsidR="000A67BF" w:rsidRDefault="000A67BF">
      <w:pPr>
        <w:pStyle w:val="BodyTextIndent"/>
        <w:tabs>
          <w:tab w:val="left" w:pos="1080"/>
        </w:tabs>
        <w:ind w:left="990"/>
        <w:rPr>
          <w:b/>
          <w:bCs/>
        </w:rPr>
      </w:pPr>
      <w:r>
        <w:tab/>
        <w:t>course: _________________________________   instructor: ___________________________</w:t>
      </w:r>
    </w:p>
    <w:p w:rsidR="000A67BF" w:rsidRDefault="000A67BF">
      <w:pPr>
        <w:pStyle w:val="BodyTextIndent"/>
        <w:tabs>
          <w:tab w:val="left" w:pos="1080"/>
        </w:tabs>
        <w:ind w:left="630"/>
        <w:rPr>
          <w:b/>
          <w:bCs/>
        </w:rPr>
      </w:pPr>
      <w:r>
        <w:rPr>
          <w:b/>
          <w:bCs/>
        </w:rPr>
        <w:t>__</w:t>
      </w:r>
      <w:r>
        <w:rPr>
          <w:b/>
          <w:bCs/>
        </w:rPr>
        <w:tab/>
      </w:r>
      <w:r>
        <w:t>Graduate research - Masters</w:t>
      </w:r>
    </w:p>
    <w:p w:rsidR="000A67BF" w:rsidRDefault="000A67BF">
      <w:pPr>
        <w:pStyle w:val="BodyTextIndent"/>
        <w:tabs>
          <w:tab w:val="left" w:pos="1080"/>
        </w:tabs>
        <w:ind w:left="630"/>
        <w:rPr>
          <w:b/>
          <w:bCs/>
        </w:rPr>
      </w:pPr>
      <w:r>
        <w:rPr>
          <w:b/>
          <w:bCs/>
        </w:rPr>
        <w:t>__</w:t>
      </w:r>
      <w:r>
        <w:rPr>
          <w:b/>
          <w:bCs/>
        </w:rPr>
        <w:tab/>
      </w:r>
      <w:r>
        <w:t>Graduate research - Ph.D.</w:t>
      </w:r>
    </w:p>
    <w:p w:rsidR="000A67BF" w:rsidRDefault="000A67BF">
      <w:pPr>
        <w:ind w:left="450" w:hanging="450"/>
      </w:pPr>
      <w:r>
        <w:rPr>
          <w:b/>
          <w:bCs/>
        </w:rPr>
        <w:t xml:space="preserve">10. Informative abstract </w:t>
      </w:r>
      <w:r>
        <w:rPr>
          <w:i/>
          <w:iCs/>
        </w:rPr>
        <w:t>(objectives and general methods.)</w:t>
      </w:r>
      <w:r>
        <w:t xml:space="preserve"> </w:t>
      </w:r>
    </w:p>
    <w:p w:rsidR="000A67BF" w:rsidRDefault="000A67BF"/>
    <w:p w:rsidR="000A67BF" w:rsidRDefault="000A67BF">
      <w:pPr>
        <w:rPr>
          <w:b/>
          <w:bCs/>
        </w:rPr>
      </w:pPr>
      <w:r>
        <w:rPr>
          <w:b/>
          <w:bCs/>
        </w:rPr>
        <w:t xml:space="preserve">11. </w:t>
      </w:r>
      <w:r>
        <w:rPr>
          <w:b/>
          <w:bCs/>
          <w:sz w:val="24"/>
          <w:szCs w:val="24"/>
          <w:vertAlign w:val="superscript"/>
        </w:rPr>
        <w:t>*</w:t>
      </w:r>
      <w:r>
        <w:rPr>
          <w:b/>
          <w:bCs/>
        </w:rPr>
        <w:t>Site Identification:</w:t>
      </w:r>
    </w:p>
    <w:p w:rsidR="000A67BF" w:rsidRDefault="000A67BF">
      <w:pPr>
        <w:pStyle w:val="BodyTextIndent"/>
        <w:tabs>
          <w:tab w:val="left" w:pos="720"/>
        </w:tabs>
      </w:pPr>
      <w:r>
        <w:t>__</w:t>
      </w:r>
      <w:r>
        <w:rPr>
          <w:b/>
          <w:bCs/>
        </w:rPr>
        <w:tab/>
        <w:t xml:space="preserve">Temporary: </w:t>
      </w:r>
      <w:r>
        <w:t>Use aluminum tag with LTER or USDA assigned study number.</w:t>
      </w:r>
    </w:p>
    <w:p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r>
        <w:t xml:space="preserve"> </w:t>
      </w:r>
      <w:r>
        <w:rPr>
          <w:b/>
          <w:bCs/>
        </w:rPr>
        <w:t xml:space="preserve">: </w:t>
      </w:r>
    </w:p>
    <w:p w:rsidR="000A67BF" w:rsidRDefault="000A67BF">
      <w:pPr>
        <w:pStyle w:val="BodyTextIndent"/>
      </w:pPr>
    </w:p>
    <w:p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rsidR="000A67BF" w:rsidRDefault="000A67BF">
      <w:pPr>
        <w:ind w:left="360"/>
      </w:pPr>
    </w:p>
    <w:p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rsidR="000A67BF" w:rsidRDefault="000A67BF">
      <w:pPr>
        <w:pStyle w:val="BodyTextIndent"/>
      </w:pPr>
    </w:p>
    <w:p w:rsidR="000A67BF" w:rsidRDefault="000A67BF">
      <w:pPr>
        <w:ind w:left="450" w:hanging="450"/>
      </w:pPr>
      <w:r>
        <w:rPr>
          <w:b/>
          <w:bCs/>
        </w:rPr>
        <w:t xml:space="preserve">15. </w:t>
      </w:r>
      <w:r>
        <w:rPr>
          <w:b/>
          <w:bCs/>
          <w:sz w:val="24"/>
          <w:szCs w:val="24"/>
          <w:vertAlign w:val="superscript"/>
        </w:rPr>
        <w:t>*</w:t>
      </w:r>
      <w:r>
        <w:rPr>
          <w:b/>
          <w:bCs/>
        </w:rPr>
        <w:t>Chemicals used in field</w:t>
      </w:r>
      <w:r>
        <w:rPr>
          <w:i/>
          <w:iCs/>
        </w:rPr>
        <w:t xml:space="preserve"> (examples: propylene glycol, Roundup, etc.)</w:t>
      </w:r>
      <w:r>
        <w:rPr>
          <w:b/>
          <w:bCs/>
        </w:rPr>
        <w:t xml:space="preserve">:  </w:t>
      </w:r>
    </w:p>
    <w:p w:rsidR="000A67BF" w:rsidRDefault="000A67BF">
      <w:pPr>
        <w:ind w:left="450" w:hanging="450"/>
      </w:pPr>
    </w:p>
    <w:p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rsidR="000A67BF" w:rsidRDefault="000A67BF">
      <w:pPr>
        <w:pStyle w:val="Footer"/>
        <w:tabs>
          <w:tab w:val="clear" w:pos="4320"/>
          <w:tab w:val="clear" w:pos="8640"/>
        </w:tabs>
      </w:pPr>
    </w:p>
    <w:p w:rsidR="000A67BF" w:rsidRDefault="000A67BF">
      <w:pPr>
        <w:pStyle w:val="BodyText"/>
      </w:pPr>
      <w:r>
        <w:rPr>
          <w:b/>
          <w:bCs/>
        </w:rPr>
        <w:t>17. Animal Care and Use Committee Authorization?   Yes   or  No</w:t>
      </w:r>
    </w:p>
    <w:p w:rsidR="000A67BF" w:rsidRDefault="000A67BF">
      <w:pPr>
        <w:pStyle w:val="BodyTextIndent"/>
      </w:pPr>
      <w:r>
        <w:rPr>
          <w:b/>
          <w:bCs/>
        </w:rPr>
        <w:t>If Yes,</w:t>
      </w:r>
      <w:r>
        <w:t xml:space="preserve"> what is the status of application?</w:t>
      </w:r>
    </w:p>
    <w:p w:rsidR="000A67BF" w:rsidRDefault="000A67BF">
      <w:pPr>
        <w:ind w:left="450" w:hanging="450"/>
      </w:pPr>
    </w:p>
    <w:p w:rsidR="000A67BF" w:rsidRDefault="000A67BF">
      <w:pPr>
        <w:ind w:left="450" w:hanging="450"/>
      </w:pPr>
      <w:r>
        <w:rPr>
          <w:b/>
          <w:bCs/>
        </w:rPr>
        <w:t>18. Hazardous Waste Use/Generation? Yes or No</w:t>
      </w:r>
    </w:p>
    <w:p w:rsidR="000A67BF" w:rsidRDefault="000A67BF">
      <w:pPr>
        <w:ind w:left="450"/>
        <w:rPr>
          <w:b/>
          <w:bCs/>
        </w:rPr>
      </w:pPr>
      <w:r>
        <w:rPr>
          <w:b/>
          <w:bCs/>
        </w:rPr>
        <w:t>If Yes, you must:</w:t>
      </w:r>
    </w:p>
    <w:p w:rsidR="000A67BF" w:rsidRDefault="000A67BF">
      <w:pPr>
        <w:numPr>
          <w:ilvl w:val="0"/>
          <w:numId w:val="1"/>
        </w:numPr>
        <w:tabs>
          <w:tab w:val="left" w:pos="1080"/>
        </w:tabs>
        <w:ind w:left="1080"/>
      </w:pPr>
      <w:r>
        <w:t xml:space="preserve">Notify the JER Safety Officer, </w:t>
      </w:r>
      <w:r w:rsidR="000814BB">
        <w:t>David Thatcher</w:t>
      </w:r>
      <w:r>
        <w:t xml:space="preserve"> (</w:t>
      </w:r>
      <w:r w:rsidR="005B3A42">
        <w:t>575</w:t>
      </w:r>
      <w:r>
        <w:t xml:space="preserve">) 646-9400 or </w:t>
      </w:r>
      <w:r w:rsidR="000814BB" w:rsidRPr="000814BB">
        <w:t>dthatche@nmsu.edu</w:t>
      </w:r>
      <w:r>
        <w:t>.</w:t>
      </w:r>
    </w:p>
    <w:p w:rsidR="000A67BF" w:rsidRDefault="000A67BF">
      <w:pPr>
        <w:numPr>
          <w:ilvl w:val="0"/>
          <w:numId w:val="2"/>
        </w:numPr>
        <w:tabs>
          <w:tab w:val="left" w:pos="1080"/>
        </w:tabs>
        <w:ind w:left="1080"/>
      </w:pPr>
      <w:r>
        <w:t>Agree to dispose of hazardous waste according to Federal guidelines and bear cost of disposal.</w:t>
      </w:r>
    </w:p>
    <w:p w:rsidR="000A67BF" w:rsidRDefault="000A67BF">
      <w:pPr>
        <w:numPr>
          <w:ilvl w:val="0"/>
          <w:numId w:val="3"/>
        </w:numPr>
        <w:tabs>
          <w:tab w:val="left" w:pos="1080"/>
        </w:tabs>
        <w:ind w:left="1080"/>
      </w:pPr>
      <w:r>
        <w:t>List the hazardous materials which will be used/generated and how it will be disposed.</w:t>
      </w:r>
    </w:p>
    <w:p w:rsidR="000A67BF" w:rsidRDefault="000A67BF">
      <w:pPr>
        <w:ind w:left="450"/>
      </w:pPr>
    </w:p>
    <w:p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(schrader@nmsu.edu, 575-646-5180)</w:t>
      </w:r>
      <w:r w:rsidR="00B94747">
        <w:rPr>
          <w:b/>
          <w:bCs/>
        </w:rPr>
        <w:t xml:space="preserve"> prior to initiating your research</w:t>
      </w:r>
      <w:r w:rsidR="00781918">
        <w:rPr>
          <w:b/>
          <w:bCs/>
        </w:rPr>
        <w:t>.</w:t>
      </w:r>
    </w:p>
    <w:p w:rsidR="00DA61D5" w:rsidRDefault="00DA61D5" w:rsidP="00DA61D5">
      <w:pPr>
        <w:pStyle w:val="BodyTextIndent"/>
        <w:spacing w:after="0"/>
        <w:rPr>
          <w:b/>
          <w:bCs/>
        </w:rPr>
      </w:pPr>
    </w:p>
    <w:p w:rsidR="00A54BF8" w:rsidRDefault="000A67BF" w:rsidP="00A54BF8">
      <w:pPr>
        <w:pStyle w:val="BodyTextIndent"/>
        <w:rPr>
          <w:b/>
          <w:bCs/>
        </w:rPr>
      </w:pPr>
      <w:r>
        <w:rPr>
          <w:b/>
          <w:bCs/>
        </w:rPr>
        <w:t>Have you initiated contact with them to have your site “GPS located”?</w:t>
      </w:r>
      <w:r w:rsidR="00D51D50" w:rsidRPr="00D51D50">
        <w:rPr>
          <w:b/>
          <w:bCs/>
        </w:rPr>
        <w:t xml:space="preserve"> </w:t>
      </w:r>
      <w:r w:rsidR="00D51D50">
        <w:rPr>
          <w:b/>
          <w:bCs/>
        </w:rPr>
        <w:t xml:space="preserve">  Yes  or  No</w:t>
      </w:r>
    </w:p>
    <w:p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Google Earth kmz or kml.</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rsidR="000A67BF" w:rsidRDefault="000A67BF">
      <w:pPr>
        <w:pStyle w:val="BodyTextIndent"/>
      </w:pPr>
      <w:r>
        <w:rPr>
          <w:b/>
          <w:bCs/>
        </w:rPr>
        <w:t>What is the design of your study?  Transect ___ Grid ___ Point  ___ Other _________________________</w:t>
      </w:r>
    </w:p>
    <w:p w:rsidR="000A67BF" w:rsidRDefault="000A67BF">
      <w:pPr>
        <w:rPr>
          <w:b/>
          <w:bCs/>
        </w:rPr>
      </w:pPr>
      <w:r>
        <w:rPr>
          <w:b/>
          <w:bCs/>
        </w:rPr>
        <w:t>20. Site use authorization:</w:t>
      </w:r>
    </w:p>
    <w:p w:rsidR="000A67BF" w:rsidRDefault="000A67BF">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rsidR="000A67BF" w:rsidRDefault="000A67BF">
      <w:pPr>
        <w:pStyle w:val="Footer"/>
        <w:tabs>
          <w:tab w:val="clear" w:pos="4320"/>
          <w:tab w:val="clear" w:pos="8640"/>
          <w:tab w:val="center" w:pos="5850"/>
          <w:tab w:val="left" w:pos="8190"/>
        </w:tabs>
      </w:pPr>
      <w:r>
        <w:tab/>
        <w:t>Authorization</w:t>
      </w:r>
      <w:r>
        <w:tab/>
        <w:t>Date</w:t>
      </w:r>
    </w:p>
    <w:p w:rsidR="000A67BF" w:rsidRDefault="000A67BF">
      <w:pPr>
        <w:pStyle w:val="Footer"/>
        <w:tabs>
          <w:tab w:val="clear" w:pos="4320"/>
          <w:tab w:val="clear" w:pos="8640"/>
          <w:tab w:val="center" w:pos="5850"/>
          <w:tab w:val="left" w:pos="6480"/>
          <w:tab w:val="left" w:pos="8190"/>
        </w:tabs>
      </w:pPr>
      <w:r>
        <w:tab/>
        <w:t>required</w:t>
      </w:r>
      <w:r>
        <w:tab/>
        <w:t>Authorization</w:t>
      </w:r>
      <w:r>
        <w:tab/>
        <w:t>obtained</w:t>
      </w:r>
    </w:p>
    <w:p w:rsidR="000A67BF" w:rsidRDefault="000A67BF">
      <w:pPr>
        <w:pStyle w:val="Heading1"/>
        <w:tabs>
          <w:tab w:val="clear" w:pos="2250"/>
          <w:tab w:val="clear" w:pos="3600"/>
          <w:tab w:val="clear" w:pos="5400"/>
          <w:tab w:val="clear" w:pos="6570"/>
          <w:tab w:val="clear" w:pos="7920"/>
          <w:tab w:val="left" w:pos="1800"/>
          <w:tab w:val="left" w:pos="4140"/>
          <w:tab w:val="center" w:pos="5850"/>
          <w:tab w:val="left" w:pos="6480"/>
          <w:tab w:val="left" w:pos="8190"/>
        </w:tabs>
      </w:pPr>
      <w:r>
        <w:t>Name</w:t>
      </w:r>
      <w:r>
        <w:tab/>
        <w:t>Phone/E-mail</w:t>
      </w:r>
      <w:r>
        <w:tab/>
        <w:t>Affiliation</w:t>
      </w:r>
      <w:r>
        <w:tab/>
      </w:r>
      <w:r>
        <w:rPr>
          <w:sz w:val="18"/>
          <w:szCs w:val="18"/>
        </w:rPr>
        <w:t>(NO  YES)</w:t>
      </w:r>
      <w:r>
        <w:tab/>
        <w:t>obtained by</w:t>
      </w:r>
      <w:r>
        <w:tab/>
        <w:t>(mm/dd/yyyy)</w:t>
      </w:r>
    </w:p>
    <w:p w:rsidR="000A67BF" w:rsidRDefault="005044D4">
      <w:pPr>
        <w:pStyle w:val="Footer"/>
        <w:tabs>
          <w:tab w:val="clear" w:pos="4320"/>
          <w:tab w:val="clear" w:pos="8640"/>
          <w:tab w:val="left" w:pos="1800"/>
          <w:tab w:val="left" w:pos="4140"/>
          <w:tab w:val="center" w:pos="5850"/>
          <w:tab w:val="left" w:pos="6480"/>
          <w:tab w:val="left" w:pos="8190"/>
        </w:tabs>
      </w:pPr>
      <w:r>
        <w:t>Brandon Bestelmeyer</w:t>
      </w:r>
      <w:r w:rsidR="000A67BF">
        <w:tab/>
      </w:r>
      <w:r w:rsidR="000A67BF" w:rsidRPr="004C0F41">
        <w:rPr>
          <w:sz w:val="18"/>
          <w:szCs w:val="18"/>
        </w:rPr>
        <w:t>646-</w:t>
      </w:r>
      <w:r w:rsidR="000E6709">
        <w:rPr>
          <w:sz w:val="18"/>
          <w:szCs w:val="18"/>
        </w:rPr>
        <w:t>4842</w:t>
      </w:r>
      <w:r w:rsidR="004C0F41" w:rsidRPr="004C0F41">
        <w:rPr>
          <w:sz w:val="18"/>
          <w:szCs w:val="18"/>
        </w:rPr>
        <w:t>/</w:t>
      </w:r>
      <w:r w:rsidR="00FC7616" w:rsidRPr="00FC7616">
        <w:rPr>
          <w:sz w:val="18"/>
          <w:szCs w:val="18"/>
        </w:rPr>
        <w:t>bbestelm</w:t>
      </w:r>
      <w:r w:rsidR="004C0F41" w:rsidRPr="004C0F41">
        <w:rPr>
          <w:sz w:val="18"/>
          <w:szCs w:val="18"/>
        </w:rPr>
        <w:t>@nmsu.edu</w:t>
      </w:r>
      <w:r w:rsidR="000A67BF">
        <w:tab/>
        <w:t>JER</w:t>
      </w:r>
      <w:r w:rsidR="000A67BF">
        <w:tab/>
        <w:t>YES</w:t>
      </w:r>
      <w:r w:rsidR="000A67BF">
        <w:tab/>
      </w:r>
    </w:p>
    <w:p w:rsidR="000A67BF" w:rsidRDefault="000A67BF">
      <w:pPr>
        <w:pStyle w:val="Footer"/>
        <w:tabs>
          <w:tab w:val="clear" w:pos="4320"/>
          <w:tab w:val="clear" w:pos="8640"/>
          <w:tab w:val="left" w:pos="1800"/>
          <w:tab w:val="left" w:pos="4140"/>
          <w:tab w:val="center" w:pos="5850"/>
          <w:tab w:val="left" w:pos="6480"/>
          <w:tab w:val="left" w:pos="8190"/>
        </w:tabs>
      </w:pPr>
      <w:r>
        <w:t>John Anderson</w:t>
      </w:r>
      <w:r>
        <w:tab/>
      </w:r>
      <w:r w:rsidRPr="004C0F41">
        <w:rPr>
          <w:sz w:val="18"/>
          <w:szCs w:val="18"/>
        </w:rPr>
        <w:t>646-5818</w:t>
      </w:r>
      <w:r w:rsidR="004C0F41" w:rsidRPr="004C0F41">
        <w:rPr>
          <w:sz w:val="18"/>
          <w:szCs w:val="18"/>
        </w:rPr>
        <w:t>/janderso@nmsu.edu</w:t>
      </w:r>
      <w:r w:rsidRPr="004C0F41">
        <w:tab/>
      </w:r>
      <w:r>
        <w:t>LTER</w:t>
      </w:r>
      <w:r>
        <w:tab/>
        <w:t>YES</w:t>
      </w:r>
      <w:r>
        <w:tab/>
      </w:r>
    </w:p>
    <w:p w:rsidR="000A67BF" w:rsidRDefault="000A67BF">
      <w:pPr>
        <w:tabs>
          <w:tab w:val="left" w:pos="2250"/>
        </w:tabs>
      </w:pPr>
    </w:p>
    <w:p w:rsidR="000A67BF" w:rsidRDefault="000A67BF">
      <w:pPr>
        <w:rPr>
          <w:b/>
          <w:bCs/>
        </w:rPr>
      </w:pPr>
      <w:r>
        <w:rPr>
          <w:b/>
          <w:bCs/>
        </w:rPr>
        <w:t xml:space="preserve">21. </w:t>
      </w:r>
      <w:r>
        <w:rPr>
          <w:b/>
          <w:bCs/>
          <w:sz w:val="24"/>
          <w:szCs w:val="24"/>
          <w:vertAlign w:val="superscript"/>
        </w:rPr>
        <w:t>*</w:t>
      </w:r>
      <w:r>
        <w:rPr>
          <w:b/>
          <w:bCs/>
        </w:rPr>
        <w:t>Comments:</w:t>
      </w:r>
    </w:p>
    <w:p w:rsidR="000A67BF" w:rsidRDefault="000A67BF">
      <w:pPr>
        <w:ind w:left="360"/>
        <w:rPr>
          <w:b/>
          <w:bCs/>
        </w:rPr>
      </w:pPr>
    </w:p>
    <w:p w:rsidR="00DA61D5" w:rsidRDefault="00DA61D5">
      <w:pPr>
        <w:pStyle w:val="BodyText"/>
        <w:rPr>
          <w:b/>
          <w:bCs/>
          <w:sz w:val="24"/>
          <w:szCs w:val="24"/>
          <w:u w:val="single"/>
          <w:vertAlign w:val="superscript"/>
        </w:rPr>
      </w:pPr>
    </w:p>
    <w:p w:rsidR="00DA61D5" w:rsidRDefault="00DA61D5">
      <w:pPr>
        <w:pStyle w:val="BodyText"/>
        <w:rPr>
          <w:b/>
          <w:bCs/>
          <w:sz w:val="24"/>
          <w:szCs w:val="24"/>
          <w:u w:val="single"/>
          <w:vertAlign w:val="superscript"/>
        </w:rPr>
      </w:pPr>
    </w:p>
    <w:p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rsidR="000A67BF" w:rsidRDefault="000A67BF">
      <w:pPr>
        <w:pBdr>
          <w:bottom w:val="single" w:sz="12" w:space="1" w:color="auto"/>
        </w:pBdr>
        <w:ind w:left="360" w:hanging="360"/>
        <w:rPr>
          <w:b/>
          <w:bCs/>
        </w:rPr>
      </w:pPr>
    </w:p>
    <w:p w:rsidR="000A67BF" w:rsidRDefault="000A67BF">
      <w:pPr>
        <w:ind w:left="360" w:hanging="360"/>
        <w:rPr>
          <w:b/>
          <w:bCs/>
        </w:rPr>
      </w:pPr>
      <w:r>
        <w:rPr>
          <w:b/>
          <w:bCs/>
        </w:rPr>
        <w:t>ATTACHMENTS:</w:t>
      </w:r>
    </w:p>
    <w:p w:rsidR="000A67BF" w:rsidRDefault="000A67BF">
      <w:pPr>
        <w:ind w:left="360" w:hanging="360"/>
      </w:pPr>
      <w:r>
        <w:t>1) General Information (acknowledgments, data availability and documentation)</w:t>
      </w:r>
    </w:p>
    <w:p w:rsidR="000A67BF" w:rsidRDefault="000A67BF">
      <w:pPr>
        <w:ind w:left="360" w:hanging="360"/>
      </w:pPr>
      <w:r>
        <w:t>2) Clarification of “Notification of Proposed Research” line items</w:t>
      </w:r>
    </w:p>
    <w:p w:rsidR="000A67BF" w:rsidRDefault="000A67BF">
      <w:pPr>
        <w:ind w:left="360" w:hanging="360"/>
      </w:pPr>
      <w:r>
        <w:t>3) Chemical example (Item #15)</w:t>
      </w:r>
    </w:p>
    <w:p w:rsidR="000A67BF" w:rsidRDefault="000A67BF">
      <w:pPr>
        <w:ind w:left="360" w:hanging="360"/>
        <w:rPr>
          <w:b/>
          <w:bCs/>
          <w:sz w:val="22"/>
          <w:szCs w:val="22"/>
        </w:rPr>
      </w:pPr>
      <w:r>
        <w:rPr>
          <w:b/>
          <w:bCs/>
          <w:u w:val="single"/>
        </w:rPr>
        <w:br w:type="page"/>
      </w:r>
      <w:r>
        <w:rPr>
          <w:b/>
          <w:bCs/>
          <w:sz w:val="22"/>
          <w:szCs w:val="22"/>
        </w:rPr>
        <w:lastRenderedPageBreak/>
        <w:t>ATTACHMENT  1</w:t>
      </w:r>
    </w:p>
    <w:p w:rsidR="000A67BF" w:rsidRDefault="000A67BF">
      <w:pPr>
        <w:ind w:left="720" w:hanging="360"/>
        <w:rPr>
          <w:b/>
          <w:bCs/>
        </w:rPr>
      </w:pPr>
      <w:r>
        <w:rPr>
          <w:b/>
          <w:bCs/>
          <w:sz w:val="22"/>
          <w:szCs w:val="22"/>
        </w:rPr>
        <w:t>General Information</w:t>
      </w:r>
    </w:p>
    <w:p w:rsidR="000A67BF" w:rsidRDefault="000A67BF">
      <w:pPr>
        <w:ind w:left="360" w:hanging="360"/>
        <w:rPr>
          <w:b/>
          <w:bCs/>
          <w:u w:val="single"/>
        </w:rPr>
      </w:pPr>
    </w:p>
    <w:p w:rsidR="000A67BF" w:rsidRDefault="000A67BF">
      <w:pPr>
        <w:ind w:left="360" w:hanging="360"/>
      </w:pPr>
      <w:r>
        <w:t xml:space="preserve">1. The following </w:t>
      </w:r>
      <w:r>
        <w:rPr>
          <w:b/>
          <w:bCs/>
        </w:rPr>
        <w:t>acknowledgment statements</w:t>
      </w:r>
      <w:r>
        <w:t xml:space="preserve"> are to be included in </w:t>
      </w:r>
      <w:r>
        <w:rPr>
          <w:u w:val="single"/>
        </w:rPr>
        <w:t xml:space="preserve">publications resulting from </w:t>
      </w:r>
      <w:smartTag w:uri="urn:schemas-microsoft-com:office:smarttags" w:element="PlaceName">
        <w:smartTag w:uri="urn:schemas-microsoft-com:office:smarttags" w:element="place">
          <w:smartTag w:uri="urn:schemas-microsoft-com:office:smarttags" w:element="PlaceName">
            <w:r>
              <w:rPr>
                <w:u w:val="single"/>
              </w:rPr>
              <w:t>USDA-ARS</w:t>
            </w:r>
          </w:smartTag>
          <w:r>
            <w:rPr>
              <w:u w:val="single"/>
            </w:rPr>
            <w:t xml:space="preserve"> </w:t>
          </w:r>
          <w:smartTag w:uri="urn:schemas-microsoft-com:office:smarttags" w:element="PlaceName">
            <w:r>
              <w:rPr>
                <w:u w:val="single"/>
              </w:rPr>
              <w:t>Jornada</w:t>
            </w:r>
          </w:smartTag>
          <w:r>
            <w:rPr>
              <w:u w:val="single"/>
            </w:rPr>
            <w:t xml:space="preserve"> </w:t>
          </w:r>
          <w:smartTag w:uri="urn:schemas-microsoft-com:office:smarttags" w:element="PlaceName">
            <w:r>
              <w:rPr>
                <w:u w:val="single"/>
              </w:rPr>
              <w:t>Experimental</w:t>
            </w:r>
          </w:smartTag>
          <w:r>
            <w:rPr>
              <w:u w:val="single"/>
            </w:rPr>
            <w:t xml:space="preserve"> </w:t>
          </w:r>
          <w:smartTag w:uri="urn:schemas-microsoft-com:office:smarttags" w:element="PlaceType">
            <w:r>
              <w:rPr>
                <w:u w:val="single"/>
              </w:rPr>
              <w:t>Range</w:t>
            </w:r>
          </w:smartTag>
        </w:smartTag>
      </w:smartTag>
      <w:r>
        <w:rPr>
          <w:u w:val="single"/>
        </w:rPr>
        <w:t xml:space="preserve"> or Jornada LTER supported research</w:t>
      </w:r>
      <w:r>
        <w:t>.</w:t>
      </w:r>
    </w:p>
    <w:p w:rsidR="000A67BF" w:rsidRDefault="000A67BF"/>
    <w:p w:rsidR="000A67BF" w:rsidRDefault="000A67BF">
      <w:r>
        <w:t xml:space="preserve">   </w:t>
      </w:r>
      <w:r>
        <w:rPr>
          <w:b/>
          <w:bCs/>
        </w:rPr>
        <w:t>LTER</w:t>
      </w:r>
      <w:r>
        <w:t>:</w:t>
      </w:r>
    </w:p>
    <w:p w:rsidR="000A67BF" w:rsidRDefault="000A67BF">
      <w:pPr>
        <w:pStyle w:val="BodyTextIndent"/>
      </w:pPr>
      <w:r>
        <w:t>“This work was supported by NSF Grant</w:t>
      </w:r>
      <w:r w:rsidR="002D3825">
        <w:t xml:space="preserve"> </w:t>
      </w:r>
      <w:r w:rsidR="002D3825" w:rsidRPr="002D3825">
        <w:t>DEB-</w:t>
      </w:r>
      <w:r w:rsidR="005044D4" w:rsidRPr="005044D4">
        <w:t xml:space="preserve"> 1235828</w:t>
      </w:r>
      <w:r>
        <w:t>, as a contribution to the Jornada Long-Term Ecological Research (LTER) program.”</w:t>
      </w:r>
    </w:p>
    <w:p w:rsidR="000A67BF" w:rsidRDefault="000A67BF">
      <w:pPr>
        <w:ind w:left="360" w:hanging="360"/>
      </w:pPr>
      <w:r>
        <w:t xml:space="preserve">   </w:t>
      </w:r>
      <w:r>
        <w:rPr>
          <w:b/>
          <w:bCs/>
        </w:rPr>
        <w:t>USDA</w:t>
      </w:r>
      <w:r>
        <w:t>:</w:t>
      </w:r>
    </w:p>
    <w:p w:rsidR="000A67BF" w:rsidRDefault="000A67BF">
      <w:pPr>
        <w:pStyle w:val="BodyTextIndent"/>
      </w:pPr>
      <w:r>
        <w:t xml:space="preserve">“This work was supported by the United States Department of Agriculture, Agricultural Research Service, Jornada Experimental Range with funding by the USDA and the National Science Foundation (Grant </w:t>
      </w:r>
      <w:r w:rsidR="002D3825" w:rsidRPr="002D3825">
        <w:t>DEB-</w:t>
      </w:r>
      <w:r w:rsidR="00926E56" w:rsidRPr="00926E56">
        <w:t xml:space="preserve"> 1235828</w:t>
      </w:r>
      <w:r>
        <w:t>).”</w:t>
      </w:r>
    </w:p>
    <w:p w:rsidR="000A67BF" w:rsidRDefault="000A67BF">
      <w:pPr>
        <w:ind w:left="360" w:hanging="360"/>
      </w:pPr>
      <w:r>
        <w:t xml:space="preserve">2. The following </w:t>
      </w:r>
      <w:r>
        <w:rPr>
          <w:b/>
          <w:bCs/>
        </w:rPr>
        <w:t>acknowledgment statement</w:t>
      </w:r>
      <w:r>
        <w:t xml:space="preserve"> is to be included in publications where </w:t>
      </w:r>
      <w:r>
        <w:rPr>
          <w:u w:val="single"/>
        </w:rPr>
        <w:t xml:space="preserve">funding support was not provided by </w:t>
      </w:r>
      <w:smartTag w:uri="urn:schemas-microsoft-com:office:smarttags" w:element="country-region">
        <w:smartTag w:uri="urn:schemas-microsoft-com:office:smarttags" w:element="PlaceName">
          <w:smartTag w:uri="urn:schemas-microsoft-com:office:smarttags" w:element="place">
            <w:r>
              <w:rPr>
                <w:u w:val="single"/>
              </w:rPr>
              <w:t>USDA-ARS</w:t>
            </w:r>
          </w:smartTag>
          <w:r>
            <w:rPr>
              <w:u w:val="single"/>
            </w:rPr>
            <w:t xml:space="preserve"> </w:t>
          </w:r>
          <w:smartTag w:uri="urn:schemas-microsoft-com:office:smarttags" w:element="country-region">
            <w:smartTag w:uri="urn:schemas-microsoft-com:office:smarttags" w:element="PlaceName">
              <w:r>
                <w:rPr>
                  <w:u w:val="single"/>
                </w:rPr>
                <w:t>Jornada</w:t>
              </w:r>
            </w:smartTag>
          </w:smartTag>
          <w:r>
            <w:rPr>
              <w:u w:val="single"/>
            </w:rPr>
            <w:t xml:space="preserve"> </w:t>
          </w:r>
          <w:smartTag w:uri="urn:schemas-microsoft-com:office:smarttags" w:element="country-region">
            <w:smartTag w:uri="urn:schemas-microsoft-com:office:smarttags" w:element="PlaceName">
              <w:r>
                <w:rPr>
                  <w:u w:val="single"/>
                </w:rPr>
                <w:t>Experimental</w:t>
              </w:r>
            </w:smartTag>
          </w:smartTag>
          <w:r>
            <w:rPr>
              <w:u w:val="single"/>
            </w:rPr>
            <w:t xml:space="preserve"> </w:t>
          </w:r>
          <w:smartTag w:uri="urn:schemas-microsoft-com:office:smarttags" w:element="country-region">
            <w:smartTag w:uri="urn:schemas-microsoft-com:office:smarttags" w:element="PlaceType">
              <w:r>
                <w:rPr>
                  <w:u w:val="single"/>
                </w:rPr>
                <w:t>Range</w:t>
              </w:r>
            </w:smartTag>
          </w:smartTag>
        </w:smartTag>
      </w:smartTag>
      <w:r>
        <w:rPr>
          <w:u w:val="single"/>
        </w:rPr>
        <w:t xml:space="preserve"> or Jornada LTER program</w:t>
      </w:r>
      <w:r>
        <w:t>.</w:t>
      </w:r>
    </w:p>
    <w:p w:rsidR="000A67BF" w:rsidRDefault="000A67BF"/>
    <w:p w:rsidR="000A67BF" w:rsidRDefault="000A67BF">
      <w:pPr>
        <w:pStyle w:val="BodyTextIndent"/>
      </w:pPr>
      <w:r>
        <w:t xml:space="preserve">“The </w:t>
      </w:r>
      <w:smartTag w:uri="urn:schemas-microsoft-com:office:smarttags" w:element="country-region">
        <w:smartTag w:uri="urn:schemas-microsoft-com:office:smarttags" w:element="PlaceName">
          <w:smartTag w:uri="urn:schemas-microsoft-com:office:smarttags" w:element="place">
            <w:r>
              <w:t>Jornada</w:t>
            </w:r>
          </w:smartTag>
          <w:r>
            <w:t xml:space="preserve"> </w:t>
          </w:r>
          <w:smartTag w:uri="urn:schemas-microsoft-com:office:smarttags" w:element="country-region">
            <w:smartTag w:uri="urn:schemas-microsoft-com:office:smarttags" w:element="PlaceName">
              <w:r>
                <w:t>Experimental</w:t>
              </w:r>
            </w:smartTag>
          </w:smartTag>
          <w:r>
            <w:t xml:space="preserve"> </w:t>
          </w:r>
          <w:smartTag w:uri="urn:schemas-microsoft-com:office:smarttags" w:element="country-region">
            <w:smartTag w:uri="urn:schemas-microsoft-com:office:smarttags" w:element="PlaceType">
              <w:r>
                <w:t>Range</w:t>
              </w:r>
            </w:smartTag>
          </w:smartTag>
        </w:smartTag>
      </w:smartTag>
      <w:r>
        <w:t xml:space="preserve"> is administered by the USDA-ARS and is a Long Term Ecological Research site funded by the National Science Foundation. “</w:t>
      </w:r>
    </w:p>
    <w:p w:rsidR="000A67BF" w:rsidRDefault="000A67BF">
      <w:pPr>
        <w:ind w:left="360" w:hanging="360"/>
      </w:pPr>
      <w:r>
        <w:t xml:space="preserve">3. It is requested that </w:t>
      </w:r>
      <w:r w:rsidR="00D363AF">
        <w:t xml:space="preserve">one copy </w:t>
      </w:r>
      <w:r>
        <w:t>of published papers and citation of completed thesis be provided when available</w:t>
      </w:r>
      <w:r w:rsidR="00D363AF">
        <w:t xml:space="preserve"> (PDF format preferred)</w:t>
      </w:r>
      <w:r>
        <w:t xml:space="preserve">.  </w:t>
      </w:r>
    </w:p>
    <w:p w:rsidR="000A67BF" w:rsidRDefault="000A67BF"/>
    <w:p w:rsidR="00FC7616" w:rsidRPr="00FC7616" w:rsidRDefault="00FC7616" w:rsidP="00FC7616">
      <w:pPr>
        <w:ind w:left="990"/>
        <w:rPr>
          <w:lang w:val="es-ES"/>
        </w:rPr>
      </w:pPr>
      <w:r w:rsidRPr="00FC7616">
        <w:rPr>
          <w:lang w:val="es-ES"/>
        </w:rPr>
        <w:t xml:space="preserve">e-mail: </w:t>
      </w:r>
      <w:hyperlink r:id="rId8" w:history="1">
        <w:r w:rsidRPr="00FC7616">
          <w:rPr>
            <w:color w:val="0000FF"/>
            <w:u w:val="single"/>
            <w:lang w:val="es-ES"/>
          </w:rPr>
          <w:t>janderso@nmsu.edu</w:t>
        </w:r>
      </w:hyperlink>
    </w:p>
    <w:p w:rsidR="00FC7616" w:rsidRPr="00FC7616" w:rsidRDefault="00FC7616" w:rsidP="00FC7616">
      <w:pPr>
        <w:ind w:left="990"/>
        <w:rPr>
          <w:lang w:val="es-ES"/>
        </w:rPr>
      </w:pPr>
    </w:p>
    <w:p w:rsidR="000A67BF" w:rsidRDefault="000A67BF" w:rsidP="005044D4">
      <w:pPr>
        <w:ind w:left="990"/>
      </w:pPr>
      <w:r>
        <w:t>John Anderson</w:t>
      </w:r>
    </w:p>
    <w:p w:rsidR="005044D4" w:rsidRPr="002D3825" w:rsidRDefault="005044D4" w:rsidP="005044D4">
      <w:pPr>
        <w:ind w:left="990"/>
        <w:rPr>
          <w:lang w:val="es-ES"/>
        </w:rPr>
      </w:pPr>
      <w:r w:rsidRPr="002D3825">
        <w:rPr>
          <w:lang w:val="es-ES"/>
        </w:rPr>
        <w:t>USDA Jornada Experimental Range</w:t>
      </w:r>
    </w:p>
    <w:p w:rsidR="005044D4" w:rsidRDefault="005044D4" w:rsidP="005044D4">
      <w:pPr>
        <w:ind w:left="990"/>
        <w:rPr>
          <w:lang w:val="es-ES"/>
        </w:rPr>
      </w:pPr>
      <w:r>
        <w:rPr>
          <w:lang w:val="es-ES"/>
        </w:rPr>
        <w:t>New Mexico State University</w:t>
      </w:r>
    </w:p>
    <w:p w:rsidR="005044D4" w:rsidRPr="002D3825" w:rsidRDefault="005044D4" w:rsidP="005044D4">
      <w:pPr>
        <w:ind w:left="990"/>
        <w:rPr>
          <w:lang w:val="es-ES"/>
        </w:rPr>
      </w:pPr>
      <w:r w:rsidRPr="002D3825">
        <w:rPr>
          <w:lang w:val="es-ES"/>
        </w:rPr>
        <w:t>P.O. Box 3000</w:t>
      </w:r>
      <w:r>
        <w:rPr>
          <w:lang w:val="es-ES"/>
        </w:rPr>
        <w:t>3, MSC 3JER</w:t>
      </w:r>
    </w:p>
    <w:p w:rsidR="005044D4" w:rsidRPr="002D3825" w:rsidRDefault="005044D4" w:rsidP="005044D4">
      <w:pPr>
        <w:ind w:left="990"/>
        <w:rPr>
          <w:lang w:val="es-ES"/>
        </w:rPr>
      </w:pPr>
      <w:r w:rsidRPr="002D3825">
        <w:rPr>
          <w:lang w:val="es-ES"/>
        </w:rPr>
        <w:t>Las Cruces, NM 88003</w:t>
      </w:r>
      <w:r>
        <w:rPr>
          <w:lang w:val="es-ES"/>
        </w:rPr>
        <w:t>-8003</w:t>
      </w:r>
    </w:p>
    <w:p w:rsidR="000A67BF" w:rsidRPr="002D3825" w:rsidRDefault="000A67BF">
      <w:pPr>
        <w:rPr>
          <w:lang w:val="es-ES"/>
        </w:rPr>
      </w:pPr>
    </w:p>
    <w:p w:rsidR="000A67BF" w:rsidRPr="002D3825" w:rsidRDefault="000A67BF">
      <w:pPr>
        <w:rPr>
          <w:lang w:val="es-ES"/>
        </w:rPr>
      </w:pPr>
    </w:p>
    <w:p w:rsidR="000A67BF" w:rsidRDefault="000A67BF">
      <w:pPr>
        <w:ind w:left="360" w:hanging="360"/>
      </w:pPr>
      <w:r>
        <w:t xml:space="preserve">4. </w:t>
      </w:r>
      <w:r>
        <w:rPr>
          <w:u w:val="single"/>
        </w:rPr>
        <w:t>Data and its metadata (data documentation) is to be provided to USDA or LTER in accordance with current procedures for inclusion in Information Management System</w:t>
      </w:r>
      <w:r>
        <w:t xml:space="preserve"> where long-term archival will be provided.  Additionally, data derived from Federal funds will be made public with permission of the Responsible Investigator once data is published or 2 years after completion of data collection, whichever is sooner unless an exception is made by the JER Research Leader or the LTER Executive Committee.</w:t>
      </w: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rPr>
          <w:b/>
          <w:bCs/>
        </w:rPr>
      </w:pPr>
    </w:p>
    <w:p w:rsidR="000A67BF" w:rsidRDefault="000A67BF">
      <w:pPr>
        <w:ind w:left="720" w:hanging="360"/>
        <w:rPr>
          <w:b/>
          <w:bCs/>
        </w:rPr>
      </w:pPr>
    </w:p>
    <w:p w:rsidR="000A67BF" w:rsidRDefault="000A67BF">
      <w:pPr>
        <w:rPr>
          <w:b/>
          <w:bCs/>
          <w:sz w:val="22"/>
          <w:szCs w:val="22"/>
        </w:rPr>
      </w:pPr>
    </w:p>
    <w:p w:rsidR="000A67BF" w:rsidRDefault="000A67BF">
      <w:pPr>
        <w:tabs>
          <w:tab w:val="left" w:pos="4680"/>
        </w:tabs>
        <w:rPr>
          <w:b/>
          <w:bCs/>
          <w:sz w:val="16"/>
          <w:szCs w:val="16"/>
        </w:rPr>
      </w:pPr>
      <w:r>
        <w:rPr>
          <w:b/>
          <w:bCs/>
          <w:sz w:val="22"/>
          <w:szCs w:val="22"/>
        </w:rPr>
        <w:t>ATTACHMENT  1</w:t>
      </w:r>
      <w:r>
        <w:rPr>
          <w:b/>
          <w:bCs/>
          <w:sz w:val="22"/>
          <w:szCs w:val="22"/>
        </w:rPr>
        <w:tab/>
      </w:r>
      <w:r>
        <w:rPr>
          <w:b/>
          <w:bCs/>
          <w:sz w:val="16"/>
          <w:szCs w:val="16"/>
        </w:rPr>
        <w:t>1 of 1</w:t>
      </w:r>
    </w:p>
    <w:p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rsidR="000A67BF" w:rsidRDefault="000A67BF">
      <w:pPr>
        <w:pStyle w:val="BodyTextIndent"/>
      </w:pPr>
      <w:r>
        <w:rPr>
          <w:b/>
          <w:bCs/>
          <w:sz w:val="22"/>
          <w:szCs w:val="22"/>
        </w:rPr>
        <w:t>Clarification of “Notification of Proposed Research” line items</w:t>
      </w:r>
      <w:r>
        <w:rPr>
          <w:sz w:val="22"/>
          <w:szCs w:val="22"/>
        </w:rPr>
        <w:t xml:space="preserve"> </w:t>
      </w:r>
      <w:r>
        <w:t>(Numbered sections correspond to those on the “Notification of Proposed Research” Notification form.)</w:t>
      </w:r>
    </w:p>
    <w:p w:rsidR="000A67BF" w:rsidRDefault="000A67BF">
      <w:pPr>
        <w:ind w:left="360" w:hanging="360"/>
        <w:rPr>
          <w:b/>
          <w:bCs/>
          <w:sz w:val="22"/>
          <w:szCs w:val="22"/>
          <w:u w:val="single"/>
        </w:rPr>
      </w:pPr>
    </w:p>
    <w:p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actually conducts the study.  This might be the same as the Principal Investigator.  It might also be the student whose project it is, other collaborating scientist, or staff researcher.  </w:t>
      </w:r>
    </w:p>
    <w:p w:rsidR="000A67BF" w:rsidRDefault="000A67BF">
      <w:pPr>
        <w:ind w:left="450" w:hanging="450"/>
      </w:pPr>
      <w:r>
        <w:rPr>
          <w:b/>
          <w:bCs/>
        </w:rPr>
        <w:t xml:space="preserve">9. Study affiliation (check all that are applicable): </w:t>
      </w:r>
      <w:r>
        <w:t>The study is specifically affiliated with what organization(s)?</w:t>
      </w:r>
    </w:p>
    <w:p w:rsidR="000A67BF" w:rsidRDefault="000A67BF">
      <w:pPr>
        <w:ind w:left="450" w:hanging="450"/>
        <w:rPr>
          <w:b/>
          <w:bCs/>
        </w:rPr>
      </w:pPr>
    </w:p>
    <w:p w:rsidR="000A67BF" w:rsidRDefault="000A67BF">
      <w:pPr>
        <w:pStyle w:val="BodyTextIndent"/>
        <w:rPr>
          <w:b/>
          <w:bCs/>
        </w:rPr>
      </w:pPr>
      <w:r>
        <w:rPr>
          <w:b/>
          <w:bCs/>
        </w:rPr>
        <w:t xml:space="preserve">__  Other: </w:t>
      </w:r>
      <w:r>
        <w:t>Give full name. Do not use acronyms.</w:t>
      </w:r>
    </w:p>
    <w:p w:rsidR="000A67BF" w:rsidRDefault="000A67BF">
      <w:pPr>
        <w:ind w:left="450" w:hanging="450"/>
        <w:rPr>
          <w:b/>
          <w:bCs/>
        </w:rPr>
      </w:pPr>
      <w:r>
        <w:rPr>
          <w:b/>
          <w:bCs/>
        </w:rPr>
        <w:t xml:space="preserve">11. Site Identification:  </w:t>
      </w:r>
      <w:r>
        <w:t>Obtain study number from USDA-ARS or LTER Site Manager.</w:t>
      </w:r>
    </w:p>
    <w:p w:rsidR="000A67BF" w:rsidRDefault="000A67BF">
      <w:pPr>
        <w:ind w:left="1890" w:hanging="1890"/>
        <w:rPr>
          <w:b/>
          <w:bCs/>
        </w:rPr>
      </w:pPr>
      <w:r>
        <w:rPr>
          <w:b/>
          <w:bCs/>
        </w:rPr>
        <w:t xml:space="preserve">12. Marking/Labeling (of individual plots, samples, plants, etc.) </w:t>
      </w:r>
    </w:p>
    <w:p w:rsidR="000A67BF" w:rsidRDefault="000A67BF">
      <w:pPr>
        <w:pStyle w:val="BodyTextIndent"/>
      </w:pPr>
      <w:r>
        <w:t>Examples: wooden stakes, rebar, red flagging, aluminum tags wired to aluminum nails in ground, buried litter bags, etc.</w:t>
      </w:r>
    </w:p>
    <w:p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rsidR="000A67BF" w:rsidRDefault="000A67BF">
      <w:pPr>
        <w:pStyle w:val="BodyTextIndent"/>
      </w:pPr>
      <w:r>
        <w:t>Examples of types of disturbances: soil cores (what diameter?), soil pits (what size?), nest excavation (estimate size of disturbance), destructive harvesting of plants, etc.)</w:t>
      </w:r>
    </w:p>
    <w:p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rsidR="000A67BF" w:rsidRDefault="000A67BF">
      <w:pPr>
        <w:pStyle w:val="BodyTextIndent"/>
      </w:pPr>
      <w:r>
        <w:rPr>
          <w:b/>
          <w:bCs/>
        </w:rPr>
        <w:t>LAB</w:t>
      </w:r>
      <w:r>
        <w:t xml:space="preserve">: space, equipment, assistance, etc. </w:t>
      </w:r>
    </w:p>
    <w:p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rsidR="000A67BF" w:rsidRDefault="000A67BF">
      <w:pPr>
        <w:rPr>
          <w:b/>
          <w:bCs/>
          <w:u w:val="single"/>
        </w:rPr>
      </w:pPr>
    </w:p>
    <w:p w:rsidR="000A67BF" w:rsidRDefault="000A67BF">
      <w:pPr>
        <w:rPr>
          <w:b/>
          <w:bCs/>
          <w:u w:val="single"/>
        </w:rPr>
      </w:pPr>
    </w:p>
    <w:p w:rsidR="000A67BF" w:rsidRDefault="000A67BF">
      <w:pPr>
        <w:rPr>
          <w:b/>
          <w:bCs/>
          <w:u w:val="single"/>
        </w:rPr>
      </w:pPr>
    </w:p>
    <w:p w:rsidR="000A67BF" w:rsidRDefault="000A67BF">
      <w:pPr>
        <w:rPr>
          <w:b/>
          <w:bCs/>
          <w:u w:val="single"/>
        </w:rPr>
      </w:pPr>
    </w:p>
    <w:p w:rsidR="000A67BF" w:rsidRDefault="000A67BF">
      <w:pPr>
        <w:rPr>
          <w:b/>
          <w:bCs/>
          <w:u w:val="single"/>
        </w:rPr>
      </w:pPr>
    </w:p>
    <w:p w:rsidR="000A67BF" w:rsidRDefault="000A67BF">
      <w:pPr>
        <w:rPr>
          <w:b/>
          <w:bCs/>
          <w:u w:val="single"/>
        </w:rPr>
      </w:pPr>
    </w:p>
    <w:p w:rsidR="000A67BF" w:rsidRDefault="000A67BF">
      <w:pPr>
        <w:rPr>
          <w:b/>
          <w:bCs/>
          <w:u w:val="single"/>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pStyle w:val="BodyText"/>
        <w:rPr>
          <w:b/>
          <w:bCs/>
          <w:u w:val="single"/>
        </w:rPr>
      </w:pPr>
      <w:r>
        <w:rPr>
          <w:b/>
          <w:bCs/>
        </w:rPr>
        <w:t>ATTACHMENT  2</w:t>
      </w:r>
      <w:r>
        <w:rPr>
          <w:b/>
          <w:bCs/>
        </w:rPr>
        <w:tab/>
      </w:r>
      <w:r>
        <w:rPr>
          <w:b/>
          <w:bCs/>
          <w:sz w:val="16"/>
          <w:szCs w:val="16"/>
        </w:rPr>
        <w:t>1 of 1</w:t>
      </w:r>
    </w:p>
    <w:p w:rsidR="000A67BF" w:rsidRDefault="000A67BF">
      <w:pPr>
        <w:ind w:left="1980" w:hanging="1980"/>
        <w:rPr>
          <w:b/>
          <w:bCs/>
          <w:sz w:val="22"/>
          <w:szCs w:val="22"/>
        </w:rPr>
      </w:pPr>
      <w:r>
        <w:rPr>
          <w:b/>
          <w:bCs/>
          <w:u w:val="single"/>
        </w:rPr>
        <w:br w:type="page"/>
      </w:r>
      <w:r>
        <w:rPr>
          <w:b/>
          <w:bCs/>
          <w:sz w:val="22"/>
          <w:szCs w:val="22"/>
        </w:rPr>
        <w:lastRenderedPageBreak/>
        <w:t xml:space="preserve">ATTACHMENT  3: </w:t>
      </w:r>
    </w:p>
    <w:p w:rsidR="000A67BF" w:rsidRDefault="000A67BF">
      <w:pPr>
        <w:ind w:left="360" w:right="-180"/>
        <w:rPr>
          <w:sz w:val="22"/>
          <w:szCs w:val="22"/>
        </w:rPr>
      </w:pPr>
      <w:r>
        <w:rPr>
          <w:b/>
          <w:bCs/>
          <w:sz w:val="22"/>
          <w:szCs w:val="22"/>
          <w:u w:val="single"/>
        </w:rPr>
        <w:t>Chemical example</w:t>
      </w:r>
      <w:r>
        <w:rPr>
          <w:sz w:val="22"/>
          <w:szCs w:val="22"/>
        </w:rPr>
        <w:t xml:space="preserve"> </w:t>
      </w:r>
      <w:r>
        <w:t>from</w:t>
      </w:r>
      <w:r>
        <w:rPr>
          <w:sz w:val="22"/>
          <w:szCs w:val="22"/>
        </w:rPr>
        <w:t xml:space="preserve"> “</w:t>
      </w:r>
      <w:r>
        <w:rPr>
          <w:b/>
          <w:bCs/>
          <w:sz w:val="22"/>
          <w:szCs w:val="22"/>
        </w:rPr>
        <w:t>Notification of Proposed Research form” (</w:t>
      </w:r>
      <w:r>
        <w:rPr>
          <w:b/>
          <w:bCs/>
          <w:sz w:val="22"/>
          <w:szCs w:val="22"/>
          <w:u w:val="single"/>
        </w:rPr>
        <w:t>Item #15</w:t>
      </w:r>
      <w:r>
        <w:rPr>
          <w:b/>
          <w:bCs/>
          <w:sz w:val="22"/>
          <w:szCs w:val="22"/>
        </w:rPr>
        <w:t>)</w:t>
      </w:r>
    </w:p>
    <w:p w:rsidR="000A67BF" w:rsidRDefault="000A67BF"/>
    <w:p w:rsidR="000A67BF" w:rsidRDefault="000A67BF">
      <w:r>
        <w:rPr>
          <w:b/>
          <w:bCs/>
        </w:rPr>
        <w:t xml:space="preserve">Chemical:  </w:t>
      </w:r>
      <w:r>
        <w:rPr>
          <w:b/>
          <w:bCs/>
          <w:u w:val="single"/>
        </w:rPr>
        <w:t>Benomyl</w:t>
      </w:r>
    </w:p>
    <w:p w:rsidR="000A67BF" w:rsidRDefault="000A67BF">
      <w:pPr>
        <w:rPr>
          <w:b/>
          <w:bCs/>
        </w:rPr>
      </w:pPr>
      <w:r>
        <w:rPr>
          <w:b/>
          <w:bCs/>
        </w:rPr>
        <w:t>Environmental fate/exposure potential</w:t>
      </w:r>
    </w:p>
    <w:p w:rsidR="000A67BF" w:rsidRDefault="000A67BF">
      <w:pPr>
        <w:pStyle w:val="BodyTextIndent"/>
      </w:pPr>
      <w:r>
        <w:t>Benomyl is used as a protective and eradicant fungicide.  Benomyl released to soil will not tend to leach, but volatilization of benomyl from soil may be significant.</w:t>
      </w:r>
    </w:p>
    <w:p w:rsidR="000A67BF" w:rsidRDefault="000A67BF">
      <w:r>
        <w:rPr>
          <w:b/>
          <w:bCs/>
        </w:rPr>
        <w:t>Terrestrial fate:</w:t>
      </w:r>
    </w:p>
    <w:p w:rsidR="000A67BF" w:rsidRDefault="000A67BF">
      <w:pPr>
        <w:pStyle w:val="BodyTextIndent"/>
      </w:pPr>
      <w:r>
        <w:t xml:space="preserve">Benomyl released on or into soils will not move downward or leach extensively </w:t>
      </w:r>
      <w:r>
        <w:rPr>
          <w:b/>
          <w:bCs/>
        </w:rPr>
        <w:t>[reference]</w:t>
      </w:r>
      <w:r>
        <w:t xml:space="preserve">.  Volatilization of benomyl from soil may be significant (estimated vapor loss of benomyl from soil was 3.5 to 6.5 kg/ha/yr or more) </w:t>
      </w:r>
      <w:r>
        <w:rPr>
          <w:b/>
          <w:bCs/>
        </w:rPr>
        <w:t>[reference]</w:t>
      </w:r>
      <w:r>
        <w:t xml:space="preserve">.  Intact benomyl, applied as a solid in aqueous suspension, decomposes rapidly in soil.  Four weeks after the application of 5 pounds of benomyl/acre to soil in </w:t>
      </w:r>
      <w:smartTag w:uri="urn:schemas-microsoft-com:office:smarttags" w:element="country-region">
        <w:smartTag w:uri="urn:schemas-microsoft-com:office:smarttags" w:element="State">
          <w:r>
            <w:t>Florida</w:t>
          </w:r>
        </w:smartTag>
      </w:smartTag>
      <w:r>
        <w:t xml:space="preserve">, </w:t>
      </w:r>
      <w:smartTag w:uri="urn:schemas-microsoft-com:office:smarttags" w:element="country-region">
        <w:smartTag w:uri="urn:schemas-microsoft-com:office:smarttags" w:element="State">
          <w:r>
            <w:t>North Carolina</w:t>
          </w:r>
        </w:smartTag>
      </w:smartTag>
      <w:r>
        <w:t xml:space="preserve"> and </w:t>
      </w:r>
      <w:smartTag w:uri="urn:schemas-microsoft-com:office:smarttags" w:element="country-region">
        <w:smartTag w:uri="urn:schemas-microsoft-com:office:smarttags" w:element="State">
          <w:r>
            <w:t>Delaware</w:t>
          </w:r>
        </w:smartTag>
      </w:smartTag>
      <w:r>
        <w:t xml:space="preserve">, no intact benomyl was found in the </w:t>
      </w:r>
      <w:smartTag w:uri="urn:schemas-microsoft-com:office:smarttags" w:element="country-region">
        <w:smartTag w:uri="urn:schemas-microsoft-com:office:smarttags" w:element="State">
          <w:r>
            <w:t>Florida</w:t>
          </w:r>
        </w:smartTag>
      </w:smartTag>
      <w:r>
        <w:t xml:space="preserve"> and </w:t>
      </w:r>
      <w:smartTag w:uri="urn:schemas-microsoft-com:office:smarttags" w:element="country-region">
        <w:smartTag w:uri="urn:schemas-microsoft-com:office:smarttags" w:element="State">
          <w:r>
            <w:t>Delaware</w:t>
          </w:r>
        </w:smartTag>
      </w:smartTag>
      <w:r>
        <w:t xml:space="preserve"> soils and only 7% remained in the </w:t>
      </w:r>
      <w:smartTag w:uri="urn:schemas-microsoft-com:office:smarttags" w:element="country-region">
        <w:smartTag w:uri="urn:schemas-microsoft-com:office:smarttags" w:element="State">
          <w:smartTag w:uri="urn:schemas-microsoft-com:office:smarttags" w:element="place">
            <w:r>
              <w:t>North Carolina</w:t>
            </w:r>
          </w:smartTag>
        </w:smartTag>
      </w:smartTag>
      <w:r>
        <w:t xml:space="preserve"> soil.  The major and minor degradation products were methyl 2-benzimidazolecarbamate (MBC) and 2-aminobenzimidazole (AB), respectively </w:t>
      </w:r>
      <w:r>
        <w:rPr>
          <w:b/>
          <w:bCs/>
        </w:rPr>
        <w:t>[reference]</w:t>
      </w:r>
      <w:r>
        <w:t xml:space="preserve">.  The half-life of the benzimidazole-containing residues was about 3-6 months on turf and about 6-12 months on bare soil </w:t>
      </w:r>
      <w:r>
        <w:rPr>
          <w:b/>
          <w:bCs/>
        </w:rPr>
        <w:t>[reference]</w:t>
      </w:r>
      <w:r>
        <w:t xml:space="preserve">.  In another study, degradation of benomyl occurred within 15 days in unsterilized soil </w:t>
      </w:r>
      <w:r>
        <w:rPr>
          <w:b/>
          <w:bCs/>
        </w:rPr>
        <w:t>[reference]</w:t>
      </w:r>
      <w:r>
        <w:t>.</w:t>
      </w:r>
    </w:p>
    <w:p w:rsidR="000A67BF" w:rsidRDefault="000A67BF">
      <w:r>
        <w:rPr>
          <w:b/>
          <w:bCs/>
        </w:rPr>
        <w:t>Aquatic fate:</w:t>
      </w:r>
    </w:p>
    <w:p w:rsidR="000A67BF" w:rsidRDefault="000A67BF">
      <w:pPr>
        <w:pStyle w:val="BodyTextIndent"/>
      </w:pPr>
      <w:r>
        <w:t xml:space="preserve">Benomyl released to water will have a low to moderate tendency to sorb to sediments, suspended sediments and biota and will not tend to bioconcentrate.  No information was found about volatilization from water.  In water, benomyl will hydrolyze </w:t>
      </w:r>
      <w:r>
        <w:rPr>
          <w:b/>
          <w:bCs/>
        </w:rPr>
        <w:t>[reference]</w:t>
      </w:r>
      <w:r>
        <w:t xml:space="preserve">.  One study reported that the conversion of benomyl (approx 40 ppm) to methyl 2-benzimidazole carbamate (MBC) was complete within one week </w:t>
      </w:r>
      <w:r>
        <w:rPr>
          <w:b/>
          <w:bCs/>
        </w:rPr>
        <w:t>[reference]</w:t>
      </w:r>
      <w:r>
        <w:t>.</w:t>
      </w:r>
    </w:p>
    <w:p w:rsidR="000A67BF" w:rsidRDefault="000A67BF">
      <w:r>
        <w:rPr>
          <w:b/>
          <w:bCs/>
        </w:rPr>
        <w:t>Atmospheric fate:</w:t>
      </w:r>
    </w:p>
    <w:p w:rsidR="000A67BF" w:rsidRDefault="000A67BF">
      <w:pPr>
        <w:pStyle w:val="BodyTextIndent"/>
      </w:pPr>
      <w:r>
        <w:t xml:space="preserve">Benomyl may enter the atmosphere in the vapor phase or sorbed to particulate matter.  A computer estimated half-life for benomyl in the vapor phase in the atmosphere is 1.6 hours due to reaction with photochemically generated hydroxyl radicals </w:t>
      </w:r>
      <w:r>
        <w:rPr>
          <w:b/>
          <w:bCs/>
        </w:rPr>
        <w:t>[reference]</w:t>
      </w:r>
      <w:r>
        <w:t>.</w:t>
      </w:r>
    </w:p>
    <w:p w:rsidR="000A67BF" w:rsidRDefault="000A67BF">
      <w:r>
        <w:rPr>
          <w:b/>
          <w:bCs/>
        </w:rPr>
        <w:t>Biodegradation:</w:t>
      </w:r>
    </w:p>
    <w:p w:rsidR="000A67BF" w:rsidRDefault="000A67BF">
      <w:pPr>
        <w:pStyle w:val="BodyTextIndent"/>
      </w:pPr>
      <w:r>
        <w:t xml:space="preserve">Mixed cultures from soil and water were able to use benomyl as a sole carbon source, but the degradation rate was slow </w:t>
      </w:r>
      <w:r>
        <w:rPr>
          <w:b/>
          <w:bCs/>
        </w:rPr>
        <w:t>[reference]</w:t>
      </w:r>
      <w:r>
        <w:t xml:space="preserve">.... Decomposition (16-34%) of </w:t>
      </w:r>
      <w:r>
        <w:rPr>
          <w:vertAlign w:val="superscript"/>
        </w:rPr>
        <w:t>14</w:t>
      </w:r>
      <w:r>
        <w:t>C ring-labeled benomyl, during 6 and 12 months incubation periods, occurred only in nonsterilized soil.  Ring cleavage of the benzimizazole nucleus and metabolism of this moiety of CO</w:t>
      </w:r>
      <w:r>
        <w:rPr>
          <w:vertAlign w:val="subscript"/>
        </w:rPr>
        <w:t>2</w:t>
      </w:r>
      <w:r>
        <w:t xml:space="preserve"> is apparently related to the presence of microorganisms </w:t>
      </w:r>
      <w:r>
        <w:rPr>
          <w:b/>
          <w:bCs/>
        </w:rPr>
        <w:t>[reference]</w:t>
      </w:r>
      <w:r>
        <w:t>.</w:t>
      </w:r>
    </w:p>
    <w:p w:rsidR="000A67BF" w:rsidRDefault="000A67BF">
      <w:pPr>
        <w:rPr>
          <w:b/>
          <w:bCs/>
        </w:rPr>
      </w:pPr>
      <w:r>
        <w:rPr>
          <w:b/>
          <w:bCs/>
        </w:rPr>
        <w:t>Abiotic Degradation:</w:t>
      </w:r>
    </w:p>
    <w:p w:rsidR="000A67BF" w:rsidRDefault="000A67BF">
      <w:pPr>
        <w:pStyle w:val="BodyTextIndent"/>
      </w:pPr>
      <w:r>
        <w:t xml:space="preserve">In water, the conversion of benomyl to MBC is completed within one week </w:t>
      </w:r>
      <w:r>
        <w:rPr>
          <w:b/>
          <w:bCs/>
        </w:rPr>
        <w:t>[reference]</w:t>
      </w:r>
      <w:r>
        <w:t xml:space="preserve">.  Benomyl in soil is easily hydrolyzed to MBC </w:t>
      </w:r>
      <w:r>
        <w:rPr>
          <w:b/>
          <w:bCs/>
        </w:rPr>
        <w:t>[reference]</w:t>
      </w:r>
      <w:r>
        <w:t>.</w:t>
      </w:r>
    </w:p>
    <w:p w:rsidR="000A67BF" w:rsidRDefault="000A67BF">
      <w:r>
        <w:rPr>
          <w:b/>
          <w:bCs/>
        </w:rPr>
        <w:t>Bioconcentration:</w:t>
      </w:r>
    </w:p>
    <w:p w:rsidR="000A67BF" w:rsidRDefault="000A67BF">
      <w:pPr>
        <w:pStyle w:val="BodyTextIndent"/>
      </w:pPr>
      <w:r>
        <w:t xml:space="preserve">An estimated bioconcentration factor (BCF) for benomyl, using a water solubility of 3.8 ppm, is 290 </w:t>
      </w:r>
      <w:r>
        <w:rPr>
          <w:b/>
          <w:bCs/>
        </w:rPr>
        <w:t>[reference]</w:t>
      </w:r>
      <w:r>
        <w:t>.  This indicates that benomyl does not have a strong tendency to bioconcentrate.</w:t>
      </w:r>
    </w:p>
    <w:p w:rsidR="000A67BF" w:rsidRDefault="000A67BF">
      <w:r>
        <w:rPr>
          <w:b/>
          <w:bCs/>
        </w:rPr>
        <w:t>Soil Adsorption/Mobility:</w:t>
      </w:r>
    </w:p>
    <w:p w:rsidR="000A67BF" w:rsidRDefault="000A67BF">
      <w:pPr>
        <w:pStyle w:val="BodyTextIndent"/>
      </w:pPr>
      <w:r>
        <w:t xml:space="preserve">In a field study on the fate of benomyl applied to bare soil and to turf, benomyl and its degradation products showed little or no downward movement through the soil (Keyport silt loam, Cecil loamy sand, and Leon Immokalee fine sand) </w:t>
      </w:r>
      <w:r>
        <w:rPr>
          <w:b/>
          <w:bCs/>
        </w:rPr>
        <w:t>[reference]</w:t>
      </w:r>
      <w:r>
        <w:t xml:space="preserve">.  Lab and greenhouse experiments... showed that benomyl and it’s two soil metabolites... were immobile soils (organic matter ranged from 0.7 to 83.5 percent) and did not leach or move </w:t>
      </w:r>
    </w:p>
    <w:p w:rsidR="000A67BF" w:rsidRDefault="000A67BF">
      <w:pPr>
        <w:pStyle w:val="BodyTextIndent"/>
      </w:pPr>
      <w:r>
        <w:t xml:space="preserve">significantly from the site of application </w:t>
      </w:r>
      <w:r>
        <w:rPr>
          <w:b/>
          <w:bCs/>
        </w:rPr>
        <w:t>[reference]</w:t>
      </w:r>
      <w:r>
        <w:t xml:space="preserve">.  Another study also found that benomyl was not mobile in soil </w:t>
      </w:r>
      <w:r>
        <w:rPr>
          <w:b/>
          <w:bCs/>
        </w:rPr>
        <w:t>[reference]</w:t>
      </w:r>
      <w:r>
        <w:t xml:space="preserve">.... An estimated soil adsorption coefficient (Koc), using a water solubility of 3.8 ppm is 2,100 </w:t>
      </w:r>
      <w:r>
        <w:rPr>
          <w:b/>
          <w:bCs/>
        </w:rPr>
        <w:t>[reference]</w:t>
      </w:r>
      <w:r>
        <w:t xml:space="preserve">.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rsidR="000A67BF" w:rsidRDefault="000A67BF">
      <w:pPr>
        <w:rPr>
          <w:b/>
          <w:bCs/>
        </w:rPr>
      </w:pPr>
    </w:p>
    <w:p w:rsidR="000A67BF" w:rsidRDefault="000A67BF">
      <w:pPr>
        <w:rPr>
          <w:b/>
          <w:bCs/>
        </w:rPr>
      </w:pPr>
    </w:p>
    <w:p w:rsidR="000A67BF" w:rsidRDefault="000A67BF">
      <w:pPr>
        <w:pStyle w:val="BodyText"/>
        <w:rPr>
          <w:b/>
          <w:bCs/>
        </w:rPr>
      </w:pPr>
      <w:r>
        <w:rPr>
          <w:b/>
          <w:bCs/>
        </w:rPr>
        <w:t>ATTACHMENT  3</w:t>
      </w:r>
      <w:r>
        <w:rPr>
          <w:b/>
          <w:bCs/>
        </w:rPr>
        <w:tab/>
      </w:r>
      <w:r>
        <w:rPr>
          <w:b/>
          <w:bCs/>
          <w:sz w:val="16"/>
          <w:szCs w:val="16"/>
        </w:rPr>
        <w:t>1 of 2</w:t>
      </w: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u w:val="single"/>
        </w:rPr>
      </w:pPr>
      <w:r>
        <w:rPr>
          <w:b/>
          <w:bCs/>
          <w:sz w:val="22"/>
          <w:szCs w:val="22"/>
        </w:rPr>
        <w:t>ATTACHMENT  3</w:t>
      </w:r>
    </w:p>
    <w:p w:rsidR="000A67BF" w:rsidRDefault="000A67BF">
      <w:pPr>
        <w:pStyle w:val="BodyText"/>
        <w:rPr>
          <w:b/>
          <w:bCs/>
        </w:rPr>
      </w:pPr>
      <w:r>
        <w:rPr>
          <w:b/>
          <w:bCs/>
        </w:rPr>
        <w:t>Volatilization from Water/Soil:</w:t>
      </w:r>
    </w:p>
    <w:p w:rsidR="000A67BF" w:rsidRDefault="000A67BF">
      <w:pPr>
        <w:pStyle w:val="BodyTextIndent"/>
      </w:pPr>
      <w:r>
        <w:t>One study estimated that from 3.5 to 6.5 kg benomyl/ha/year or more would vaporize from a loam soil at 25</w:t>
      </w:r>
      <w:r>
        <w:rPr>
          <w:vertAlign w:val="superscript"/>
        </w:rPr>
        <w:t>o</w:t>
      </w:r>
      <w:r>
        <w:t xml:space="preserve">C under annual rainfall of 150 cm </w:t>
      </w:r>
      <w:r>
        <w:rPr>
          <w:b/>
          <w:bCs/>
        </w:rPr>
        <w:t>[reference]</w:t>
      </w:r>
      <w:r>
        <w:t>.  No information was found on benomyl volatilization from water and no Henry’s Law constant could be calculated since a quantitative vapor pressure was not found.</w:t>
      </w:r>
    </w:p>
    <w:p w:rsidR="000A67BF" w:rsidRDefault="000A67BF">
      <w:r>
        <w:rPr>
          <w:b/>
          <w:bCs/>
        </w:rPr>
        <w:t>Effluent Concentrations:</w:t>
      </w:r>
    </w:p>
    <w:p w:rsidR="000A67BF" w:rsidRDefault="000A67BF">
      <w:pPr>
        <w:pStyle w:val="BodyTextIndent"/>
      </w:pPr>
      <w:r>
        <w:t xml:space="preserve">Benomyl or its degradation product were detected leachate near a pesticide plant in </w:t>
      </w:r>
      <w:smartTag w:uri="urn:schemas-microsoft-com:office:smarttags" w:element="place">
        <w:smartTag w:uri="urn:schemas-microsoft-com:office:smarttags" w:element="City">
          <w:r>
            <w:t>Barcelona</w:t>
          </w:r>
        </w:smartTag>
        <w:r>
          <w:t xml:space="preserve">, </w:t>
        </w:r>
        <w:smartTag w:uri="urn:schemas-microsoft-com:office:smarttags" w:element="place">
          <w:r>
            <w:t>Spain</w:t>
          </w:r>
        </w:smartTag>
      </w:smartTag>
      <w:r>
        <w:t xml:space="preserve"> at concn range of 5-10 ppm </w:t>
      </w:r>
      <w:r>
        <w:rPr>
          <w:b/>
          <w:bCs/>
        </w:rPr>
        <w:t>[reference]</w:t>
      </w:r>
      <w:r>
        <w:t>.</w:t>
      </w:r>
    </w:p>
    <w:p w:rsidR="000A67BF" w:rsidRDefault="000A67BF">
      <w:r>
        <w:rPr>
          <w:b/>
          <w:bCs/>
        </w:rPr>
        <w:t>Probable Routes of Human Exposure:</w:t>
      </w:r>
    </w:p>
    <w:p w:rsidR="000A67BF" w:rsidRDefault="000A67BF">
      <w:pPr>
        <w:pStyle w:val="BodyTextIndent"/>
      </w:pPr>
      <w:r>
        <w:t xml:space="preserve">Humans may be exposed to benomyl through dermal contact when it is mixed and used, through inhalation of dust particles to which it has sorbed in fields where it is used, and from dermal contact from picking fruits and vegetables that have been sprayed with benomyl.  For example, strawberry harvesters were found to be dermally exposed to benomyl </w:t>
      </w:r>
      <w:r>
        <w:rPr>
          <w:b/>
          <w:bCs/>
        </w:rPr>
        <w:t>[reference]</w:t>
      </w:r>
      <w:r>
        <w:t>.</w:t>
      </w:r>
    </w:p>
    <w:p w:rsidR="000A67BF" w:rsidRDefault="000A67BF">
      <w:pPr>
        <w:pStyle w:val="BodyText"/>
      </w:pPr>
      <w:r>
        <w:t>[List of reference citations</w:t>
      </w:r>
    </w:p>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rPr>
          <w:b/>
          <w:bCs/>
          <w:sz w:val="22"/>
          <w:szCs w:val="22"/>
        </w:rPr>
      </w:pPr>
    </w:p>
    <w:p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9"/>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322" w:rsidRDefault="003C3322">
      <w:r>
        <w:separator/>
      </w:r>
    </w:p>
  </w:endnote>
  <w:endnote w:type="continuationSeparator" w:id="0">
    <w:p w:rsidR="003C3322" w:rsidRDefault="003C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F17" w:rsidRPr="002D7D29" w:rsidRDefault="00A01530" w:rsidP="00DA4901">
    <w:pPr>
      <w:tabs>
        <w:tab w:val="left" w:pos="0"/>
        <w:tab w:val="center" w:pos="6120"/>
        <w:tab w:val="right" w:pos="7560"/>
        <w:tab w:val="right" w:pos="9360"/>
      </w:tabs>
      <w:rPr>
        <w:sz w:val="16"/>
        <w:szCs w:val="16"/>
      </w:rPr>
    </w:pPr>
    <w:r>
      <w:rPr>
        <w:sz w:val="16"/>
        <w:szCs w:val="16"/>
      </w:rPr>
      <w:t xml:space="preserve">File: </w:t>
    </w:r>
    <w:r w:rsidR="00DA4901">
      <w:rPr>
        <w:sz w:val="16"/>
        <w:szCs w:val="16"/>
      </w:rPr>
      <w:fldChar w:fldCharType="begin"/>
    </w:r>
    <w:r w:rsidR="00DA4901">
      <w:rPr>
        <w:sz w:val="16"/>
        <w:szCs w:val="16"/>
      </w:rPr>
      <w:instrText xml:space="preserve"> filename </w:instrText>
    </w:r>
    <w:r w:rsidR="00DA4901">
      <w:rPr>
        <w:sz w:val="16"/>
        <w:szCs w:val="16"/>
      </w:rPr>
      <w:fldChar w:fldCharType="separate"/>
    </w:r>
    <w:r w:rsidR="001C0C2D">
      <w:rPr>
        <w:noProof/>
        <w:sz w:val="16"/>
        <w:szCs w:val="16"/>
      </w:rPr>
      <w:t>Jornada_resnotif_form.rtf</w:t>
    </w:r>
    <w:r w:rsidR="00DA4901">
      <w:rPr>
        <w:sz w:val="16"/>
        <w:szCs w:val="16"/>
      </w:rPr>
      <w:fldChar w:fldCharType="end"/>
    </w:r>
    <w:r w:rsidR="000F3F17" w:rsidRPr="002D7D29">
      <w:rPr>
        <w:sz w:val="16"/>
        <w:szCs w:val="16"/>
      </w:rPr>
      <w:tab/>
    </w:r>
    <w:r w:rsidR="000F3F17" w:rsidRPr="002D7D29">
      <w:rPr>
        <w:rStyle w:val="PageNumber"/>
        <w:sz w:val="16"/>
        <w:szCs w:val="16"/>
      </w:rPr>
      <w:fldChar w:fldCharType="begin"/>
    </w:r>
    <w:r w:rsidR="000F3F17" w:rsidRPr="002D7D29">
      <w:rPr>
        <w:rStyle w:val="PageNumber"/>
        <w:sz w:val="16"/>
        <w:szCs w:val="16"/>
      </w:rPr>
      <w:instrText xml:space="preserve"> PAGE </w:instrText>
    </w:r>
    <w:r w:rsidR="000F3F17" w:rsidRPr="002D7D29">
      <w:rPr>
        <w:rStyle w:val="PageNumber"/>
        <w:sz w:val="16"/>
        <w:szCs w:val="16"/>
      </w:rPr>
      <w:fldChar w:fldCharType="separate"/>
    </w:r>
    <w:r w:rsidR="009B434B">
      <w:rPr>
        <w:rStyle w:val="PageNumber"/>
        <w:noProof/>
        <w:sz w:val="16"/>
        <w:szCs w:val="16"/>
      </w:rPr>
      <w:t>1</w:t>
    </w:r>
    <w:r w:rsidR="000F3F17" w:rsidRPr="002D7D29">
      <w:rPr>
        <w:rStyle w:val="PageNumber"/>
        <w:sz w:val="16"/>
        <w:szCs w:val="16"/>
      </w:rPr>
      <w:fldChar w:fldCharType="end"/>
    </w:r>
    <w:r w:rsidR="000F3F17" w:rsidRPr="002D7D29">
      <w:rPr>
        <w:rStyle w:val="PageNumber"/>
        <w:sz w:val="16"/>
        <w:szCs w:val="16"/>
      </w:rPr>
      <w:t xml:space="preserve"> of </w:t>
    </w:r>
    <w:r w:rsidR="000F3F17" w:rsidRPr="002D7D29">
      <w:rPr>
        <w:rStyle w:val="PageNumber"/>
        <w:sz w:val="16"/>
        <w:szCs w:val="16"/>
      </w:rPr>
      <w:fldChar w:fldCharType="begin"/>
    </w:r>
    <w:r w:rsidR="000F3F17" w:rsidRPr="002D7D29">
      <w:rPr>
        <w:rStyle w:val="PageNumber"/>
        <w:sz w:val="16"/>
        <w:szCs w:val="16"/>
      </w:rPr>
      <w:instrText xml:space="preserve"> NUMPAGES </w:instrText>
    </w:r>
    <w:r w:rsidR="000F3F17" w:rsidRPr="002D7D29">
      <w:rPr>
        <w:rStyle w:val="PageNumber"/>
        <w:sz w:val="16"/>
        <w:szCs w:val="16"/>
      </w:rPr>
      <w:fldChar w:fldCharType="separate"/>
    </w:r>
    <w:r w:rsidR="009B434B">
      <w:rPr>
        <w:rStyle w:val="PageNumber"/>
        <w:noProof/>
        <w:sz w:val="16"/>
        <w:szCs w:val="16"/>
      </w:rPr>
      <w:t>7</w:t>
    </w:r>
    <w:r w:rsidR="000F3F17" w:rsidRPr="002D7D29">
      <w:rPr>
        <w:rStyle w:val="PageNumber"/>
        <w:sz w:val="16"/>
        <w:szCs w:val="16"/>
      </w:rPr>
      <w:fldChar w:fldCharType="end"/>
    </w:r>
    <w:r w:rsidR="000F3F17" w:rsidRPr="002D7D29">
      <w:rPr>
        <w:sz w:val="16"/>
        <w:szCs w:val="16"/>
      </w:rPr>
      <w:tab/>
    </w:r>
    <w:r w:rsidR="000F3F17">
      <w:rPr>
        <w:sz w:val="16"/>
        <w:szCs w:val="16"/>
      </w:rPr>
      <w:t xml:space="preserve"> v.</w:t>
    </w:r>
    <w:r w:rsidR="000F3F17" w:rsidRPr="002D7D29">
      <w:rPr>
        <w:sz w:val="16"/>
        <w:szCs w:val="16"/>
      </w:rPr>
      <w:t xml:space="preserve"> </w:t>
    </w:r>
    <w:r w:rsidR="000814BB">
      <w:rPr>
        <w:sz w:val="16"/>
        <w:szCs w:val="16"/>
      </w:rPr>
      <w:t>1</w:t>
    </w:r>
    <w:r w:rsidR="001C0C2D">
      <w:rPr>
        <w:sz w:val="16"/>
        <w:szCs w:val="16"/>
      </w:rPr>
      <w:t>6</w:t>
    </w:r>
    <w:r>
      <w:rPr>
        <w:sz w:val="16"/>
        <w:szCs w:val="16"/>
      </w:rPr>
      <w:t>0</w:t>
    </w:r>
    <w:r w:rsidR="00127BEB">
      <w:rPr>
        <w:sz w:val="16"/>
        <w:szCs w:val="16"/>
      </w:rPr>
      <w:t>705</w:t>
    </w:r>
    <w:r w:rsidR="000F3F17" w:rsidRPr="002D7D29">
      <w:rPr>
        <w:sz w:val="16"/>
        <w:szCs w:val="16"/>
      </w:rPr>
      <w:tab/>
      <w:t xml:space="preserve">Printed </w:t>
    </w:r>
    <w:r w:rsidR="000F3F17" w:rsidRPr="002D7D29">
      <w:rPr>
        <w:sz w:val="16"/>
        <w:szCs w:val="16"/>
      </w:rPr>
      <w:fldChar w:fldCharType="begin"/>
    </w:r>
    <w:r w:rsidR="000F3F17" w:rsidRPr="002D7D29">
      <w:rPr>
        <w:sz w:val="16"/>
        <w:szCs w:val="16"/>
      </w:rPr>
      <w:instrText>DATE \@ "M/d/yy"</w:instrText>
    </w:r>
    <w:r w:rsidR="000F3F17" w:rsidRPr="002D7D29">
      <w:rPr>
        <w:sz w:val="16"/>
        <w:szCs w:val="16"/>
      </w:rPr>
      <w:fldChar w:fldCharType="separate"/>
    </w:r>
    <w:r w:rsidR="009B434B">
      <w:rPr>
        <w:noProof/>
        <w:sz w:val="16"/>
        <w:szCs w:val="16"/>
      </w:rPr>
      <w:t>5/10/17</w:t>
    </w:r>
    <w:r w:rsidR="000F3F17" w:rsidRPr="002D7D29">
      <w:rPr>
        <w:sz w:val="16"/>
        <w:szCs w:val="16"/>
      </w:rPr>
      <w:fldChar w:fldCharType="end"/>
    </w:r>
    <w:r w:rsidR="000F3F17" w:rsidRPr="002D7D29">
      <w:rPr>
        <w:sz w:val="16"/>
        <w:szCs w:val="16"/>
      </w:rPr>
      <w:t xml:space="preserve">  </w:t>
    </w:r>
    <w:r w:rsidR="000F3F17" w:rsidRPr="002D7D29">
      <w:rPr>
        <w:sz w:val="16"/>
        <w:szCs w:val="16"/>
      </w:rPr>
      <w:fldChar w:fldCharType="begin"/>
    </w:r>
    <w:r w:rsidR="000F3F17" w:rsidRPr="002D7D29">
      <w:rPr>
        <w:sz w:val="16"/>
        <w:szCs w:val="16"/>
      </w:rPr>
      <w:instrText>TIME \@ "h:mm AM/PM"</w:instrText>
    </w:r>
    <w:r w:rsidR="000F3F17" w:rsidRPr="002D7D29">
      <w:rPr>
        <w:sz w:val="16"/>
        <w:szCs w:val="16"/>
      </w:rPr>
      <w:fldChar w:fldCharType="separate"/>
    </w:r>
    <w:r w:rsidR="009B434B">
      <w:rPr>
        <w:noProof/>
        <w:sz w:val="16"/>
        <w:szCs w:val="16"/>
      </w:rPr>
      <w:t>12:33 PM</w:t>
    </w:r>
    <w:r w:rsidR="000F3F17" w:rsidRPr="002D7D29">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322" w:rsidRDefault="003C3322">
      <w:r>
        <w:separator/>
      </w:r>
    </w:p>
  </w:footnote>
  <w:footnote w:type="continuationSeparator" w:id="0">
    <w:p w:rsidR="003C3322" w:rsidRDefault="003C3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1B16"/>
    <w:multiLevelType w:val="multilevel"/>
    <w:tmpl w:val="98707624"/>
    <w:lvl w:ilvl="0">
      <w:start w:val="1"/>
      <w:numFmt w:val="decimal"/>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num w:numId="1">
    <w:abstractNumId w:val="0"/>
  </w:num>
  <w:num w:numId="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BF"/>
    <w:rsid w:val="00014452"/>
    <w:rsid w:val="00016C18"/>
    <w:rsid w:val="000814BB"/>
    <w:rsid w:val="00084CEC"/>
    <w:rsid w:val="000928A3"/>
    <w:rsid w:val="00092D7A"/>
    <w:rsid w:val="000A67BF"/>
    <w:rsid w:val="000B48A8"/>
    <w:rsid w:val="000B711E"/>
    <w:rsid w:val="000D7E64"/>
    <w:rsid w:val="000E6709"/>
    <w:rsid w:val="000F3F17"/>
    <w:rsid w:val="0011240E"/>
    <w:rsid w:val="00127BEB"/>
    <w:rsid w:val="00163BAB"/>
    <w:rsid w:val="0018434A"/>
    <w:rsid w:val="001C0C2D"/>
    <w:rsid w:val="001F6193"/>
    <w:rsid w:val="001F7384"/>
    <w:rsid w:val="00226981"/>
    <w:rsid w:val="00236B69"/>
    <w:rsid w:val="0027603A"/>
    <w:rsid w:val="002D3825"/>
    <w:rsid w:val="002D5248"/>
    <w:rsid w:val="002D7D29"/>
    <w:rsid w:val="002F0E34"/>
    <w:rsid w:val="00302E6B"/>
    <w:rsid w:val="003059A3"/>
    <w:rsid w:val="00314AFB"/>
    <w:rsid w:val="0032581B"/>
    <w:rsid w:val="003B77D4"/>
    <w:rsid w:val="003C3322"/>
    <w:rsid w:val="00405239"/>
    <w:rsid w:val="00413815"/>
    <w:rsid w:val="00434C7E"/>
    <w:rsid w:val="0043667C"/>
    <w:rsid w:val="00443DE4"/>
    <w:rsid w:val="00480E5D"/>
    <w:rsid w:val="004C0F41"/>
    <w:rsid w:val="004D5D5B"/>
    <w:rsid w:val="004E23C2"/>
    <w:rsid w:val="005044D4"/>
    <w:rsid w:val="00507BF2"/>
    <w:rsid w:val="00521D14"/>
    <w:rsid w:val="00592EE7"/>
    <w:rsid w:val="00597B7E"/>
    <w:rsid w:val="005B3A42"/>
    <w:rsid w:val="005E0EDE"/>
    <w:rsid w:val="005F425C"/>
    <w:rsid w:val="0060271C"/>
    <w:rsid w:val="00636857"/>
    <w:rsid w:val="00685720"/>
    <w:rsid w:val="006A00E8"/>
    <w:rsid w:val="00706543"/>
    <w:rsid w:val="0072300B"/>
    <w:rsid w:val="00765F3A"/>
    <w:rsid w:val="00781918"/>
    <w:rsid w:val="008325C6"/>
    <w:rsid w:val="008D33C7"/>
    <w:rsid w:val="0092379E"/>
    <w:rsid w:val="00926E56"/>
    <w:rsid w:val="009705EF"/>
    <w:rsid w:val="009749BB"/>
    <w:rsid w:val="00992E65"/>
    <w:rsid w:val="009A0C57"/>
    <w:rsid w:val="009B434B"/>
    <w:rsid w:val="00A01530"/>
    <w:rsid w:val="00A221CE"/>
    <w:rsid w:val="00A354F5"/>
    <w:rsid w:val="00A439C7"/>
    <w:rsid w:val="00A5192D"/>
    <w:rsid w:val="00A54BF8"/>
    <w:rsid w:val="00A91F46"/>
    <w:rsid w:val="00A9657B"/>
    <w:rsid w:val="00AB04FA"/>
    <w:rsid w:val="00AF1BB0"/>
    <w:rsid w:val="00AF3330"/>
    <w:rsid w:val="00B07A08"/>
    <w:rsid w:val="00B47D84"/>
    <w:rsid w:val="00B7298C"/>
    <w:rsid w:val="00B72D5E"/>
    <w:rsid w:val="00B94747"/>
    <w:rsid w:val="00BA670B"/>
    <w:rsid w:val="00BF0922"/>
    <w:rsid w:val="00C410EE"/>
    <w:rsid w:val="00C96800"/>
    <w:rsid w:val="00C971E5"/>
    <w:rsid w:val="00CB7821"/>
    <w:rsid w:val="00D363AF"/>
    <w:rsid w:val="00D51D50"/>
    <w:rsid w:val="00D52D41"/>
    <w:rsid w:val="00D60E38"/>
    <w:rsid w:val="00DA4901"/>
    <w:rsid w:val="00DA61D5"/>
    <w:rsid w:val="00E2450B"/>
    <w:rsid w:val="00E56EA6"/>
    <w:rsid w:val="00E61932"/>
    <w:rsid w:val="00E9120E"/>
    <w:rsid w:val="00E945F0"/>
    <w:rsid w:val="00EA37ED"/>
    <w:rsid w:val="00EB70FB"/>
    <w:rsid w:val="00EC5209"/>
    <w:rsid w:val="00EE64FB"/>
    <w:rsid w:val="00F15363"/>
    <w:rsid w:val="00F77DFE"/>
    <w:rsid w:val="00F83D2B"/>
    <w:rsid w:val="00FB2A47"/>
    <w:rsid w:val="00FC3367"/>
    <w:rsid w:val="00FC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derso@nmsu.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2135</Words>
  <Characters>12172</Characters>
  <Application>Microsoft Office Word</Application>
  <DocSecurity>0</DocSecurity>
  <Lines>101</Lines>
  <Paragraphs>28</Paragraphs>
  <ScaleCrop>false</ScaleCrop>
  <Company>Jornada LTER</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2</cp:revision>
  <cp:lastPrinted>2014-08-20T19:59:00Z</cp:lastPrinted>
  <dcterms:created xsi:type="dcterms:W3CDTF">2017-05-10T18:33:00Z</dcterms:created>
  <dcterms:modified xsi:type="dcterms:W3CDTF">2017-05-10T18:33:00Z</dcterms:modified>
</cp:coreProperties>
</file>