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C9FD0" w14:textId="77777777" w:rsidR="003400A0" w:rsidRPr="006D29C8" w:rsidRDefault="006D29C8" w:rsidP="006D29C8">
      <w:pPr>
        <w:pStyle w:val="Kop2"/>
      </w:pPr>
      <w:r w:rsidRPr="006D29C8">
        <w:t xml:space="preserve">Opdrachtomschrijving </w:t>
      </w:r>
      <w:proofErr w:type="spellStart"/>
      <w:r w:rsidRPr="006D29C8">
        <w:t>Ebig</w:t>
      </w:r>
      <w:proofErr w:type="spellEnd"/>
      <w:r w:rsidRPr="006D29C8">
        <w:t xml:space="preserve"> Sensornetwerk</w:t>
      </w:r>
    </w:p>
    <w:p w14:paraId="6F96D543" w14:textId="7DB994F7" w:rsidR="006D29C8" w:rsidRPr="006D29C8" w:rsidRDefault="006D29C8" w:rsidP="006D29C8">
      <w:r w:rsidRPr="006D29C8">
        <w:t>Auteur: Uwe van Heesch, Theo Theunissen</w:t>
      </w:r>
    </w:p>
    <w:p w14:paraId="08804F26" w14:textId="77777777" w:rsidR="006D29C8" w:rsidRPr="006D29C8" w:rsidRDefault="006D29C8" w:rsidP="006D29C8">
      <w:pPr>
        <w:pStyle w:val="Kop3"/>
      </w:pPr>
      <w:r w:rsidRPr="006D29C8">
        <w:t>Context</w:t>
      </w:r>
    </w:p>
    <w:p w14:paraId="783C9A7E" w14:textId="77777777" w:rsidR="006A700A" w:rsidRDefault="006D29C8" w:rsidP="007B1746">
      <w:pPr>
        <w:jc w:val="both"/>
      </w:pPr>
      <w:r w:rsidRPr="006D29C8">
        <w:t xml:space="preserve">Terwijl op niveau van een organisatie vaak </w:t>
      </w:r>
      <w:r w:rsidRPr="006A700A">
        <w:rPr>
          <w:b/>
        </w:rPr>
        <w:t>kostbare investeringen</w:t>
      </w:r>
      <w:r w:rsidRPr="006D29C8">
        <w:t xml:space="preserve"> in energiebesparing of duurzamere energiebronnen gedaan worden, worden vanuit het </w:t>
      </w:r>
      <w:r w:rsidRPr="006A700A">
        <w:rPr>
          <w:b/>
        </w:rPr>
        <w:t>perspectief van de leden</w:t>
      </w:r>
      <w:r w:rsidRPr="006D29C8">
        <w:t xml:space="preserve"> van de organisatie inspanningen om energie te besparen </w:t>
      </w:r>
      <w:r w:rsidRPr="006A700A">
        <w:rPr>
          <w:b/>
        </w:rPr>
        <w:t>ontmoedigd</w:t>
      </w:r>
      <w:r w:rsidRPr="006D29C8">
        <w:t xml:space="preserve"> omdat ze </w:t>
      </w:r>
      <w:r w:rsidRPr="006A700A">
        <w:rPr>
          <w:b/>
        </w:rPr>
        <w:t>geen inzicht</w:t>
      </w:r>
      <w:r w:rsidRPr="006D29C8">
        <w:t xml:space="preserve"> hebben in de </w:t>
      </w:r>
      <w:r w:rsidRPr="006A700A">
        <w:rPr>
          <w:b/>
        </w:rPr>
        <w:t>consequenties</w:t>
      </w:r>
      <w:r w:rsidRPr="006D29C8">
        <w:t xml:space="preserve"> van hun gedrag op het energieverbruik van de organisatie en de eigen bijdrage </w:t>
      </w:r>
      <w:r w:rsidRPr="006A700A">
        <w:rPr>
          <w:b/>
        </w:rPr>
        <w:t>nietig lijkt</w:t>
      </w:r>
      <w:r w:rsidRPr="006D29C8">
        <w:t xml:space="preserve"> ten opzichte van het totaal. </w:t>
      </w:r>
    </w:p>
    <w:p w14:paraId="3B90D9B6" w14:textId="77777777" w:rsidR="006A700A" w:rsidRDefault="006A700A" w:rsidP="007B1746">
      <w:pPr>
        <w:jc w:val="both"/>
      </w:pPr>
    </w:p>
    <w:p w14:paraId="7F804BE0" w14:textId="77777777" w:rsidR="006A700A" w:rsidRPr="006A700A" w:rsidRDefault="006D29C8" w:rsidP="007B1746">
      <w:pPr>
        <w:jc w:val="both"/>
        <w:rPr>
          <w:i/>
        </w:rPr>
      </w:pPr>
      <w:r w:rsidRPr="006A700A">
        <w:rPr>
          <w:i/>
        </w:rPr>
        <w:t xml:space="preserve">Om energiebesparing vanuit individuele leden van grote organisaties te realiseren, is het volgende nodig: </w:t>
      </w:r>
      <w:r w:rsidR="006A700A" w:rsidRPr="006A700A">
        <w:rPr>
          <w:i/>
        </w:rPr>
        <w:t xml:space="preserve"> </w:t>
      </w:r>
    </w:p>
    <w:p w14:paraId="0648EF78" w14:textId="233AD0C3" w:rsidR="006A700A" w:rsidRDefault="006A700A" w:rsidP="006A700A">
      <w:pPr>
        <w:pStyle w:val="Lijstalinea"/>
        <w:numPr>
          <w:ilvl w:val="0"/>
          <w:numId w:val="4"/>
        </w:numPr>
        <w:jc w:val="both"/>
      </w:pPr>
      <w:r>
        <w:t>I</w:t>
      </w:r>
      <w:r w:rsidR="006D29C8" w:rsidRPr="006D29C8">
        <w:t xml:space="preserve">nzicht in persoonlijke “energie footprint” van individuele leden van de organisatie; </w:t>
      </w:r>
    </w:p>
    <w:p w14:paraId="1B3C25D8" w14:textId="41F4B9DF" w:rsidR="006A700A" w:rsidRDefault="006A700A" w:rsidP="006A700A">
      <w:pPr>
        <w:pStyle w:val="Lijstalinea"/>
        <w:numPr>
          <w:ilvl w:val="0"/>
          <w:numId w:val="4"/>
        </w:numPr>
        <w:jc w:val="both"/>
      </w:pPr>
      <w:r w:rsidRPr="006A700A">
        <w:rPr>
          <w:b/>
        </w:rPr>
        <w:t>B</w:t>
      </w:r>
      <w:r w:rsidR="006D29C8" w:rsidRPr="006A700A">
        <w:rPr>
          <w:b/>
        </w:rPr>
        <w:t>etrokkenheid</w:t>
      </w:r>
      <w:r w:rsidR="006D29C8" w:rsidRPr="006D29C8">
        <w:t xml:space="preserve"> bij het streven om energie te besparen; </w:t>
      </w:r>
    </w:p>
    <w:p w14:paraId="04091AB4" w14:textId="6EBDF895" w:rsidR="006A700A" w:rsidRDefault="006A700A" w:rsidP="006A700A">
      <w:pPr>
        <w:pStyle w:val="Lijstalinea"/>
        <w:numPr>
          <w:ilvl w:val="0"/>
          <w:numId w:val="4"/>
        </w:numPr>
        <w:jc w:val="both"/>
      </w:pPr>
      <w:r w:rsidRPr="006A700A">
        <w:rPr>
          <w:b/>
        </w:rPr>
        <w:t>I</w:t>
      </w:r>
      <w:r w:rsidR="006D29C8" w:rsidRPr="006A700A">
        <w:rPr>
          <w:b/>
        </w:rPr>
        <w:t>nzicht in determinanten</w:t>
      </w:r>
      <w:r w:rsidR="006D29C8" w:rsidRPr="006D29C8">
        <w:t xml:space="preserve"> van het gedrag als fundament voor beïnvloeding in de gewenste richting; </w:t>
      </w:r>
    </w:p>
    <w:p w14:paraId="22A57CC8" w14:textId="612442E9" w:rsidR="006A700A" w:rsidRDefault="006A700A" w:rsidP="006A700A">
      <w:pPr>
        <w:pStyle w:val="Lijstalinea"/>
        <w:numPr>
          <w:ilvl w:val="0"/>
          <w:numId w:val="4"/>
        </w:numPr>
        <w:jc w:val="both"/>
      </w:pPr>
      <w:r w:rsidRPr="006A700A">
        <w:rPr>
          <w:b/>
        </w:rPr>
        <w:t>I</w:t>
      </w:r>
      <w:r w:rsidR="006D29C8" w:rsidRPr="006A700A">
        <w:rPr>
          <w:b/>
        </w:rPr>
        <w:t>nzicht in invloed</w:t>
      </w:r>
      <w:r w:rsidR="006D29C8" w:rsidRPr="006D29C8">
        <w:t xml:space="preserve"> van individueel gedrag op het totale energieverbruik van de organisatie. </w:t>
      </w:r>
    </w:p>
    <w:p w14:paraId="390F82EA" w14:textId="77777777" w:rsidR="006A700A" w:rsidRDefault="006A700A" w:rsidP="007B1746">
      <w:pPr>
        <w:jc w:val="both"/>
      </w:pPr>
    </w:p>
    <w:p w14:paraId="402DBCC2" w14:textId="6A391833" w:rsidR="0084312A" w:rsidRPr="00681E68" w:rsidRDefault="006D29C8" w:rsidP="007B1746">
      <w:pPr>
        <w:jc w:val="both"/>
        <w:rPr>
          <w:u w:val="single"/>
        </w:rPr>
      </w:pPr>
      <w:r w:rsidRPr="00681E68">
        <w:rPr>
          <w:u w:val="single"/>
        </w:rPr>
        <w:t xml:space="preserve">In dit project wordt onderzocht hoe een organisatie energie kan besparen door beïnvloeding van het gedrag van de individuele gebruiker. De HAN wordt als </w:t>
      </w:r>
      <w:r w:rsidRPr="00681E68">
        <w:rPr>
          <w:b/>
          <w:u w:val="single"/>
        </w:rPr>
        <w:t>living lab</w:t>
      </w:r>
      <w:r w:rsidRPr="00681E68">
        <w:rPr>
          <w:u w:val="single"/>
        </w:rPr>
        <w:t xml:space="preserve"> gebruikt.</w:t>
      </w:r>
      <w:r w:rsidR="0084312A" w:rsidRPr="00681E68">
        <w:rPr>
          <w:u w:val="single"/>
        </w:rPr>
        <w:t xml:space="preserve"> </w:t>
      </w:r>
    </w:p>
    <w:p w14:paraId="616857F7" w14:textId="5234C82E" w:rsidR="0084312A" w:rsidRPr="00681E68" w:rsidRDefault="0084312A" w:rsidP="007B1746">
      <w:pPr>
        <w:jc w:val="both"/>
        <w:rPr>
          <w:u w:val="single"/>
        </w:rPr>
      </w:pPr>
      <w:r w:rsidRPr="00681E68">
        <w:rPr>
          <w:u w:val="single"/>
        </w:rPr>
        <w:t>Jullie ontwikkelen een onderdeel van dit project, namelijk een sensornetwerk om energie-gerelateerde gegevens in leslokalen te meten.</w:t>
      </w:r>
    </w:p>
    <w:p w14:paraId="2B322F55" w14:textId="468C6299" w:rsidR="006D29C8" w:rsidRPr="006D29C8" w:rsidRDefault="006D29C8" w:rsidP="00681E68">
      <w:pPr>
        <w:pStyle w:val="Kop3"/>
      </w:pPr>
      <w:r w:rsidRPr="006D29C8">
        <w:t>Opdracht</w:t>
      </w:r>
    </w:p>
    <w:p w14:paraId="3F4E8B26" w14:textId="32852761" w:rsidR="006D29C8" w:rsidRDefault="006D29C8" w:rsidP="007B1746">
      <w:pPr>
        <w:jc w:val="both"/>
      </w:pPr>
      <w:r w:rsidRPr="006D29C8">
        <w:t xml:space="preserve">Ontwikkel een </w:t>
      </w:r>
      <w:r>
        <w:t>netwe</w:t>
      </w:r>
      <w:r w:rsidRPr="006D29C8">
        <w:t>rk van sensoren om ene</w:t>
      </w:r>
      <w:bookmarkStart w:id="0" w:name="_GoBack"/>
      <w:bookmarkEnd w:id="0"/>
      <w:r w:rsidRPr="006D29C8">
        <w:t xml:space="preserve">rgie-gerelateerde informatie in verschillende lokalen van de HAN </w:t>
      </w:r>
      <w:r>
        <w:t xml:space="preserve">te meten. </w:t>
      </w:r>
      <w:r w:rsidR="002D2156">
        <w:t>De volgende lijst bevat de gegevens die wij graag willen meten</w:t>
      </w:r>
      <w:r w:rsidR="0048669F">
        <w:t xml:space="preserve"> (prioriteiten high/medium/low)</w:t>
      </w:r>
      <w:r w:rsidR="002D2156">
        <w:t>:</w:t>
      </w:r>
    </w:p>
    <w:p w14:paraId="433CFE48" w14:textId="77777777" w:rsidR="002D2156" w:rsidRDefault="002D2156" w:rsidP="007B1746">
      <w:pPr>
        <w:jc w:val="both"/>
      </w:pPr>
    </w:p>
    <w:p w14:paraId="15F3E2F4" w14:textId="77777777" w:rsidR="002D2156" w:rsidRDefault="002D2156" w:rsidP="007B1746">
      <w:pPr>
        <w:jc w:val="both"/>
      </w:pPr>
      <w:r>
        <w:t>Binnen ruimte</w:t>
      </w:r>
      <w:r w:rsidR="005006C8">
        <w:t>s</w:t>
      </w:r>
      <w:r>
        <w:t>:</w:t>
      </w:r>
    </w:p>
    <w:p w14:paraId="48567977" w14:textId="3944834A" w:rsidR="005006C8" w:rsidRDefault="002D2156" w:rsidP="007B1746">
      <w:pPr>
        <w:pStyle w:val="Lijstalinea"/>
        <w:numPr>
          <w:ilvl w:val="0"/>
          <w:numId w:val="3"/>
        </w:numPr>
        <w:jc w:val="both"/>
      </w:pPr>
      <w:r>
        <w:t>Temperatuur gemeten meteen aan de radiatoren</w:t>
      </w:r>
      <w:r w:rsidR="0048669F">
        <w:t xml:space="preserve"> (h)</w:t>
      </w:r>
    </w:p>
    <w:p w14:paraId="6DE79285" w14:textId="46DD4E52" w:rsidR="002D2156" w:rsidRDefault="002D2156" w:rsidP="007B1746">
      <w:pPr>
        <w:pStyle w:val="Lijstalinea"/>
        <w:numPr>
          <w:ilvl w:val="0"/>
          <w:numId w:val="3"/>
        </w:numPr>
        <w:jc w:val="both"/>
      </w:pPr>
      <w:r>
        <w:t>Temperatuur gemeten in de midden van de ruimte</w:t>
      </w:r>
      <w:r w:rsidR="0048669F">
        <w:t xml:space="preserve"> (h)</w:t>
      </w:r>
    </w:p>
    <w:p w14:paraId="67ECDC32" w14:textId="640ABD01" w:rsidR="002D2156" w:rsidRDefault="002D2156" w:rsidP="007B1746">
      <w:pPr>
        <w:pStyle w:val="Lijstalinea"/>
        <w:numPr>
          <w:ilvl w:val="0"/>
          <w:numId w:val="3"/>
        </w:numPr>
        <w:jc w:val="both"/>
      </w:pPr>
      <w:r>
        <w:t>Temperatuur gemeten aan de binnenkant van de ramen</w:t>
      </w:r>
      <w:r w:rsidR="0048669F">
        <w:t xml:space="preserve"> (h)</w:t>
      </w:r>
      <w:r w:rsidR="00DD287D">
        <w:br/>
      </w:r>
    </w:p>
    <w:p w14:paraId="15C78EBE" w14:textId="66C48A6B" w:rsidR="00681E68" w:rsidRDefault="0011199B" w:rsidP="00681E68">
      <w:pPr>
        <w:pStyle w:val="Lijstalinea"/>
        <w:numPr>
          <w:ilvl w:val="0"/>
          <w:numId w:val="3"/>
        </w:numPr>
        <w:jc w:val="both"/>
      </w:pPr>
      <w:r>
        <w:t>Ramen open/dicht (m)</w:t>
      </w:r>
    </w:p>
    <w:p w14:paraId="04C848F4" w14:textId="0B01C275" w:rsidR="005006C8" w:rsidRDefault="002D2156" w:rsidP="007B1746">
      <w:pPr>
        <w:pStyle w:val="Lijstalinea"/>
        <w:numPr>
          <w:ilvl w:val="0"/>
          <w:numId w:val="3"/>
        </w:numPr>
        <w:jc w:val="both"/>
      </w:pPr>
      <w:r>
        <w:t xml:space="preserve">Stroomverbruik door apparatuur aangesloten aan stopcontacten </w:t>
      </w:r>
      <w:r w:rsidR="0048669F">
        <w:t>(m)</w:t>
      </w:r>
      <w:r w:rsidR="00DD287D">
        <w:br/>
      </w:r>
    </w:p>
    <w:p w14:paraId="12A36381" w14:textId="263C8AFF" w:rsidR="002D2156" w:rsidRDefault="002D2156" w:rsidP="007B1746">
      <w:pPr>
        <w:pStyle w:val="Lijstalinea"/>
        <w:numPr>
          <w:ilvl w:val="0"/>
          <w:numId w:val="3"/>
        </w:numPr>
        <w:jc w:val="both"/>
      </w:pPr>
      <w:r>
        <w:t>CO2 concentratie in de ruimte</w:t>
      </w:r>
      <w:r w:rsidR="0048669F">
        <w:t xml:space="preserve"> (l)</w:t>
      </w:r>
    </w:p>
    <w:p w14:paraId="212CFB72" w14:textId="7BAD11F4" w:rsidR="002D2156" w:rsidRDefault="002D2156" w:rsidP="007B1746">
      <w:pPr>
        <w:pStyle w:val="Lijstalinea"/>
        <w:numPr>
          <w:ilvl w:val="0"/>
          <w:numId w:val="3"/>
        </w:numPr>
        <w:jc w:val="both"/>
      </w:pPr>
      <w:r>
        <w:t>Luchtvochtigheid in de ruimte</w:t>
      </w:r>
      <w:r w:rsidR="0048669F">
        <w:t xml:space="preserve"> (l)</w:t>
      </w:r>
    </w:p>
    <w:p w14:paraId="55B70500" w14:textId="66BBBC1D" w:rsidR="002D2156" w:rsidRDefault="002D2156" w:rsidP="007B1746">
      <w:pPr>
        <w:pStyle w:val="Lijstalinea"/>
        <w:numPr>
          <w:ilvl w:val="0"/>
          <w:numId w:val="3"/>
        </w:numPr>
        <w:jc w:val="both"/>
      </w:pPr>
      <w:r>
        <w:t>Lichtsterkte in de ruimte</w:t>
      </w:r>
      <w:r w:rsidR="0048669F">
        <w:t xml:space="preserve"> (l)</w:t>
      </w:r>
    </w:p>
    <w:p w14:paraId="3996BC1F" w14:textId="4DC5C3FE" w:rsidR="0048669F" w:rsidRDefault="0048669F" w:rsidP="007B1746">
      <w:pPr>
        <w:pStyle w:val="Lijstalinea"/>
        <w:numPr>
          <w:ilvl w:val="0"/>
          <w:numId w:val="3"/>
        </w:numPr>
        <w:jc w:val="both"/>
      </w:pPr>
      <w:r>
        <w:t>Lampen in het lokaal aan of uit (l)</w:t>
      </w:r>
    </w:p>
    <w:p w14:paraId="6947C0DE" w14:textId="77777777" w:rsidR="005006C8" w:rsidRDefault="005006C8" w:rsidP="007B1746">
      <w:pPr>
        <w:jc w:val="both"/>
      </w:pPr>
    </w:p>
    <w:p w14:paraId="00BEE5C2" w14:textId="77777777" w:rsidR="002D2156" w:rsidRDefault="002D2156" w:rsidP="007B1746">
      <w:pPr>
        <w:jc w:val="both"/>
      </w:pPr>
      <w:r>
        <w:t>Buiten:</w:t>
      </w:r>
    </w:p>
    <w:p w14:paraId="3681068A" w14:textId="77777777" w:rsidR="005006C8" w:rsidRDefault="002D2156" w:rsidP="007B1746">
      <w:pPr>
        <w:pStyle w:val="Lijstalinea"/>
        <w:numPr>
          <w:ilvl w:val="0"/>
          <w:numId w:val="2"/>
        </w:numPr>
        <w:jc w:val="both"/>
      </w:pPr>
      <w:r>
        <w:t>Temperatuur</w:t>
      </w:r>
    </w:p>
    <w:p w14:paraId="0EE4A56B" w14:textId="77777777" w:rsidR="005006C8" w:rsidRDefault="002D2156" w:rsidP="007B1746">
      <w:pPr>
        <w:pStyle w:val="Lijstalinea"/>
        <w:numPr>
          <w:ilvl w:val="0"/>
          <w:numId w:val="2"/>
        </w:numPr>
        <w:jc w:val="both"/>
      </w:pPr>
      <w:r>
        <w:t xml:space="preserve">Luchtvochtigheid </w:t>
      </w:r>
    </w:p>
    <w:p w14:paraId="74AAAB2C" w14:textId="474227AF" w:rsidR="002D2156" w:rsidRPr="006D29C8" w:rsidRDefault="002D2156" w:rsidP="007B1746">
      <w:pPr>
        <w:pStyle w:val="Lijstalinea"/>
        <w:numPr>
          <w:ilvl w:val="0"/>
          <w:numId w:val="2"/>
        </w:numPr>
        <w:jc w:val="both"/>
      </w:pPr>
      <w:r>
        <w:lastRenderedPageBreak/>
        <w:t>Lichtsterkte</w:t>
      </w:r>
      <w:r w:rsidR="00FB67DD">
        <w:br/>
      </w:r>
    </w:p>
    <w:p w14:paraId="6B9590C9" w14:textId="77777777" w:rsidR="00681E68" w:rsidRDefault="00681E68" w:rsidP="007B1746">
      <w:pPr>
        <w:jc w:val="both"/>
      </w:pPr>
    </w:p>
    <w:p w14:paraId="426F6FF5" w14:textId="63E062A2" w:rsidR="00F47BC5" w:rsidRDefault="00681E68" w:rsidP="007B1746">
      <w:pPr>
        <w:jc w:val="both"/>
      </w:pPr>
      <w:r>
        <w:rPr>
          <w:noProof/>
          <w:lang w:val="en-US"/>
        </w:rPr>
        <w:drawing>
          <wp:inline distT="0" distB="0" distL="0" distR="0" wp14:anchorId="3234C52F" wp14:editId="7E815DD7">
            <wp:extent cx="5270500" cy="16211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621155"/>
                    </a:xfrm>
                    <a:prstGeom prst="rect">
                      <a:avLst/>
                    </a:prstGeom>
                    <a:noFill/>
                    <a:ln>
                      <a:noFill/>
                    </a:ln>
                  </pic:spPr>
                </pic:pic>
              </a:graphicData>
            </a:graphic>
          </wp:inline>
        </w:drawing>
      </w:r>
      <w:r w:rsidR="006D29C8" w:rsidRPr="006D29C8">
        <w:t>Bovenstaand deploymentdiagram geeft een overzicht over het systeem dat ontwikkeld moet worden</w:t>
      </w:r>
      <w:r w:rsidR="00B54767">
        <w:t xml:space="preserve"> (componenten met een groene achtergrond)</w:t>
      </w:r>
      <w:r w:rsidR="006D29C8" w:rsidRPr="006D29C8">
        <w:t xml:space="preserve">. </w:t>
      </w:r>
      <w:r>
        <w:br/>
      </w:r>
      <w:r w:rsidR="006D29C8">
        <w:t>De</w:t>
      </w:r>
      <w:r w:rsidR="006D29C8" w:rsidRPr="006D29C8">
        <w:t xml:space="preserve"> virtuele server met een </w:t>
      </w:r>
      <w:proofErr w:type="spellStart"/>
      <w:r w:rsidR="006D29C8" w:rsidRPr="006D29C8">
        <w:t>InfluxDB</w:t>
      </w:r>
      <w:proofErr w:type="spellEnd"/>
      <w:r w:rsidR="006D29C8" w:rsidRPr="006D29C8">
        <w:t xml:space="preserve"> database word</w:t>
      </w:r>
      <w:r w:rsidR="006D29C8">
        <w:t>t</w:t>
      </w:r>
      <w:r w:rsidR="006D29C8" w:rsidRPr="006D29C8">
        <w:t xml:space="preserve"> bij start van het project ter beschikking gesteld.</w:t>
      </w:r>
      <w:r w:rsidR="006D29C8">
        <w:t xml:space="preserve"> </w:t>
      </w:r>
      <w:proofErr w:type="spellStart"/>
      <w:r w:rsidR="00F47BC5">
        <w:t>InfluxDB</w:t>
      </w:r>
      <w:proofErr w:type="spellEnd"/>
      <w:r w:rsidR="00F47BC5">
        <w:t xml:space="preserve"> is een timeseries database. Alle gemeten sensorgegevens moeten in deze database terecht komen. Jullie zijn vrij om op de server nog andere databases te installeren, bijvoorbeeld voor configuratiegegevens.  Naast het meten vragen wij jullie om een basale dashboard-applicatie te ontwikkelen om de sensorgegevens te tonen.</w:t>
      </w:r>
    </w:p>
    <w:p w14:paraId="18F0F0C5" w14:textId="77777777" w:rsidR="00F47BC5" w:rsidRDefault="00F47BC5" w:rsidP="007B1746">
      <w:pPr>
        <w:jc w:val="both"/>
      </w:pPr>
    </w:p>
    <w:p w14:paraId="76076FD3" w14:textId="77777777" w:rsidR="00681E68" w:rsidRDefault="00F47BC5" w:rsidP="007B1746">
      <w:pPr>
        <w:jc w:val="both"/>
      </w:pPr>
      <w:r>
        <w:t>J</w:t>
      </w:r>
      <w:r w:rsidR="00094B54">
        <w:t xml:space="preserve">ullie </w:t>
      </w:r>
      <w:r>
        <w:t xml:space="preserve">zijn </w:t>
      </w:r>
      <w:r w:rsidR="00094B54">
        <w:t xml:space="preserve">vrij om </w:t>
      </w:r>
      <w:r>
        <w:t xml:space="preserve">de rest van de architectuur zelf in te vullen. Afwijken van ons voorstel mag ook. </w:t>
      </w:r>
    </w:p>
    <w:p w14:paraId="10251866" w14:textId="77777777" w:rsidR="00681E68" w:rsidRDefault="00681E68" w:rsidP="007B1746">
      <w:pPr>
        <w:jc w:val="both"/>
      </w:pPr>
    </w:p>
    <w:p w14:paraId="063E5E01" w14:textId="1659DAA1" w:rsidR="006D29C8" w:rsidRPr="00681E68" w:rsidRDefault="00F47BC5" w:rsidP="007B1746">
      <w:pPr>
        <w:jc w:val="both"/>
        <w:rPr>
          <w:b/>
        </w:rPr>
      </w:pPr>
      <w:r w:rsidRPr="00681E68">
        <w:rPr>
          <w:b/>
        </w:rPr>
        <w:t xml:space="preserve">Het belangrijkste voor is dat de meetgegevens op en betrouwbare manier in de database terecht komen. </w:t>
      </w:r>
    </w:p>
    <w:p w14:paraId="21A8F055" w14:textId="1A3D3928" w:rsidR="006D29C8" w:rsidRDefault="006D29C8" w:rsidP="007B1746">
      <w:pPr>
        <w:jc w:val="both"/>
      </w:pPr>
    </w:p>
    <w:p w14:paraId="39C67C36" w14:textId="0E9804CD" w:rsidR="00B721FE" w:rsidRDefault="00B721FE" w:rsidP="007B1746">
      <w:pPr>
        <w:jc w:val="both"/>
      </w:pPr>
    </w:p>
    <w:p w14:paraId="78FCF680" w14:textId="1B897806" w:rsidR="00B721FE" w:rsidRDefault="00B721FE" w:rsidP="007B1746">
      <w:pPr>
        <w:jc w:val="both"/>
      </w:pPr>
    </w:p>
    <w:p w14:paraId="03CE4AD6" w14:textId="1862E0A9" w:rsidR="00B721FE" w:rsidRPr="006D29C8" w:rsidRDefault="00B721FE" w:rsidP="007B1746">
      <w:pPr>
        <w:jc w:val="both"/>
      </w:pPr>
      <w:r>
        <w:t>Doordat de investeringen</w:t>
      </w:r>
    </w:p>
    <w:sectPr w:rsidR="00B721FE" w:rsidRPr="006D29C8" w:rsidSect="00E12A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268F"/>
    <w:multiLevelType w:val="hybridMultilevel"/>
    <w:tmpl w:val="F2CE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77A70"/>
    <w:multiLevelType w:val="hybridMultilevel"/>
    <w:tmpl w:val="ED822B7A"/>
    <w:lvl w:ilvl="0" w:tplc="B764F7A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106BB"/>
    <w:multiLevelType w:val="multilevel"/>
    <w:tmpl w:val="CFC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0E58F2"/>
    <w:multiLevelType w:val="hybridMultilevel"/>
    <w:tmpl w:val="1DD4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9C8"/>
    <w:rsid w:val="00091B62"/>
    <w:rsid w:val="00094B54"/>
    <w:rsid w:val="0011199B"/>
    <w:rsid w:val="00156D93"/>
    <w:rsid w:val="002D2156"/>
    <w:rsid w:val="003400A0"/>
    <w:rsid w:val="0048669F"/>
    <w:rsid w:val="005006C8"/>
    <w:rsid w:val="00526C3D"/>
    <w:rsid w:val="00681E68"/>
    <w:rsid w:val="006A700A"/>
    <w:rsid w:val="006D29C8"/>
    <w:rsid w:val="007B1746"/>
    <w:rsid w:val="0084312A"/>
    <w:rsid w:val="00AC1BE8"/>
    <w:rsid w:val="00B54767"/>
    <w:rsid w:val="00B721FE"/>
    <w:rsid w:val="00BB647D"/>
    <w:rsid w:val="00CE5E6A"/>
    <w:rsid w:val="00DD287D"/>
    <w:rsid w:val="00DF7F72"/>
    <w:rsid w:val="00E12AC5"/>
    <w:rsid w:val="00F47BC5"/>
    <w:rsid w:val="00FB6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E88EB"/>
  <w14:defaultImageDpi w14:val="300"/>
  <w15:docId w15:val="{75754034-30B5-4817-A56A-DDADB913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2">
    <w:name w:val="heading 2"/>
    <w:basedOn w:val="Standaard"/>
    <w:next w:val="Standaard"/>
    <w:link w:val="Kop2Char"/>
    <w:uiPriority w:val="9"/>
    <w:unhideWhenUsed/>
    <w:qFormat/>
    <w:rsid w:val="006D29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D29C8"/>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6D29C8"/>
    <w:rPr>
      <w:rFonts w:asciiTheme="majorHAnsi" w:eastAsiaTheme="majorEastAsia" w:hAnsiTheme="majorHAnsi" w:cstheme="majorBidi"/>
      <w:b/>
      <w:bCs/>
      <w:color w:val="4F81BD" w:themeColor="accent1"/>
      <w:sz w:val="26"/>
      <w:szCs w:val="26"/>
      <w:lang w:val="nl-NL"/>
    </w:rPr>
  </w:style>
  <w:style w:type="character" w:customStyle="1" w:styleId="Kop3Char">
    <w:name w:val="Kop 3 Char"/>
    <w:basedOn w:val="Standaardalinea-lettertype"/>
    <w:link w:val="Kop3"/>
    <w:uiPriority w:val="9"/>
    <w:rsid w:val="006D29C8"/>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6D29C8"/>
    <w:rPr>
      <w:color w:val="0000FF" w:themeColor="hyperlink"/>
      <w:u w:val="single"/>
    </w:rPr>
  </w:style>
  <w:style w:type="paragraph" w:styleId="Lijstalinea">
    <w:name w:val="List Paragraph"/>
    <w:basedOn w:val="Standaard"/>
    <w:uiPriority w:val="34"/>
    <w:qFormat/>
    <w:rsid w:val="002D2156"/>
    <w:pPr>
      <w:ind w:left="720"/>
      <w:contextualSpacing/>
    </w:pPr>
  </w:style>
  <w:style w:type="character" w:styleId="Verwijzingopmerking">
    <w:name w:val="annotation reference"/>
    <w:basedOn w:val="Standaardalinea-lettertype"/>
    <w:uiPriority w:val="99"/>
    <w:semiHidden/>
    <w:unhideWhenUsed/>
    <w:rsid w:val="00091B62"/>
    <w:rPr>
      <w:sz w:val="18"/>
      <w:szCs w:val="18"/>
    </w:rPr>
  </w:style>
  <w:style w:type="paragraph" w:styleId="Tekstopmerking">
    <w:name w:val="annotation text"/>
    <w:basedOn w:val="Standaard"/>
    <w:link w:val="TekstopmerkingChar"/>
    <w:uiPriority w:val="99"/>
    <w:unhideWhenUsed/>
    <w:rsid w:val="00091B62"/>
  </w:style>
  <w:style w:type="character" w:customStyle="1" w:styleId="TekstopmerkingChar">
    <w:name w:val="Tekst opmerking Char"/>
    <w:basedOn w:val="Standaardalinea-lettertype"/>
    <w:link w:val="Tekstopmerking"/>
    <w:uiPriority w:val="99"/>
    <w:rsid w:val="00091B62"/>
    <w:rPr>
      <w:lang w:val="nl-NL"/>
    </w:rPr>
  </w:style>
  <w:style w:type="paragraph" w:styleId="Onderwerpvanopmerking">
    <w:name w:val="annotation subject"/>
    <w:basedOn w:val="Tekstopmerking"/>
    <w:next w:val="Tekstopmerking"/>
    <w:link w:val="OnderwerpvanopmerkingChar"/>
    <w:uiPriority w:val="99"/>
    <w:semiHidden/>
    <w:unhideWhenUsed/>
    <w:rsid w:val="00091B62"/>
    <w:rPr>
      <w:b/>
      <w:bCs/>
      <w:sz w:val="20"/>
      <w:szCs w:val="20"/>
    </w:rPr>
  </w:style>
  <w:style w:type="character" w:customStyle="1" w:styleId="OnderwerpvanopmerkingChar">
    <w:name w:val="Onderwerp van opmerking Char"/>
    <w:basedOn w:val="TekstopmerkingChar"/>
    <w:link w:val="Onderwerpvanopmerking"/>
    <w:uiPriority w:val="99"/>
    <w:semiHidden/>
    <w:rsid w:val="00091B6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832152">
      <w:bodyDiv w:val="1"/>
      <w:marLeft w:val="0"/>
      <w:marRight w:val="0"/>
      <w:marTop w:val="0"/>
      <w:marBottom w:val="0"/>
      <w:divBdr>
        <w:top w:val="none" w:sz="0" w:space="0" w:color="auto"/>
        <w:left w:val="none" w:sz="0" w:space="0" w:color="auto"/>
        <w:bottom w:val="none" w:sz="0" w:space="0" w:color="auto"/>
        <w:right w:val="none" w:sz="0" w:space="0" w:color="auto"/>
      </w:divBdr>
    </w:div>
    <w:div w:id="2109695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406</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Jorn Brouwer</cp:lastModifiedBy>
  <cp:revision>16</cp:revision>
  <dcterms:created xsi:type="dcterms:W3CDTF">2016-10-13T12:12:00Z</dcterms:created>
  <dcterms:modified xsi:type="dcterms:W3CDTF">2016-11-17T20:41:00Z</dcterms:modified>
</cp:coreProperties>
</file>