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 xml:space="preserve">1.- Project </w:t>
      </w:r>
      <w:proofErr w:type="spell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Title</w:t>
      </w:r>
      <w:proofErr w:type="spellEnd"/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The technology that unites us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VÍDEO DE CÓMO FUNCIONA LA APLICACIÓN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proofErr w:type="gram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2.-</w:t>
      </w:r>
      <w:proofErr w:type="gramEnd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 xml:space="preserve"> Provide a high-level summary of your project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is a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virtual partner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capable of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interpret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your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emotions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and your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words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It learns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from people's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experiences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to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provide you with support, advice and positive thoughts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when you need them most.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FOTOS DE LA APLICACIÓN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Visit our team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on GitHub with our partner prototype and demo!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Take a look to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the summary of data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worldwide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proofErr w:type="gram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3.-</w:t>
      </w:r>
      <w:proofErr w:type="gramEnd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 xml:space="preserve"> how your project addresses this challenge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Problem addressed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exists to avoid social loneliness in today's confinement times.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People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of the world are more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isolated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now than ever, despite being in the age of communication. Even being surrounded by millions of people, we are not able to fill our need of socialization,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 xml:space="preserve">of feeling part of a </w:t>
      </w:r>
      <w:proofErr w:type="gram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group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.</w:t>
      </w:r>
      <w:proofErr w:type="gramEnd"/>
    </w:p>
    <w:p w:rsidR="002524E4" w:rsidRPr="002524E4" w:rsidRDefault="002524E4" w:rsidP="002524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6</w:t>
      </w:r>
      <w:proofErr w:type="gram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,000,000</w:t>
      </w:r>
      <w:proofErr w:type="gramEnd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people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 are </w:t>
      </w:r>
      <w:proofErr w:type="spell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isolated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 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currently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.</w:t>
      </w:r>
    </w:p>
    <w:p w:rsidR="002524E4" w:rsidRPr="002524E4" w:rsidRDefault="002524E4" w:rsidP="002524E4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proofErr w:type="gram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social</w:t>
      </w:r>
      <w:proofErr w:type="gramEnd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 xml:space="preserve"> networks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allow you to express but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not to communicate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, people need to speak, ask and listen.</w:t>
      </w:r>
    </w:p>
    <w:p w:rsidR="002524E4" w:rsidRPr="002524E4" w:rsidRDefault="002524E4" w:rsidP="002524E4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human beings are social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 xml:space="preserve">, they need to guide and be guided. </w:t>
      </w:r>
      <w:proofErr w:type="gramStart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they</w:t>
      </w:r>
      <w:proofErr w:type="gramEnd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 xml:space="preserve"> also need self-care and take care of others.</w:t>
      </w:r>
    </w:p>
    <w:p w:rsidR="002524E4" w:rsidRPr="002524E4" w:rsidRDefault="002524E4" w:rsidP="002524E4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NASA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already has mechanisms to improve the quality of sleep and light in space, but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it needs to move fowards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in the remaining points that affect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isolation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proofErr w:type="gramStart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4.-</w:t>
      </w:r>
      <w:proofErr w:type="gramEnd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How did you develop your project?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  <w:t>Currently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there are already text interpreters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and conversations that identify your keywords. We, through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, have taken one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more step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Thanks to the AI ​​of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we create a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real conversation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that is based on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previous experiences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of the user himself along with the ones of the millions of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users around the world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We have designed an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interpreter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in which the identification of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feelings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and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keywords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is referenced. Through this, we are able to add them in a variable that will then be uploaded to the database. Example: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My mother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was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hungry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but did not know what to eat.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Mother -&gt; Family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  <w:t>My -&gt; Possessive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  <w:t>Hunger -&gt; Problem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identifies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that is a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problem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from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past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of a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family member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 It saves the information and return a solution for a similar future case.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As we can see in the previous example,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we identify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an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emotion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,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subject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affected,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problem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and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time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if it is past, present, future. With this we adapt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solution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of another user who went through something similar and how he overcame the situation. Thus creating a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positive conversation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that provides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bonding and commitment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Synchronous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:</w:t>
      </w:r>
    </w:p>
    <w:p w:rsidR="002524E4" w:rsidRPr="002524E4" w:rsidRDefault="002524E4" w:rsidP="002524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Shiloh's interaction with the person through conversation.</w:t>
      </w:r>
    </w:p>
    <w:p w:rsidR="002524E4" w:rsidRPr="002524E4" w:rsidRDefault="002524E4" w:rsidP="002524E4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Interpretation of the user's emotions.</w:t>
      </w:r>
    </w:p>
    <w:p w:rsidR="002524E4" w:rsidRPr="002524E4" w:rsidRDefault="002524E4" w:rsidP="002524E4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 xml:space="preserve">Identification of keywords and context.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Analysis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of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the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situation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.</w:t>
      </w:r>
    </w:p>
    <w:p w:rsidR="002524E4" w:rsidRPr="002524E4" w:rsidRDefault="002524E4" w:rsidP="002524E4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Searching of the most viable solution through its record.</w:t>
      </w:r>
    </w:p>
    <w:p w:rsidR="002524E4" w:rsidRPr="002524E4" w:rsidRDefault="002524E4" w:rsidP="002524E4">
      <w:pPr>
        <w:numPr>
          <w:ilvl w:val="0"/>
          <w:numId w:val="2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Continue the conversation with the person offering closeness.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Asynchronous</w:t>
      </w:r>
      <w:proofErr w:type="gramStart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:</w:t>
      </w:r>
      <w:proofErr w:type="gramEnd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  <w:t>6. After analyzing the current situation, once you interpret the resolution of the problem, it will be uploaded to the Internet for other users.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  <w:t>7. Periodically, new situations will be downloaded as well as the update of the best solutions.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proofErr w:type="gram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5.-</w:t>
      </w:r>
      <w:proofErr w:type="gramEnd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 xml:space="preserve"> Show your solution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We present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, a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virtual partner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that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covers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social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 xml:space="preserve"> need </w:t>
      </w:r>
      <w:proofErr w:type="gramStart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of</w:t>
      </w:r>
      <w:proofErr w:type="gramEnd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communication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 The more we talk, the more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it learns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from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experiences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of all the users. It is able to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interpret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the most common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feelings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 xml:space="preserve"> and it </w:t>
      </w:r>
      <w:proofErr w:type="gramStart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is</w:t>
      </w:r>
      <w:proofErr w:type="gramEnd"/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interested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in your daily progress.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It offers solutions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that have been useful to other people who have lived the same situations or it searches for answers in decisions that you have previously made. Similarly,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it allows you to guide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other people with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your experiences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unites us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all even if we are alone.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Value proposition for users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  <w:t>Users will be able to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share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their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experiences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with the rest of the world and to learn from them through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 Thanks to this,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 xml:space="preserve">Shiloh will 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lastRenderedPageBreak/>
        <w:t>create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relationship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of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interest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and concern through the interpretation of the words and emotions of the user. In addition,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it will create a biography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of each one to keep an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evolution of their life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Value proposition for NASA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  <w:t>Thanks to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anonymous global data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, it will allow you to know those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most common situations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that are lived in a society in confinement, how it affects the lack of communication or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day-to-day problems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, in addition to the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most optimal solutions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for most users. In this way they will be able to implement it, for example, in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future space missions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or investigations in remote places.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Who are our users?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is not only intended for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people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who are isolated, but also for all those who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need to be heard or want to share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how they feel. Machines don't usually convey that sense of company and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Shiloh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tries to break that barrier,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getting even closer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and becoming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part of a group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How do we maintain customer engagement?</w:t>
      </w:r>
    </w:p>
    <w:p w:rsidR="002524E4" w:rsidRPr="002524E4" w:rsidRDefault="002524E4" w:rsidP="002524E4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Interaction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with the user that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encourages communication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.</w:t>
      </w:r>
    </w:p>
    <w:p w:rsidR="002524E4" w:rsidRPr="002524E4" w:rsidRDefault="002524E4" w:rsidP="002524E4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It will be based on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short interactions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unless the user decides to continue sharing their experiences.</w:t>
      </w:r>
    </w:p>
    <w:p w:rsidR="002524E4" w:rsidRPr="002524E4" w:rsidRDefault="002524E4" w:rsidP="002524E4">
      <w:pPr>
        <w:numPr>
          <w:ilvl w:val="0"/>
          <w:numId w:val="3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 xml:space="preserve">The more you interact, the more people will share the problem or solution with you.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It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will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make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you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feel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part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of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something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bigger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.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proofErr w:type="spell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Main</w:t>
      </w:r>
      <w:proofErr w:type="spellEnd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companion</w:t>
      </w:r>
      <w:proofErr w:type="spellEnd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areas</w:t>
      </w:r>
      <w:proofErr w:type="spellEnd"/>
    </w:p>
    <w:p w:rsidR="002524E4" w:rsidRPr="002524E4" w:rsidRDefault="002524E4" w:rsidP="002524E4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Home</w:t>
      </w:r>
    </w:p>
    <w:p w:rsidR="002524E4" w:rsidRPr="002524E4" w:rsidRDefault="002524E4" w:rsidP="002524E4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Tutorial</w:t>
      </w:r>
    </w:p>
    <w:p w:rsidR="002524E4" w:rsidRPr="002524E4" w:rsidRDefault="002524E4" w:rsidP="002524E4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Profile</w:t>
      </w:r>
      <w:bookmarkStart w:id="0" w:name="_GoBack"/>
      <w:bookmarkEnd w:id="0"/>
      <w:proofErr w:type="spellEnd"/>
    </w:p>
    <w:p w:rsidR="002524E4" w:rsidRPr="002524E4" w:rsidRDefault="002524E4" w:rsidP="002524E4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Global data</w:t>
      </w:r>
    </w:p>
    <w:p w:rsidR="002524E4" w:rsidRPr="002524E4" w:rsidRDefault="002524E4" w:rsidP="002524E4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0"/>
        <w:rPr>
          <w:rFonts w:ascii="Segoe UI" w:eastAsia="Times New Roman" w:hAnsi="Segoe UI" w:cs="Segoe UI"/>
          <w:sz w:val="23"/>
          <w:szCs w:val="23"/>
          <w:lang w:eastAsia="es-ES"/>
        </w:rPr>
      </w:pP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About</w:t>
      </w:r>
      <w:proofErr w:type="spellEnd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 xml:space="preserve"> </w:t>
      </w:r>
      <w:proofErr w:type="spellStart"/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t>us</w:t>
      </w:r>
      <w:proofErr w:type="spellEnd"/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6.-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Share the code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  <w:t>TO FILL IN - WE PUT THE SAME IMAGE OF THE DEVELOPMENT POINT ON THE GITHUB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7.-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REFERENCES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Conclusions based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on the works of </w:t>
      </w: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val="en-US" w:eastAsia="es-ES"/>
        </w:rPr>
        <w:t>NASA collaborator Dr. Tom Williams and astronaut Anne McClain</w:t>
      </w:r>
    </w:p>
    <w:p w:rsidR="002524E4" w:rsidRPr="002524E4" w:rsidRDefault="002524E4" w:rsidP="0025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val="en-US" w:eastAsia="es-ES"/>
        </w:rPr>
      </w:pPr>
      <w:hyperlink r:id="rId5" w:tgtFrame="_blank" w:history="1">
        <w:r w:rsidRPr="002524E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val="en-US" w:eastAsia="es-ES"/>
          </w:rPr>
          <w:t>https://www.nasa.gov/feature/a-sirius-international-isolation-study</w:t>
        </w:r>
      </w:hyperlink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</w:r>
      <w:hyperlink r:id="rId6" w:tgtFrame="_blank" w:history="1">
        <w:r w:rsidRPr="002524E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val="en-US" w:eastAsia="es-ES"/>
          </w:rPr>
          <w:t>https://www.nasa.gov/hrp/social-isolation/in-context</w:t>
        </w:r>
      </w:hyperlink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</w:r>
      <w:hyperlink r:id="rId7" w:tgtFrame="_blank" w:history="1">
        <w:r w:rsidRPr="002524E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val="en-US" w:eastAsia="es-ES"/>
          </w:rPr>
          <w:t>https://www.nasa.gov/hrp/bodyinspace</w:t>
        </w:r>
      </w:hyperlink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</w:r>
      <w:hyperlink r:id="rId8" w:tgtFrame="_blank" w:history="1">
        <w:r w:rsidRPr="002524E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val="en-US" w:eastAsia="es-ES"/>
          </w:rPr>
          <w:t>https://www.nasa.gov/johnson/HWHAP/hazard-2-isolation</w:t>
        </w:r>
      </w:hyperlink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</w:r>
      <w:hyperlink r:id="rId9" w:tgtFrame="_blank" w:history="1">
        <w:r w:rsidRPr="002524E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val="en-US" w:eastAsia="es-ES"/>
          </w:rPr>
          <w:t>https://www.nasa.gov/johnson/HWHAP/hazard-3-distance</w:t>
        </w:r>
      </w:hyperlink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br/>
      </w:r>
      <w:hyperlink r:id="rId10" w:tgtFrame="_blank" w:history="1">
        <w:r w:rsidRPr="002524E4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val="en-US" w:eastAsia="es-ES"/>
          </w:rPr>
          <w:t>https://blogs.nasa.gov/icebridge/2010/05/10/post_1273379254252/</w:t>
        </w:r>
      </w:hyperlink>
      <w:r w:rsidRPr="002524E4">
        <w:rPr>
          <w:rFonts w:ascii="Segoe UI" w:eastAsia="Times New Roman" w:hAnsi="Segoe UI" w:cs="Segoe UI"/>
          <w:sz w:val="23"/>
          <w:szCs w:val="23"/>
          <w:lang w:val="en-US" w:eastAsia="es-ES"/>
        </w:rPr>
        <w:t> </w:t>
      </w:r>
    </w:p>
    <w:p w:rsidR="002524E4" w:rsidRPr="002524E4" w:rsidRDefault="002524E4" w:rsidP="0025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s-ES"/>
        </w:rPr>
      </w:pPr>
      <w:r w:rsidRPr="002524E4">
        <w:rPr>
          <w:rFonts w:ascii="Segoe UI" w:eastAsia="Times New Roman" w:hAnsi="Segoe UI" w:cs="Segoe UI"/>
          <w:b/>
          <w:bCs/>
          <w:i/>
          <w:iCs/>
          <w:sz w:val="23"/>
          <w:szCs w:val="23"/>
          <w:lang w:eastAsia="es-ES"/>
        </w:rPr>
        <w:t>ETIQUETAS HASTAG</w:t>
      </w:r>
      <w:r w:rsidRPr="002524E4">
        <w:rPr>
          <w:rFonts w:ascii="Segoe UI" w:eastAsia="Times New Roman" w:hAnsi="Segoe UI" w:cs="Segoe UI"/>
          <w:sz w:val="23"/>
          <w:szCs w:val="23"/>
          <w:lang w:eastAsia="es-ES"/>
        </w:rPr>
        <w:br/>
        <w:t>A RELLENAR</w:t>
      </w:r>
    </w:p>
    <w:p w:rsidR="005B7679" w:rsidRDefault="005B7679"/>
    <w:sectPr w:rsidR="005B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78D1"/>
    <w:multiLevelType w:val="multilevel"/>
    <w:tmpl w:val="7E2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2E3E"/>
    <w:multiLevelType w:val="multilevel"/>
    <w:tmpl w:val="9476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94C1F"/>
    <w:multiLevelType w:val="multilevel"/>
    <w:tmpl w:val="EDDC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0344"/>
    <w:multiLevelType w:val="multilevel"/>
    <w:tmpl w:val="0A7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D1"/>
    <w:rsid w:val="002524E4"/>
    <w:rsid w:val="004355D1"/>
    <w:rsid w:val="005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EE5FD-62B6-4A35-A33E-8720E0B5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524E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52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a.gov/johnson/HWHAP/hazard-2-iso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sa.gov/hrp/bodyinsp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sa.gov/hrp/social-isolation/in-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sa.gov/feature/a-sirius-international-isolation-study" TargetMode="External"/><Relationship Id="rId10" Type="http://schemas.openxmlformats.org/officeDocument/2006/relationships/hyperlink" Target="https://blogs.nasa.gov/icebridge/2010/05/10/post_12733792542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sa.gov/johnson/HWHAP/hazard-3-distan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926</Words>
  <Characters>5098</Characters>
  <Application>Microsoft Office Word</Application>
  <DocSecurity>0</DocSecurity>
  <Lines>42</Lines>
  <Paragraphs>12</Paragraphs>
  <ScaleCrop>false</ScaleCrop>
  <Company>Everis</Company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Carbonell Sendra</dc:creator>
  <cp:keywords/>
  <dc:description/>
  <cp:lastModifiedBy>Antonio Carbonell Sendra</cp:lastModifiedBy>
  <cp:revision>2</cp:revision>
  <dcterms:created xsi:type="dcterms:W3CDTF">2020-05-31T15:30:00Z</dcterms:created>
  <dcterms:modified xsi:type="dcterms:W3CDTF">2020-05-31T15:32:00Z</dcterms:modified>
</cp:coreProperties>
</file>