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6B5A" w14:textId="2F82FC74" w:rsidR="00244031" w:rsidRDefault="00244031" w:rsidP="00244031">
      <w:pPr>
        <w:pStyle w:val="Sinespaciado"/>
      </w:pPr>
      <w:r w:rsidRPr="00244031">
        <w:rPr>
          <w:rStyle w:val="SubttuloCar"/>
        </w:rPr>
        <w:t>Algoritmo a- Sacar a pasear a un perro</w:t>
      </w:r>
      <w:r>
        <w:br/>
      </w:r>
      <w:r>
        <w:br/>
        <w:t>1. Tomar la correa</w:t>
      </w:r>
      <w:r>
        <w:br/>
        <w:t>2. Llamar al perro</w:t>
      </w:r>
    </w:p>
    <w:p w14:paraId="742AA403" w14:textId="144379D5" w:rsidR="00244031" w:rsidRDefault="00244031" w:rsidP="00244031">
      <w:pPr>
        <w:pStyle w:val="Sinespaciado"/>
      </w:pPr>
      <w:r>
        <w:t>3. Colocar la correa</w:t>
      </w:r>
    </w:p>
    <w:p w14:paraId="1E44FAC5" w14:textId="256A0678" w:rsidR="00244031" w:rsidRDefault="00244031" w:rsidP="00244031">
      <w:pPr>
        <w:pStyle w:val="Sinespaciado"/>
      </w:pPr>
      <w:r>
        <w:t>4. Preparar bolsa para desechos</w:t>
      </w:r>
    </w:p>
    <w:p w14:paraId="7A6D11DC" w14:textId="46784269" w:rsidR="00244031" w:rsidRDefault="00244031" w:rsidP="00244031">
      <w:pPr>
        <w:pStyle w:val="Sinespaciado"/>
      </w:pPr>
      <w:r>
        <w:t>5. Abrir la puerta</w:t>
      </w:r>
    </w:p>
    <w:p w14:paraId="24BBFFF0" w14:textId="1AC88F18" w:rsidR="00244031" w:rsidRDefault="00244031" w:rsidP="00244031">
      <w:pPr>
        <w:pStyle w:val="Sinespaciado"/>
      </w:pPr>
      <w:r>
        <w:t>6</w:t>
      </w:r>
      <w:r>
        <w:t>. Mantener la correa sujetada hasta el regreso</w:t>
      </w:r>
    </w:p>
    <w:p w14:paraId="0D48CEB0" w14:textId="26D74161" w:rsidR="00244031" w:rsidRDefault="00244031" w:rsidP="00244031">
      <w:pPr>
        <w:pStyle w:val="Sinespaciado"/>
      </w:pPr>
      <w:r>
        <w:t>7. Salir</w:t>
      </w:r>
    </w:p>
    <w:p w14:paraId="6ABFD2F3" w14:textId="415B8912" w:rsidR="00244031" w:rsidRDefault="00244031" w:rsidP="00244031">
      <w:pPr>
        <w:pStyle w:val="Sinespaciado"/>
      </w:pPr>
      <w:r>
        <w:t>8. Caminar con el perro alrededor de la cuadra por lo menos por 30 minutos</w:t>
      </w:r>
    </w:p>
    <w:p w14:paraId="553938FF" w14:textId="371196D6" w:rsidR="00244031" w:rsidRDefault="00244031" w:rsidP="00244031">
      <w:pPr>
        <w:pStyle w:val="Sinespaciado"/>
      </w:pPr>
      <w:r>
        <w:t>9. Regresar a casa</w:t>
      </w:r>
    </w:p>
    <w:p w14:paraId="46569CA6" w14:textId="76E24C38" w:rsidR="00244031" w:rsidRDefault="00244031" w:rsidP="00244031">
      <w:pPr>
        <w:pStyle w:val="Sinespaciado"/>
      </w:pPr>
      <w:r>
        <w:t>10. Quitar la correa</w:t>
      </w:r>
    </w:p>
    <w:p w14:paraId="3C077280" w14:textId="7DA805D3" w:rsidR="00244031" w:rsidRDefault="00244031" w:rsidP="00244031">
      <w:pPr>
        <w:pStyle w:val="Sinespaciado"/>
      </w:pPr>
      <w:r>
        <w:t>11. Dar agua al perro</w:t>
      </w:r>
    </w:p>
    <w:p w14:paraId="0A48ACBD" w14:textId="77777777" w:rsidR="00244031" w:rsidRDefault="00244031"/>
    <w:p w14:paraId="1F65DF03" w14:textId="77777777" w:rsidR="00244031" w:rsidRDefault="00244031">
      <w:pPr>
        <w:rPr>
          <w:rStyle w:val="SubttuloCar"/>
        </w:rPr>
      </w:pPr>
      <w:r w:rsidRPr="00244031">
        <w:rPr>
          <w:rStyle w:val="SubttuloCar"/>
        </w:rPr>
        <w:t>Algoritmo e- Echar a andar un carro</w:t>
      </w:r>
    </w:p>
    <w:p w14:paraId="7E108777" w14:textId="32FE6876" w:rsidR="00244031" w:rsidRPr="00955BE8" w:rsidRDefault="00DC0EDA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1. T</w:t>
      </w:r>
      <w:r w:rsidR="00244031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omar las llaves</w:t>
      </w:r>
    </w:p>
    <w:p w14:paraId="4BBB7BD3" w14:textId="135D8178" w:rsidR="00DC0EDA" w:rsidRPr="00955BE8" w:rsidRDefault="00DC0EDA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2. Dirigirse a la puerta del lado del piloto</w:t>
      </w:r>
    </w:p>
    <w:p w14:paraId="08AB4114" w14:textId="2C391880" w:rsidR="00DC0EDA" w:rsidRPr="00955BE8" w:rsidRDefault="00244031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 xml:space="preserve">2. </w:t>
      </w:r>
      <w:r w:rsidR="00DC0EDA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Abrir la puerta del lado del piloto</w:t>
      </w:r>
    </w:p>
    <w:p w14:paraId="77708795" w14:textId="7D0E6B92" w:rsidR="00244031" w:rsidRPr="00955BE8" w:rsidRDefault="00DC0EDA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3. Tomar asiento</w:t>
      </w:r>
      <w:r w:rsidR="00244031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 xml:space="preserve"> </w:t>
      </w:r>
    </w:p>
    <w:p w14:paraId="2630FFAB" w14:textId="3C7EE59A" w:rsidR="00DA0A32" w:rsidRPr="00955BE8" w:rsidRDefault="00DA0A32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4. Cerrar la puerta</w:t>
      </w:r>
    </w:p>
    <w:p w14:paraId="57D662A5" w14:textId="79EF69E5" w:rsidR="00DA0A32" w:rsidRPr="00955BE8" w:rsidRDefault="00DA0A32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5. Ingresar la llave en la chapa</w:t>
      </w:r>
    </w:p>
    <w:p w14:paraId="5487B148" w14:textId="5BD6D780" w:rsidR="00DA0A32" w:rsidRPr="00955BE8" w:rsidRDefault="00DA0A32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6.</w:t>
      </w:r>
      <w:r w:rsidR="00955BE8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 xml:space="preserve"> Presionar el pedal del </w:t>
      </w:r>
      <w:proofErr w:type="spellStart"/>
      <w:proofErr w:type="gramStart"/>
      <w:r w:rsidR="00955BE8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clutch</w:t>
      </w:r>
      <w:proofErr w:type="spellEnd"/>
      <w:proofErr w:type="gramEnd"/>
      <w:r w:rsidR="00955BE8"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 xml:space="preserve"> con el pie izquierdo hasta el fondo y no soltar</w:t>
      </w:r>
    </w:p>
    <w:p w14:paraId="681A479D" w14:textId="29C6E4F4" w:rsidR="00955BE8" w:rsidRPr="00955BE8" w:rsidRDefault="00955BE8" w:rsidP="00955BE8">
      <w:pPr>
        <w:pStyle w:val="Sinespaciado"/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</w:pPr>
      <w:r w:rsidRPr="00955BE8">
        <w:rPr>
          <w:rStyle w:val="SubttuloCar"/>
          <w:rFonts w:eastAsiaTheme="minorHAnsi" w:cstheme="minorBidi"/>
          <w:color w:val="auto"/>
          <w:spacing w:val="0"/>
          <w:sz w:val="24"/>
          <w:szCs w:val="24"/>
        </w:rPr>
        <w:t>7. Girar la llave en sentido de las manecillas del reloj hasta que tope</w:t>
      </w:r>
    </w:p>
    <w:p w14:paraId="1F2D1BC6" w14:textId="06FA418D" w:rsidR="00244031" w:rsidRPr="00955BE8" w:rsidRDefault="00955BE8" w:rsidP="00955BE8">
      <w:pPr>
        <w:pStyle w:val="Sinespaciado"/>
      </w:pPr>
      <w:r w:rsidRPr="00955BE8">
        <w:t>8. Presionar ligeramente el pedal del acelerador por 1 a 2 segundos.</w:t>
      </w:r>
      <w:r w:rsidR="00244031" w:rsidRPr="00955BE8">
        <w:br/>
      </w:r>
    </w:p>
    <w:p w14:paraId="24600744" w14:textId="77777777" w:rsidR="00244031" w:rsidRDefault="00244031"/>
    <w:p w14:paraId="10BA4BCE" w14:textId="77777777" w:rsidR="00244031" w:rsidRDefault="00244031"/>
    <w:sectPr w:rsidR="00244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F052E"/>
    <w:multiLevelType w:val="hybridMultilevel"/>
    <w:tmpl w:val="9F7E4E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7328C"/>
    <w:multiLevelType w:val="hybridMultilevel"/>
    <w:tmpl w:val="481A78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39903">
    <w:abstractNumId w:val="0"/>
  </w:num>
  <w:num w:numId="2" w16cid:durableId="84004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31"/>
    <w:rsid w:val="0003791B"/>
    <w:rsid w:val="00244031"/>
    <w:rsid w:val="00955BE8"/>
    <w:rsid w:val="00DA0A32"/>
    <w:rsid w:val="00D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3F4A8"/>
  <w15:chartTrackingRefBased/>
  <w15:docId w15:val="{73406922-4940-4091-B07C-795F248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03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44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Ovalle</dc:creator>
  <cp:keywords/>
  <dc:description/>
  <cp:lastModifiedBy>Carlos Ovalle</cp:lastModifiedBy>
  <cp:revision>1</cp:revision>
  <dcterms:created xsi:type="dcterms:W3CDTF">2025-02-04T01:52:00Z</dcterms:created>
  <dcterms:modified xsi:type="dcterms:W3CDTF">2025-02-04T02:33:00Z</dcterms:modified>
</cp:coreProperties>
</file>