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D7E1" w14:textId="5F7C871B" w:rsidR="009E1FBA" w:rsidRPr="009E1FBA" w:rsidRDefault="009E1FBA" w:rsidP="009E1FBA">
      <w:pPr>
        <w:jc w:val="center"/>
        <w:rPr>
          <w:b/>
          <w:bCs/>
          <w:sz w:val="36"/>
          <w:szCs w:val="36"/>
          <w:lang w:val="en-US"/>
        </w:rPr>
      </w:pPr>
      <w:r w:rsidRPr="009E1FBA">
        <w:rPr>
          <w:b/>
          <w:bCs/>
          <w:sz w:val="36"/>
          <w:szCs w:val="36"/>
          <w:lang w:val="en-US"/>
        </w:rPr>
        <w:t>Sprint Planning</w:t>
      </w:r>
    </w:p>
    <w:p w14:paraId="317C7A9A" w14:textId="189D2998" w:rsidR="009E1FBA" w:rsidRPr="009E1FBA" w:rsidRDefault="009E1FBA" w:rsidP="009E1FBA">
      <w:pPr>
        <w:jc w:val="center"/>
        <w:rPr>
          <w:b/>
          <w:bCs/>
          <w:sz w:val="36"/>
          <w:szCs w:val="36"/>
          <w:lang w:val="en-US"/>
        </w:rPr>
      </w:pPr>
      <w:r w:rsidRPr="009E1FBA">
        <w:rPr>
          <w:b/>
          <w:bCs/>
          <w:sz w:val="36"/>
          <w:szCs w:val="36"/>
          <w:lang w:val="en-US"/>
        </w:rPr>
        <w:t>Sprint 3</w:t>
      </w:r>
    </w:p>
    <w:p w14:paraId="0F7831B4" w14:textId="77777777" w:rsidR="009E1FBA" w:rsidRPr="009E1FBA" w:rsidRDefault="009E1FBA" w:rsidP="009E1FBA">
      <w:pPr>
        <w:rPr>
          <w:lang w:val="en-US"/>
        </w:rPr>
      </w:pPr>
    </w:p>
    <w:p w14:paraId="11177782" w14:textId="6051658A" w:rsidR="009E1FBA" w:rsidRPr="009E1FBA" w:rsidRDefault="009E1FBA" w:rsidP="009E1FBA">
      <w:pPr>
        <w:rPr>
          <w:b/>
          <w:bCs/>
          <w:lang w:val="en-US"/>
        </w:rPr>
      </w:pPr>
      <w:r w:rsidRPr="009E1FBA">
        <w:rPr>
          <w:b/>
          <w:bCs/>
          <w:lang w:val="en-US"/>
        </w:rPr>
        <w:t xml:space="preserve">  </w:t>
      </w:r>
      <w:r w:rsidRPr="009E1FBA">
        <w:rPr>
          <w:b/>
          <w:bCs/>
          <w:lang w:val="en-US"/>
        </w:rPr>
        <w:t xml:space="preserve"> 1. </w:t>
      </w:r>
      <w:proofErr w:type="spellStart"/>
      <w:r w:rsidRPr="009E1FBA">
        <w:rPr>
          <w:b/>
          <w:bCs/>
          <w:lang w:val="en-US"/>
        </w:rPr>
        <w:t>Información</w:t>
      </w:r>
      <w:proofErr w:type="spellEnd"/>
      <w:r w:rsidRPr="009E1FBA">
        <w:rPr>
          <w:b/>
          <w:bCs/>
          <w:lang w:val="en-US"/>
        </w:rPr>
        <w:t xml:space="preserve"> General:</w:t>
      </w:r>
    </w:p>
    <w:p w14:paraId="4C507F65" w14:textId="1C981DCC" w:rsidR="009E1FBA" w:rsidRDefault="009E1FBA" w:rsidP="009E1FBA">
      <w:r>
        <w:t>Fecha de realización:</w:t>
      </w:r>
      <w:r>
        <w:t xml:space="preserve"> </w:t>
      </w:r>
      <w:r>
        <w:t xml:space="preserve"> </w:t>
      </w:r>
      <w:r>
        <w:t>19</w:t>
      </w:r>
      <w:r>
        <w:t xml:space="preserve"> de </w:t>
      </w:r>
      <w:r w:rsidR="00254C6C">
        <w:t>octubre</w:t>
      </w:r>
      <w:r>
        <w:t xml:space="preserve"> de 2024</w:t>
      </w:r>
    </w:p>
    <w:p w14:paraId="4BF6F725" w14:textId="77777777" w:rsidR="009E1FBA" w:rsidRDefault="009E1FBA" w:rsidP="009E1FBA">
      <w:r>
        <w:t>Número de sprint:</w:t>
      </w:r>
      <w:r>
        <w:t xml:space="preserve"> </w:t>
      </w:r>
      <w:r>
        <w:t xml:space="preserve"> 3</w:t>
      </w:r>
    </w:p>
    <w:p w14:paraId="34EE2E83" w14:textId="5C741E2E" w:rsidR="009E1FBA" w:rsidRDefault="009E1FBA" w:rsidP="009E1FBA">
      <w:r>
        <w:t>Asistentes a la reunión:</w:t>
      </w:r>
      <w:r>
        <w:t xml:space="preserve"> </w:t>
      </w:r>
      <w:r>
        <w:t xml:space="preserve"> Jorge Sandoval, Fabian Jaque, Vicente Espinoza</w:t>
      </w:r>
    </w:p>
    <w:p w14:paraId="307B2EE2" w14:textId="77777777" w:rsidR="009E1FBA" w:rsidRDefault="009E1FBA" w:rsidP="009E1FBA"/>
    <w:p w14:paraId="00C25F09" w14:textId="2D7C4AAA" w:rsidR="009E1FBA" w:rsidRPr="009E1FBA" w:rsidRDefault="009E1FBA" w:rsidP="009E1FBA">
      <w:pPr>
        <w:rPr>
          <w:b/>
          <w:bCs/>
        </w:rPr>
      </w:pPr>
      <w:r w:rsidRPr="009E1FBA">
        <w:rPr>
          <w:b/>
          <w:bCs/>
        </w:rPr>
        <w:t xml:space="preserve">  </w:t>
      </w:r>
      <w:r w:rsidRPr="009E1FBA">
        <w:rPr>
          <w:b/>
          <w:bCs/>
        </w:rPr>
        <w:t xml:space="preserve"> 2</w:t>
      </w:r>
      <w:r w:rsidRPr="009E1FBA">
        <w:rPr>
          <w:b/>
          <w:bCs/>
        </w:rPr>
        <w:t xml:space="preserve">- </w:t>
      </w:r>
      <w:r w:rsidRPr="009E1FBA">
        <w:rPr>
          <w:b/>
          <w:bCs/>
        </w:rPr>
        <w:t>Objetivo de la Reunión:</w:t>
      </w:r>
    </w:p>
    <w:p w14:paraId="7CBA7BDA" w14:textId="15DD215E" w:rsidR="009E1FBA" w:rsidRDefault="009E1FBA" w:rsidP="009E1FBA">
      <w:r>
        <w:t>En este sprint, se implementarán las funcionalidades necesarias para la gestión de pagos y notificaciones relacionadas con los gastos comunes y multas. Esto incluye el registro de egresos de la comunidad, el registro y notificación de multas, el envío de notificaciones de pago pendiente, y la habilitación de pagos electrónicos para los copropietarios, arrendatarios y residentes. Además, se buscará asegurar que el Administrador tenga una vista completa de los pagos realizados y pendientes.</w:t>
      </w:r>
    </w:p>
    <w:p w14:paraId="192E5C6C" w14:textId="1722DD28" w:rsidR="009E1FBA" w:rsidRPr="009E1FBA" w:rsidRDefault="009E1FBA" w:rsidP="009E1FBA">
      <w:pPr>
        <w:rPr>
          <w:b/>
          <w:bCs/>
        </w:rPr>
      </w:pPr>
      <w:r w:rsidRPr="009E1FBA">
        <w:rPr>
          <w:b/>
          <w:bCs/>
        </w:rPr>
        <w:t xml:space="preserve">  </w:t>
      </w:r>
      <w:r w:rsidRPr="009E1FBA">
        <w:rPr>
          <w:b/>
          <w:bCs/>
        </w:rPr>
        <w:t xml:space="preserve"> 3</w:t>
      </w:r>
      <w:r w:rsidRPr="009E1FBA">
        <w:rPr>
          <w:b/>
          <w:bCs/>
        </w:rPr>
        <w:t xml:space="preserve">- </w:t>
      </w:r>
      <w:r w:rsidRPr="009E1FBA">
        <w:rPr>
          <w:b/>
          <w:bCs/>
        </w:rPr>
        <w:t xml:space="preserve">Inicio Formal del </w:t>
      </w:r>
      <w:r>
        <w:rPr>
          <w:b/>
          <w:bCs/>
        </w:rPr>
        <w:t>proyecto</w:t>
      </w:r>
      <w:r w:rsidRPr="009E1FBA">
        <w:rPr>
          <w:b/>
          <w:bCs/>
        </w:rPr>
        <w:t>:</w:t>
      </w:r>
    </w:p>
    <w:p w14:paraId="55CE71FF" w14:textId="642749D6" w:rsidR="00254C6C" w:rsidRDefault="00254C6C" w:rsidP="009E1FBA">
      <w:r w:rsidRPr="00254C6C">
        <w:t xml:space="preserve">En el sprint 3, denominado </w:t>
      </w:r>
      <w:r w:rsidRPr="00254C6C">
        <w:rPr>
          <w:i/>
          <w:iCs/>
        </w:rPr>
        <w:t>Módulo de Gestión de Pagos y Multas</w:t>
      </w:r>
      <w:r w:rsidRPr="00254C6C">
        <w:t>, se implementarán funcionalidades que permitirán al Administrador registrar egresos, gestionar multas, notificar a los usuarios sobre deudas pendientes, enviar los gastos comunes en la fecha de facturación y visualizar los montos por cobrar antes de su vencimiento. Además, se habilitará el pago electrónico de gastos comunes para copropietarios, arrendatarios y residentes, y el Administrador podrá verificar pagos electrónicos y registrar pagos en efectivo, así como gestionar y visualizar los pagos pendientes.</w:t>
      </w:r>
    </w:p>
    <w:p w14:paraId="6DDD2CED" w14:textId="7A0AAA46" w:rsidR="009E1FBA" w:rsidRPr="00254C6C" w:rsidRDefault="009E1FBA" w:rsidP="009E1FBA">
      <w:pPr>
        <w:rPr>
          <w:b/>
          <w:bCs/>
        </w:rPr>
      </w:pPr>
      <w:r w:rsidRPr="00254C6C">
        <w:rPr>
          <w:b/>
          <w:bCs/>
        </w:rPr>
        <w:t xml:space="preserve">  </w:t>
      </w:r>
      <w:r w:rsidR="00254C6C">
        <w:rPr>
          <w:b/>
          <w:bCs/>
        </w:rPr>
        <w:t xml:space="preserve">4- </w:t>
      </w:r>
      <w:r w:rsidRPr="00254C6C">
        <w:rPr>
          <w:b/>
          <w:bCs/>
        </w:rPr>
        <w:t>Definición de Roles del Proyecto:</w:t>
      </w:r>
    </w:p>
    <w:p w14:paraId="59118372" w14:textId="2ADB661B" w:rsidR="009E1FBA" w:rsidRPr="009E1FBA" w:rsidRDefault="009E1FBA" w:rsidP="009E1FBA">
      <w:pPr>
        <w:rPr>
          <w:lang w:val="en-US"/>
        </w:rPr>
      </w:pPr>
      <w:r w:rsidRPr="009E1FB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9E1FBA">
        <w:rPr>
          <w:lang w:val="en-US"/>
        </w:rPr>
        <w:t>Product Owner:</w:t>
      </w:r>
      <w:r>
        <w:rPr>
          <w:lang w:val="en-US"/>
        </w:rPr>
        <w:t xml:space="preserve"> </w:t>
      </w:r>
      <w:r w:rsidRPr="009E1FBA">
        <w:rPr>
          <w:lang w:val="en-US"/>
        </w:rPr>
        <w:t xml:space="preserve"> Fabian Jaque</w:t>
      </w:r>
    </w:p>
    <w:p w14:paraId="0FEC964A" w14:textId="22303EC9" w:rsidR="009E1FBA" w:rsidRPr="009E1FBA" w:rsidRDefault="009E1FBA" w:rsidP="009E1FBA">
      <w:pPr>
        <w:rPr>
          <w:lang w:val="en-US"/>
        </w:rPr>
      </w:pPr>
      <w:r w:rsidRPr="009E1FB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9E1FBA">
        <w:rPr>
          <w:lang w:val="en-US"/>
        </w:rPr>
        <w:t>Scrum Master:</w:t>
      </w:r>
      <w:r>
        <w:rPr>
          <w:lang w:val="en-US"/>
        </w:rPr>
        <w:t xml:space="preserve"> </w:t>
      </w:r>
      <w:r w:rsidRPr="009E1FBA">
        <w:rPr>
          <w:lang w:val="en-US"/>
        </w:rPr>
        <w:t xml:space="preserve"> Jorge Sandoval</w:t>
      </w:r>
    </w:p>
    <w:p w14:paraId="024E619D" w14:textId="0D7DA125" w:rsidR="009E1FBA" w:rsidRDefault="009E1FBA" w:rsidP="009E1FBA">
      <w:r>
        <w:t xml:space="preserve">- </w:t>
      </w:r>
      <w:r>
        <w:t xml:space="preserve"> </w:t>
      </w:r>
      <w:r>
        <w:t>Desarrollador:</w:t>
      </w:r>
      <w:r>
        <w:t xml:space="preserve"> </w:t>
      </w:r>
      <w:r>
        <w:t xml:space="preserve"> Vicente Espinoza</w:t>
      </w:r>
    </w:p>
    <w:p w14:paraId="14037784" w14:textId="77777777" w:rsidR="009E1FBA" w:rsidRDefault="009E1FBA" w:rsidP="009E1FBA"/>
    <w:p w14:paraId="640CAE43" w14:textId="77ACB521" w:rsidR="009E1FBA" w:rsidRPr="00254C6C" w:rsidRDefault="009E1FBA" w:rsidP="009E1FBA">
      <w:pPr>
        <w:rPr>
          <w:b/>
          <w:bCs/>
        </w:rPr>
      </w:pPr>
      <w:r w:rsidRPr="00254C6C">
        <w:rPr>
          <w:b/>
          <w:bCs/>
        </w:rPr>
        <w:t xml:space="preserve">  </w:t>
      </w:r>
      <w:r w:rsidR="00254C6C">
        <w:rPr>
          <w:b/>
          <w:bCs/>
        </w:rPr>
        <w:t>5-</w:t>
      </w:r>
      <w:r w:rsidRPr="00254C6C">
        <w:rPr>
          <w:b/>
          <w:bCs/>
        </w:rPr>
        <w:t xml:space="preserve"> Plan de Comunicación:</w:t>
      </w:r>
    </w:p>
    <w:p w14:paraId="593F8817" w14:textId="34511F99" w:rsidR="00484071" w:rsidRDefault="009E1FBA" w:rsidP="009E1FBA">
      <w:r>
        <w:t xml:space="preserve">Se continuará utilizando la </w:t>
      </w:r>
      <w:proofErr w:type="gramStart"/>
      <w:r>
        <w:t xml:space="preserve">herramienta </w:t>
      </w:r>
      <w:r>
        <w:t xml:space="preserve"> </w:t>
      </w:r>
      <w:r>
        <w:t>JIRA</w:t>
      </w:r>
      <w:proofErr w:type="gramEnd"/>
      <w:r>
        <w:t xml:space="preserve"> Software</w:t>
      </w:r>
      <w:r>
        <w:t xml:space="preserve"> </w:t>
      </w:r>
      <w:r>
        <w:t xml:space="preserve"> para la gestión del proyecto y el seguimiento de historias de usuario y </w:t>
      </w:r>
      <w:proofErr w:type="spellStart"/>
      <w:r>
        <w:t>sprints</w:t>
      </w:r>
      <w:proofErr w:type="spellEnd"/>
      <w:r>
        <w:t>. Además, se establecerán reuniones diarias para monitorear el progreso y resolver cualquier obstáculo que pueda surgir durante el desarrollo del sprint.</w:t>
      </w:r>
    </w:p>
    <w:sectPr w:rsidR="00484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93115"/>
    <w:multiLevelType w:val="hybridMultilevel"/>
    <w:tmpl w:val="6B46C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4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BA"/>
    <w:rsid w:val="000235C1"/>
    <w:rsid w:val="00096084"/>
    <w:rsid w:val="00254C6C"/>
    <w:rsid w:val="00484071"/>
    <w:rsid w:val="009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5F88"/>
  <w15:chartTrackingRefBased/>
  <w15:docId w15:val="{4A196AF3-4FC3-4411-8CF1-43205AA5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ISRAEL . MUNOZ BAHAMONDES</cp:lastModifiedBy>
  <cp:revision>1</cp:revision>
  <dcterms:created xsi:type="dcterms:W3CDTF">2024-11-07T13:21:00Z</dcterms:created>
  <dcterms:modified xsi:type="dcterms:W3CDTF">2024-11-07T13:33:00Z</dcterms:modified>
</cp:coreProperties>
</file>