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Customer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ACUERDO DEL USUARIO PARA LA APLICACIÓN DE GESTIÓN DE EVENTOS</w:t>
      </w:r>
    </w:p>
    <w:p w:rsidR="00000000" w:rsidDel="00000000" w:rsidP="00000000" w:rsidRDefault="00000000" w:rsidRPr="00000000" w14:paraId="00000004">
      <w:pPr>
        <w:rPr/>
      </w:pPr>
      <w:r w:rsidDel="00000000" w:rsidR="00000000" w:rsidRPr="00000000">
        <w:rPr>
          <w:rFonts w:ascii="Calibri" w:cs="Calibri" w:eastAsia="Calibri" w:hAnsi="Calibri"/>
          <w:rtl w:val="0"/>
        </w:rPr>
        <w:t xml:space="preserve">Fecha de entrada en vigencia: </w:t>
      </w:r>
      <w:r w:rsidDel="00000000" w:rsidR="00000000" w:rsidRPr="00000000">
        <w:rPr>
          <w:rtl w:val="0"/>
        </w:rPr>
        <w:t xml:space="preserve">23/11/2023</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Este Acuerdo del Usuario (en adelante, "Acuerdo") se celebra entre nosotros y el usuario para el uso de la aplicación de gestión de eventos.</w:t>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1. Aceptación de los Términos</w:t>
      </w:r>
    </w:p>
    <w:p w:rsidR="00000000" w:rsidDel="00000000" w:rsidP="00000000" w:rsidRDefault="00000000" w:rsidRPr="00000000" w14:paraId="00000007">
      <w:pPr>
        <w:rPr/>
      </w:pPr>
      <w:r w:rsidDel="00000000" w:rsidR="00000000" w:rsidRPr="00000000">
        <w:rPr>
          <w:rFonts w:ascii="Calibri" w:cs="Calibri" w:eastAsia="Calibri" w:hAnsi="Calibri"/>
          <w:rtl w:val="0"/>
        </w:rPr>
        <w:t xml:space="preserve">Al acceder, utilizar o registrarse en la aplicación, usted acepta estar sujeto a los términos y condiciones establecidos en este Acuerdo. Si no está de acuerdo con estos términos, por favor, no utilice la aplicación.</w:t>
      </w: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2. Servicios Ofrecidos</w:t>
      </w:r>
    </w:p>
    <w:p w:rsidR="00000000" w:rsidDel="00000000" w:rsidP="00000000" w:rsidRDefault="00000000" w:rsidRPr="00000000" w14:paraId="00000009">
      <w:pPr>
        <w:rPr/>
      </w:pPr>
      <w:r w:rsidDel="00000000" w:rsidR="00000000" w:rsidRPr="00000000">
        <w:rPr>
          <w:rFonts w:ascii="Calibri" w:cs="Calibri" w:eastAsia="Calibri" w:hAnsi="Calibri"/>
          <w:rtl w:val="0"/>
        </w:rPr>
        <w:t xml:space="preserve">La aplicación proporciona una plataforma para la creación, gestión y participación en eventos. Se compone de varios microservicios, que incluyen:</w:t>
      </w:r>
      <w:r w:rsidDel="00000000" w:rsidR="00000000" w:rsidRPr="00000000">
        <w:rPr>
          <w:rtl w:val="0"/>
        </w:rPr>
      </w:r>
    </w:p>
    <w:p w:rsidR="00000000" w:rsidDel="00000000" w:rsidP="00000000" w:rsidRDefault="00000000" w:rsidRPr="00000000" w14:paraId="0000000A">
      <w:pPr>
        <w:rPr/>
      </w:pPr>
      <w:r w:rsidDel="00000000" w:rsidR="00000000" w:rsidRPr="00000000">
        <w:rPr>
          <w:rFonts w:ascii="Calibri" w:cs="Calibri" w:eastAsia="Calibri" w:hAnsi="Calibri"/>
          <w:rtl w:val="0"/>
        </w:rPr>
        <w:t xml:space="preserve">Microservicio de Usuarios: Gestión de cuentas de usuario, autenticación y autorización, perfiles de usuario.</w:t>
      </w: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rtl w:val="0"/>
        </w:rPr>
        <w:t xml:space="preserve">Microservicio de Eventos: Creación, edición y eliminación de eventos, consulta de eventos.</w:t>
      </w:r>
      <w:r w:rsidDel="00000000" w:rsidR="00000000" w:rsidRPr="00000000">
        <w:rPr>
          <w:rtl w:val="0"/>
        </w:rPr>
      </w:r>
    </w:p>
    <w:p w:rsidR="00000000" w:rsidDel="00000000" w:rsidP="00000000" w:rsidRDefault="00000000" w:rsidRPr="00000000" w14:paraId="0000000C">
      <w:pPr>
        <w:rPr/>
      </w:pPr>
      <w:r w:rsidDel="00000000" w:rsidR="00000000" w:rsidRPr="00000000">
        <w:rPr>
          <w:rFonts w:ascii="Calibri" w:cs="Calibri" w:eastAsia="Calibri" w:hAnsi="Calibri"/>
          <w:rtl w:val="0"/>
        </w:rPr>
        <w:t xml:space="preserve">Microservicio de Asistentes: Registro de asistencia a eventos, seguimiento de asistentes.</w:t>
      </w: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rtl w:val="0"/>
        </w:rPr>
        <w:t xml:space="preserve">Microservicio de Comunicación: Envío de notificaciones por correo electrónico (usando SendGrid), gestión de mensajes entre asistentes.</w:t>
      </w: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3. Registro y Cuentas de Usuario</w:t>
      </w:r>
    </w:p>
    <w:p w:rsidR="00000000" w:rsidDel="00000000" w:rsidP="00000000" w:rsidRDefault="00000000" w:rsidRPr="00000000" w14:paraId="0000000F">
      <w:pPr>
        <w:rPr/>
      </w:pPr>
      <w:r w:rsidDel="00000000" w:rsidR="00000000" w:rsidRPr="00000000">
        <w:rPr>
          <w:rFonts w:ascii="Calibri" w:cs="Calibri" w:eastAsia="Calibri" w:hAnsi="Calibri"/>
          <w:rtl w:val="0"/>
        </w:rPr>
        <w:t xml:space="preserve">Para utilizar ciertas funciones de la aplicación, puede ser necesario que se registre y cree una cuenta de usuario. Usted es responsable de proporcionar información precisa y completa durante el proceso de registro y de mantener la confidencialidad de su información de inicio de sesión.</w:t>
      </w: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4. Uso Apropiado y Conducta del Usuario</w:t>
      </w:r>
    </w:p>
    <w:p w:rsidR="00000000" w:rsidDel="00000000" w:rsidP="00000000" w:rsidRDefault="00000000" w:rsidRPr="00000000" w14:paraId="00000011">
      <w:pPr>
        <w:rPr/>
      </w:pPr>
      <w:r w:rsidDel="00000000" w:rsidR="00000000" w:rsidRPr="00000000">
        <w:rPr>
          <w:rFonts w:ascii="Calibri" w:cs="Calibri" w:eastAsia="Calibri" w:hAnsi="Calibri"/>
          <w:rtl w:val="0"/>
        </w:rPr>
        <w:t xml:space="preserve">Usted se compromete a utilizar la aplicación de manera ética y legal. No debe utilizar la aplicación para actividades ilegales, inapropiadas o que violen los derechos de terceros. Nos reservamos el derecho de suspender o cancelar su cuenta si determinamos que ha violado este Acuerdo.</w:t>
      </w: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5. Privacidad y Protección de Datos</w:t>
      </w:r>
    </w:p>
    <w:p w:rsidR="00000000" w:rsidDel="00000000" w:rsidP="00000000" w:rsidRDefault="00000000" w:rsidRPr="00000000" w14:paraId="00000013">
      <w:pPr>
        <w:rPr/>
      </w:pPr>
      <w:r w:rsidDel="00000000" w:rsidR="00000000" w:rsidRPr="00000000">
        <w:rPr>
          <w:rFonts w:ascii="Calibri" w:cs="Calibri" w:eastAsia="Calibri" w:hAnsi="Calibri"/>
          <w:rtl w:val="0"/>
        </w:rPr>
        <w:t xml:space="preserve">Su privacidad es importante para nosotros. Nuestra Política de Privacidad describe cómo recopilamos, utilizamos y protegemos sus datos personales. Al utilizar la aplicación, usted acepta nuestras prácticas de privacidad.</w:t>
      </w: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6. Modificaciones del Acuerdo</w:t>
      </w:r>
    </w:p>
    <w:p w:rsidR="00000000" w:rsidDel="00000000" w:rsidP="00000000" w:rsidRDefault="00000000" w:rsidRPr="00000000" w14:paraId="00000015">
      <w:pPr>
        <w:rPr/>
      </w:pPr>
      <w:r w:rsidDel="00000000" w:rsidR="00000000" w:rsidRPr="00000000">
        <w:rPr>
          <w:rFonts w:ascii="Calibri" w:cs="Calibri" w:eastAsia="Calibri" w:hAnsi="Calibri"/>
          <w:rtl w:val="0"/>
        </w:rPr>
        <w:t xml:space="preserve">Nos reservamos el derecho de modificar este Acuerdo en cualquier momento. Las modificaciones entrarán en vigencia inmediatamente después de su publicación en la aplicación. Se le notificará sobre cualquier cambio significativo. El uso continuado de la aplicación después de dichas modificaciones constituye su aceptación de los términos modificados.</w:t>
      </w: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7. Limitación de Responsabilidad</w:t>
      </w:r>
    </w:p>
    <w:p w:rsidR="00000000" w:rsidDel="00000000" w:rsidP="00000000" w:rsidRDefault="00000000" w:rsidRPr="00000000" w14:paraId="00000017">
      <w:pPr>
        <w:rPr/>
      </w:pPr>
      <w:r w:rsidDel="00000000" w:rsidR="00000000" w:rsidRPr="00000000">
        <w:rPr>
          <w:rFonts w:ascii="Calibri" w:cs="Calibri" w:eastAsia="Calibri" w:hAnsi="Calibri"/>
          <w:rtl w:val="0"/>
        </w:rPr>
        <w:t xml:space="preserve">En la medida permitida por la ley aplicable, no seremos responsables de ningún daño directo, indirecto, incidental, especial o consecuente que resulte del uso o la imposibilidad de uso de la aplicación.</w:t>
      </w: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8. Ley Aplicable y Resolución de Disputas</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Este Acuerdo se rige por las leyes de España, y cualquier disputa relacionada con este Acuerdo estará sujeta a la jurisdicción exclusiva de los tribunales de Sevilla, España.</w:t>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9. Contacto</w:t>
      </w:r>
    </w:p>
    <w:p w:rsidR="00000000" w:rsidDel="00000000" w:rsidP="00000000" w:rsidRDefault="00000000" w:rsidRPr="00000000" w14:paraId="0000001B">
      <w:pPr>
        <w:rPr/>
      </w:pPr>
      <w:r w:rsidDel="00000000" w:rsidR="00000000" w:rsidRPr="00000000">
        <w:rPr>
          <w:rFonts w:ascii="Calibri" w:cs="Calibri" w:eastAsia="Calibri" w:hAnsi="Calibri"/>
          <w:rtl w:val="0"/>
        </w:rPr>
        <w:t xml:space="preserve">Si tiene alguna pregunta sobre este Acuerdo, puede ponerse en contacto con nosotros en eventhub@gmail.com.</w:t>
      </w:r>
      <w:r w:rsidDel="00000000" w:rsidR="00000000" w:rsidRPr="00000000">
        <w:rPr>
          <w:rtl w:val="0"/>
        </w:rPr>
      </w:r>
    </w:p>
    <w:p w:rsidR="00000000" w:rsidDel="00000000" w:rsidP="00000000" w:rsidRDefault="00000000" w:rsidRPr="00000000" w14:paraId="0000001C">
      <w:pPr>
        <w:rPr/>
      </w:pPr>
      <w:r w:rsidDel="00000000" w:rsidR="00000000" w:rsidRPr="00000000">
        <w:rPr>
          <w:rFonts w:ascii="Calibri" w:cs="Calibri" w:eastAsia="Calibri" w:hAnsi="Calibri"/>
          <w:rtl w:val="0"/>
        </w:rPr>
        <w:t xml:space="preserve">Al utilizar la aplicación, usted reconoce que ha leído, entendido y aceptado los términos de este Acuerdo.</w:t>
      </w:r>
      <w:r w:rsidDel="00000000" w:rsidR="00000000" w:rsidRPr="00000000">
        <w:rPr>
          <w:rtl w:val="0"/>
        </w:rPr>
      </w:r>
    </w:p>
    <w:p w:rsidR="00000000" w:rsidDel="00000000" w:rsidP="00000000" w:rsidRDefault="00000000" w:rsidRPr="00000000" w14:paraId="0000001D">
      <w:pPr>
        <w:rPr/>
      </w:pPr>
      <w:r w:rsidDel="00000000" w:rsidR="00000000" w:rsidRPr="00000000">
        <w:rPr>
          <w:rFonts w:ascii="Calibri" w:cs="Calibri" w:eastAsia="Calibri" w:hAnsi="Calibri"/>
          <w:rtl w:val="0"/>
        </w:rPr>
        <w:t xml:space="preserve">[Nombre de la Empresa o Desarrollador] [Firma Electrónica o Nombre del Representante Legal] [Fecha de la Firma]</w:t>
      </w: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10. Pricing (Tarifas)</w:t>
      </w:r>
    </w:p>
    <w:p w:rsidR="00000000" w:rsidDel="00000000" w:rsidP="00000000" w:rsidRDefault="00000000" w:rsidRPr="00000000" w14:paraId="0000001F">
      <w:pPr>
        <w:rPr/>
      </w:pPr>
      <w:r w:rsidDel="00000000" w:rsidR="00000000" w:rsidRPr="00000000">
        <w:rPr>
          <w:rFonts w:ascii="Calibri" w:cs="Calibri" w:eastAsia="Calibri" w:hAnsi="Calibri"/>
          <w:rtl w:val="0"/>
        </w:rPr>
        <w:t xml:space="preserve">Para adaptarnos a sus necesidades y ofrecerle opciones que se ajusten a su presupuesto, presentamos tres planes de precios para nuestra aplicación de gestión de eventos.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Básico (0€/mes):</w:t>
      </w:r>
    </w:p>
    <w:p w:rsidR="00000000" w:rsidDel="00000000" w:rsidP="00000000" w:rsidRDefault="00000000" w:rsidRPr="00000000" w14:paraId="00000021">
      <w:pPr>
        <w:ind w:left="708" w:firstLine="0"/>
        <w:rPr>
          <w:rFonts w:ascii="Calibri" w:cs="Calibri" w:eastAsia="Calibri" w:hAnsi="Calibri"/>
        </w:rPr>
      </w:pPr>
      <w:r w:rsidDel="00000000" w:rsidR="00000000" w:rsidRPr="00000000">
        <w:rPr>
          <w:rFonts w:ascii="Calibri" w:cs="Calibri" w:eastAsia="Calibri" w:hAnsi="Calibri"/>
          <w:rtl w:val="0"/>
        </w:rPr>
        <w:t xml:space="preserve">Hasta 3 eventos activos de forma totalmente gratuita.</w:t>
      </w:r>
    </w:p>
    <w:p w:rsidR="00000000" w:rsidDel="00000000" w:rsidP="00000000" w:rsidRDefault="00000000" w:rsidRPr="00000000" w14:paraId="00000022">
      <w:pPr>
        <w:ind w:left="708" w:firstLine="0"/>
        <w:rPr>
          <w:rFonts w:ascii="Calibri" w:cs="Calibri" w:eastAsia="Calibri" w:hAnsi="Calibri"/>
        </w:rPr>
      </w:pPr>
      <w:r w:rsidDel="00000000" w:rsidR="00000000" w:rsidRPr="00000000">
        <w:rPr>
          <w:rFonts w:ascii="Calibri" w:cs="Calibri" w:eastAsia="Calibri" w:hAnsi="Calibri"/>
          <w:rtl w:val="0"/>
        </w:rPr>
        <w:t xml:space="preserve">Número máximo de asistentes por evento: 30.</w:t>
      </w:r>
    </w:p>
    <w:p w:rsidR="00000000" w:rsidDel="00000000" w:rsidP="00000000" w:rsidRDefault="00000000" w:rsidRPr="00000000" w14:paraId="00000023">
      <w:pPr>
        <w:rPr/>
      </w:pPr>
      <w:r w:rsidDel="00000000" w:rsidR="00000000" w:rsidRPr="00000000">
        <w:rPr>
          <w:rFonts w:ascii="Calibri" w:cs="Calibri" w:eastAsia="Calibri" w:hAnsi="Calibri"/>
          <w:rtl w:val="0"/>
        </w:rPr>
        <w:t xml:space="preserve">Este plan es perfecto para aquellos que están dando sus primeros pasos en la gestión de eventos y desean explorar las funciones esenciales de nuestra aplicación sin incurrir en costos.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Intermedio (19,99€/mes):</w:t>
      </w:r>
    </w:p>
    <w:p w:rsidR="00000000" w:rsidDel="00000000" w:rsidP="00000000" w:rsidRDefault="00000000" w:rsidRPr="00000000" w14:paraId="00000025">
      <w:pPr>
        <w:ind w:left="708" w:firstLine="0"/>
        <w:rPr/>
      </w:pPr>
      <w:r w:rsidDel="00000000" w:rsidR="00000000" w:rsidRPr="00000000">
        <w:rPr>
          <w:rFonts w:ascii="Calibri" w:cs="Calibri" w:eastAsia="Calibri" w:hAnsi="Calibri"/>
          <w:rtl w:val="0"/>
        </w:rPr>
        <w:t xml:space="preserve">Hasta 15 eventos mensuales.</w:t>
      </w:r>
      <w:r w:rsidDel="00000000" w:rsidR="00000000" w:rsidRPr="00000000">
        <w:rPr>
          <w:rtl w:val="0"/>
        </w:rPr>
      </w:r>
    </w:p>
    <w:p w:rsidR="00000000" w:rsidDel="00000000" w:rsidP="00000000" w:rsidRDefault="00000000" w:rsidRPr="00000000" w14:paraId="00000026">
      <w:pPr>
        <w:ind w:left="708" w:firstLine="0"/>
        <w:rPr/>
      </w:pPr>
      <w:r w:rsidDel="00000000" w:rsidR="00000000" w:rsidRPr="00000000">
        <w:rPr>
          <w:rFonts w:ascii="Calibri" w:cs="Calibri" w:eastAsia="Calibri" w:hAnsi="Calibri"/>
          <w:rtl w:val="0"/>
        </w:rPr>
        <w:t xml:space="preserve">Número máximo de asistentes por evento: 150.</w:t>
      </w:r>
      <w:r w:rsidDel="00000000" w:rsidR="00000000" w:rsidRPr="00000000">
        <w:rPr>
          <w:rtl w:val="0"/>
        </w:rPr>
      </w:r>
    </w:p>
    <w:p w:rsidR="00000000" w:rsidDel="00000000" w:rsidP="00000000" w:rsidRDefault="00000000" w:rsidRPr="00000000" w14:paraId="00000027">
      <w:pPr>
        <w:rPr/>
      </w:pPr>
      <w:r w:rsidDel="00000000" w:rsidR="00000000" w:rsidRPr="00000000">
        <w:rPr>
          <w:rFonts w:ascii="Calibri" w:cs="Calibri" w:eastAsia="Calibri" w:hAnsi="Calibri"/>
          <w:rtl w:val="0"/>
        </w:rPr>
        <w:t xml:space="preserve">El plan Intermedio está diseñado para aquellos que requieren una capacidad adicional para gestionar una variedad de eventos, con un límite mensual razonable y opciones de participación expandidas.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Premium (29,99€/mes):</w:t>
      </w:r>
    </w:p>
    <w:p w:rsidR="00000000" w:rsidDel="00000000" w:rsidP="00000000" w:rsidRDefault="00000000" w:rsidRPr="00000000" w14:paraId="00000029">
      <w:pPr>
        <w:ind w:left="708" w:firstLine="0"/>
        <w:rPr/>
      </w:pPr>
      <w:r w:rsidDel="00000000" w:rsidR="00000000" w:rsidRPr="00000000">
        <w:rPr>
          <w:rFonts w:ascii="Calibri" w:cs="Calibri" w:eastAsia="Calibri" w:hAnsi="Calibri"/>
          <w:rtl w:val="0"/>
        </w:rPr>
        <w:t xml:space="preserve">Creación de un número ilimitado de eventos.</w:t>
      </w:r>
      <w:r w:rsidDel="00000000" w:rsidR="00000000" w:rsidRPr="00000000">
        <w:rPr>
          <w:rtl w:val="0"/>
        </w:rPr>
      </w:r>
    </w:p>
    <w:p w:rsidR="00000000" w:rsidDel="00000000" w:rsidP="00000000" w:rsidRDefault="00000000" w:rsidRPr="00000000" w14:paraId="0000002A">
      <w:pPr>
        <w:ind w:left="708" w:firstLine="0"/>
        <w:rPr/>
      </w:pPr>
      <w:r w:rsidDel="00000000" w:rsidR="00000000" w:rsidRPr="00000000">
        <w:rPr>
          <w:rFonts w:ascii="Calibri" w:cs="Calibri" w:eastAsia="Calibri" w:hAnsi="Calibri"/>
          <w:rtl w:val="0"/>
        </w:rPr>
        <w:t xml:space="preserve">Número ilimitado de asistentes por evento.</w:t>
      </w:r>
      <w:r w:rsidDel="00000000" w:rsidR="00000000" w:rsidRPr="00000000">
        <w:rPr>
          <w:rtl w:val="0"/>
        </w:rPr>
      </w:r>
    </w:p>
    <w:p w:rsidR="00000000" w:rsidDel="00000000" w:rsidP="00000000" w:rsidRDefault="00000000" w:rsidRPr="00000000" w14:paraId="0000002B">
      <w:pPr>
        <w:rPr/>
      </w:pPr>
      <w:r w:rsidDel="00000000" w:rsidR="00000000" w:rsidRPr="00000000">
        <w:rPr>
          <w:rFonts w:ascii="Calibri" w:cs="Calibri" w:eastAsia="Calibri" w:hAnsi="Calibri"/>
          <w:rtl w:val="0"/>
        </w:rPr>
        <w:t xml:space="preserve">El plan Premium ofrece una experiencia completa sin restricciones en la cantidad de eventos o participantes. Con funciones avanzadas, es ideal para usuarios que desean la máxima flexibilidad y capacidad para gestionar eventos de manera efectiva.</w:t>
      </w:r>
      <w:r w:rsidDel="00000000" w:rsidR="00000000" w:rsidRPr="00000000">
        <w:rPr>
          <w:rtl w:val="0"/>
        </w:rPr>
      </w:r>
    </w:p>
    <w:p w:rsidR="00000000" w:rsidDel="00000000" w:rsidP="00000000" w:rsidRDefault="00000000" w:rsidRPr="00000000" w14:paraId="0000002C">
      <w:pPr>
        <w:rPr/>
      </w:pP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Los precios y las características de los planes pueden estar sujetos a cambios. Se le notificará con anticipación sobre cualquier modificación en los términos del plan de precios.</w:t>
      </w:r>
      <w:r w:rsidDel="00000000" w:rsidR="00000000" w:rsidRPr="00000000">
        <w:rPr>
          <w:rtl w:val="0"/>
        </w:rPr>
      </w:r>
    </w:p>
    <w:p w:rsidR="00000000" w:rsidDel="00000000" w:rsidP="00000000" w:rsidRDefault="00000000" w:rsidRPr="00000000" w14:paraId="0000002D">
      <w:pPr>
        <w:rPr/>
      </w:pPr>
      <w:r w:rsidDel="00000000" w:rsidR="00000000" w:rsidRPr="00000000">
        <w:rPr>
          <w:rFonts w:ascii="Calibri" w:cs="Calibri" w:eastAsia="Calibri" w:hAnsi="Calibri"/>
          <w:rtl w:val="0"/>
        </w:rPr>
        <w:t xml:space="preserve">Para suscribirse a cualquiera de estos planes o para obtener más detalles sobre las opciones de precios personalizados, por favor visite la sección de "Pricing" en nuestra aplicación.</w:t>
      </w:r>
      <w:r w:rsidDel="00000000" w:rsidR="00000000" w:rsidRPr="00000000">
        <w:rPr>
          <w:rtl w:val="0"/>
        </w:rPr>
      </w:r>
    </w:p>
    <w:p w:rsidR="00000000" w:rsidDel="00000000" w:rsidP="00000000" w:rsidRDefault="00000000" w:rsidRPr="00000000" w14:paraId="0000002E">
      <w:pPr>
        <w:rPr/>
      </w:pPr>
      <w:r w:rsidDel="00000000" w:rsidR="00000000" w:rsidRPr="00000000">
        <w:rPr>
          <w:rFonts w:ascii="Calibri" w:cs="Calibri" w:eastAsia="Calibri" w:hAnsi="Calibri"/>
          <w:rtl w:val="0"/>
        </w:rPr>
        <w:t xml:space="preserve">Agradecemos su elección de nuestra aplicación de gestión de eventos y estamos comprometidos a ofrecerle soluciones que satisfagan sus necesidades.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XUYgORk4OXXaK/KZL/zK3g61Bw==">CgMxLjA4AHIhMVZJdTdtUGt2cG1naGVZUkJxdHEtNWdmWHNfZ2pjYnM0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2" ma:contentTypeDescription="Crear nuevo documento." ma:contentTypeScope="" ma:versionID="d29248931e59ea16624a8ad922363387">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bddce6a0deb41f8e0f53904e8fba847"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df45a9-a9b1-4a5a-98d1-35fee734341d}"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FD1D076-58F0-4E37-8509-E7EAE939C296}"/>
</file>

<file path=customXML/itemProps3.xml><?xml version="1.0" encoding="utf-8"?>
<ds:datastoreItem xmlns:ds="http://schemas.openxmlformats.org/officeDocument/2006/customXml" ds:itemID="{F22BB74F-ED17-44F0-A673-17D72C242981}"/>
</file>

<file path=customXML/itemProps4.xml><?xml version="1.0" encoding="utf-8"?>
<ds:datastoreItem xmlns:ds="http://schemas.openxmlformats.org/officeDocument/2006/customXml" ds:itemID="{935EE53E-3ECA-4950-BA8B-C2174F0DBFB2}"/>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0x0101005A165C394DE5D146ADF2971B236CC5CD</vt:lpwstr>
  </property>
</Properties>
</file>