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2">
      <w:pPr>
        <w:widowControl w:val="0"/>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3">
      <w:pPr>
        <w:widowControl w:val="0"/>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4">
      <w:pPr>
        <w:widowControl w:val="0"/>
        <w:spacing w:line="276" w:lineRule="auto"/>
        <w:jc w:val="center"/>
        <w:rPr>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4552950</wp:posOffset>
            </wp:positionH>
            <wp:positionV relativeFrom="paragraph">
              <wp:posOffset>171450</wp:posOffset>
            </wp:positionV>
            <wp:extent cx="1666875" cy="1647825"/>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66875" cy="16478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-542922</wp:posOffset>
            </wp:positionH>
            <wp:positionV relativeFrom="paragraph">
              <wp:posOffset>171450</wp:posOffset>
            </wp:positionV>
            <wp:extent cx="1814195" cy="1784985"/>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8"/>
                    <a:srcRect b="576" l="0" r="0" t="576"/>
                    <a:stretch>
                      <a:fillRect/>
                    </a:stretch>
                  </pic:blipFill>
                  <pic:spPr>
                    <a:xfrm>
                      <a:off x="0" y="0"/>
                      <a:ext cx="1814195" cy="1784985"/>
                    </a:xfrm>
                    <a:prstGeom prst="rect"/>
                    <a:ln/>
                  </pic:spPr>
                </pic:pic>
              </a:graphicData>
            </a:graphic>
          </wp:anchor>
        </w:drawing>
      </w:r>
    </w:p>
    <w:p w:rsidR="00000000" w:rsidDel="00000000" w:rsidP="00000000" w:rsidRDefault="00000000" w:rsidRPr="00000000" w14:paraId="00000005">
      <w:pPr>
        <w:widowControl w:val="0"/>
        <w:spacing w:line="276" w:lineRule="auto"/>
        <w:jc w:val="center"/>
        <w:rPr>
          <w:b w:val="1"/>
          <w:sz w:val="36"/>
          <w:szCs w:val="36"/>
        </w:rPr>
      </w:pPr>
      <w:r w:rsidDel="00000000" w:rsidR="00000000" w:rsidRPr="00000000">
        <w:rPr>
          <w:b w:val="1"/>
          <w:sz w:val="36"/>
          <w:szCs w:val="36"/>
          <w:rtl w:val="0"/>
        </w:rPr>
        <w:t xml:space="preserve">Universidad Nacional Autónoma de México</w:t>
      </w:r>
    </w:p>
    <w:p w:rsidR="00000000" w:rsidDel="00000000" w:rsidP="00000000" w:rsidRDefault="00000000" w:rsidRPr="00000000" w14:paraId="00000006">
      <w:pPr>
        <w:widowControl w:val="0"/>
        <w:spacing w:line="276" w:lineRule="auto"/>
        <w:jc w:val="center"/>
        <w:rPr>
          <w:b w:val="1"/>
          <w:sz w:val="36"/>
          <w:szCs w:val="36"/>
        </w:rPr>
      </w:pPr>
      <w:r w:rsidDel="00000000" w:rsidR="00000000" w:rsidRPr="00000000">
        <w:rPr>
          <w:b w:val="1"/>
          <w:sz w:val="36"/>
          <w:szCs w:val="36"/>
          <w:rtl w:val="0"/>
        </w:rPr>
        <w:t xml:space="preserve">Facultad de Ciencias</w:t>
      </w:r>
    </w:p>
    <w:p w:rsidR="00000000" w:rsidDel="00000000" w:rsidP="00000000" w:rsidRDefault="00000000" w:rsidRPr="00000000" w14:paraId="00000007">
      <w:pPr>
        <w:widowControl w:val="0"/>
        <w:spacing w:line="276" w:lineRule="auto"/>
        <w:jc w:val="center"/>
        <w:rPr>
          <w:b w:val="1"/>
          <w:sz w:val="36"/>
          <w:szCs w:val="36"/>
        </w:rPr>
      </w:pPr>
      <w:r w:rsidDel="00000000" w:rsidR="00000000" w:rsidRPr="00000000">
        <w:rPr>
          <w:b w:val="1"/>
          <w:sz w:val="36"/>
          <w:szCs w:val="36"/>
          <w:rtl w:val="0"/>
        </w:rPr>
        <w:t xml:space="preserve">Introducción a base de datos</w:t>
      </w:r>
    </w:p>
    <w:p w:rsidR="00000000" w:rsidDel="00000000" w:rsidP="00000000" w:rsidRDefault="00000000" w:rsidRPr="00000000" w14:paraId="00000008">
      <w:pPr>
        <w:widowControl w:val="0"/>
        <w:spacing w:line="276" w:lineRule="auto"/>
        <w:jc w:val="center"/>
        <w:rPr>
          <w:b w:val="1"/>
          <w:sz w:val="36"/>
          <w:szCs w:val="36"/>
        </w:rPr>
      </w:pPr>
      <w:r w:rsidDel="00000000" w:rsidR="00000000" w:rsidRPr="00000000">
        <w:rPr>
          <w:b w:val="1"/>
          <w:sz w:val="36"/>
          <w:szCs w:val="36"/>
          <w:rtl w:val="0"/>
        </w:rPr>
        <w:t xml:space="preserve">2022-2</w:t>
      </w:r>
    </w:p>
    <w:p w:rsidR="00000000" w:rsidDel="00000000" w:rsidP="00000000" w:rsidRDefault="00000000" w:rsidRPr="00000000" w14:paraId="00000009">
      <w:pPr>
        <w:widowControl w:val="0"/>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A">
      <w:pPr>
        <w:widowControl w:val="0"/>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B">
      <w:pPr>
        <w:widowControl w:val="0"/>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C">
      <w:pPr>
        <w:widowControl w:val="0"/>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D">
      <w:pPr>
        <w:widowControl w:val="0"/>
        <w:spacing w:line="276" w:lineRule="auto"/>
        <w:ind w:left="2880" w:firstLine="720"/>
        <w:rPr>
          <w:b w:val="1"/>
          <w:sz w:val="36"/>
          <w:szCs w:val="36"/>
        </w:rPr>
      </w:pPr>
      <w:r w:rsidDel="00000000" w:rsidR="00000000" w:rsidRPr="00000000">
        <w:rPr>
          <w:rtl w:val="0"/>
        </w:rPr>
      </w:r>
    </w:p>
    <w:p w:rsidR="00000000" w:rsidDel="00000000" w:rsidP="00000000" w:rsidRDefault="00000000" w:rsidRPr="00000000" w14:paraId="0000000E">
      <w:pPr>
        <w:widowControl w:val="0"/>
        <w:spacing w:line="276" w:lineRule="auto"/>
        <w:jc w:val="center"/>
        <w:rPr>
          <w:b w:val="1"/>
          <w:sz w:val="36"/>
          <w:szCs w:val="36"/>
        </w:rPr>
      </w:pPr>
      <w:r w:rsidDel="00000000" w:rsidR="00000000" w:rsidRPr="00000000">
        <w:rPr>
          <w:b w:val="1"/>
          <w:sz w:val="36"/>
          <w:szCs w:val="36"/>
          <w:rtl w:val="0"/>
        </w:rPr>
        <w:t xml:space="preserve">Dependencias Funcionales</w:t>
      </w:r>
    </w:p>
    <w:p w:rsidR="00000000" w:rsidDel="00000000" w:rsidP="00000000" w:rsidRDefault="00000000" w:rsidRPr="00000000" w14:paraId="0000000F">
      <w:pPr>
        <w:widowControl w:val="0"/>
        <w:spacing w:line="276" w:lineRule="auto"/>
        <w:jc w:val="center"/>
        <w:rPr>
          <w:b w:val="1"/>
          <w:sz w:val="36"/>
          <w:szCs w:val="36"/>
        </w:rPr>
      </w:pPr>
      <w:r w:rsidDel="00000000" w:rsidR="00000000" w:rsidRPr="00000000">
        <w:rPr>
          <w:b w:val="1"/>
          <w:sz w:val="36"/>
          <w:szCs w:val="36"/>
          <w:rtl w:val="0"/>
        </w:rPr>
        <w:t xml:space="preserve">y</w:t>
      </w:r>
    </w:p>
    <w:p w:rsidR="00000000" w:rsidDel="00000000" w:rsidP="00000000" w:rsidRDefault="00000000" w:rsidRPr="00000000" w14:paraId="00000010">
      <w:pPr>
        <w:widowControl w:val="0"/>
        <w:spacing w:line="276" w:lineRule="auto"/>
        <w:jc w:val="left"/>
        <w:rPr>
          <w:b w:val="1"/>
          <w:sz w:val="36"/>
          <w:szCs w:val="36"/>
        </w:rPr>
      </w:pPr>
      <w:r w:rsidDel="00000000" w:rsidR="00000000" w:rsidRPr="00000000">
        <w:rPr>
          <w:b w:val="1"/>
          <w:sz w:val="36"/>
          <w:szCs w:val="36"/>
          <w:rtl w:val="0"/>
        </w:rPr>
        <w:tab/>
        <w:tab/>
        <w:tab/>
        <w:tab/>
        <w:t xml:space="preserve">    Normalización</w:t>
      </w:r>
    </w:p>
    <w:p w:rsidR="00000000" w:rsidDel="00000000" w:rsidP="00000000" w:rsidRDefault="00000000" w:rsidRPr="00000000" w14:paraId="00000011">
      <w:pPr>
        <w:widowControl w:val="0"/>
        <w:spacing w:line="276" w:lineRule="auto"/>
        <w:jc w:val="center"/>
        <w:rPr>
          <w:b w:val="1"/>
          <w:sz w:val="36"/>
          <w:szCs w:val="36"/>
        </w:rPr>
      </w:pPr>
      <w:r w:rsidDel="00000000" w:rsidR="00000000" w:rsidRPr="00000000">
        <w:rPr>
          <w:b w:val="1"/>
          <w:sz w:val="36"/>
          <w:szCs w:val="36"/>
          <w:rtl w:val="0"/>
        </w:rPr>
        <w:t xml:space="preserve">Práctica 06</w:t>
      </w:r>
    </w:p>
    <w:p w:rsidR="00000000" w:rsidDel="00000000" w:rsidP="00000000" w:rsidRDefault="00000000" w:rsidRPr="00000000" w14:paraId="00000012">
      <w:pPr>
        <w:widowControl w:val="0"/>
        <w:spacing w:line="276" w:lineRule="auto"/>
        <w:jc w:val="center"/>
        <w:rPr>
          <w:b w:val="1"/>
          <w:sz w:val="36"/>
          <w:szCs w:val="36"/>
        </w:rPr>
      </w:pPr>
      <w:r w:rsidDel="00000000" w:rsidR="00000000" w:rsidRPr="00000000">
        <w:rPr>
          <w:b w:val="1"/>
          <w:sz w:val="36"/>
          <w:szCs w:val="36"/>
          <w:rtl w:val="0"/>
        </w:rPr>
        <w:t xml:space="preserve">Profesor:</w:t>
      </w:r>
    </w:p>
    <w:p w:rsidR="00000000" w:rsidDel="00000000" w:rsidP="00000000" w:rsidRDefault="00000000" w:rsidRPr="00000000" w14:paraId="00000013">
      <w:pPr>
        <w:widowControl w:val="0"/>
        <w:spacing w:line="276" w:lineRule="auto"/>
        <w:jc w:val="center"/>
        <w:rPr>
          <w:b w:val="1"/>
          <w:sz w:val="36"/>
          <w:szCs w:val="36"/>
        </w:rPr>
      </w:pPr>
      <w:r w:rsidDel="00000000" w:rsidR="00000000" w:rsidRPr="00000000">
        <w:rPr>
          <w:b w:val="1"/>
          <w:sz w:val="36"/>
          <w:szCs w:val="36"/>
          <w:rtl w:val="0"/>
        </w:rPr>
        <w:t xml:space="preserve">Víctor Manuel Corza Vargas</w:t>
      </w:r>
    </w:p>
    <w:p w:rsidR="00000000" w:rsidDel="00000000" w:rsidP="00000000" w:rsidRDefault="00000000" w:rsidRPr="00000000" w14:paraId="00000014">
      <w:pPr>
        <w:widowControl w:val="0"/>
        <w:spacing w:line="276" w:lineRule="auto"/>
        <w:jc w:val="center"/>
        <w:rPr>
          <w:b w:val="1"/>
          <w:sz w:val="36"/>
          <w:szCs w:val="36"/>
        </w:rPr>
      </w:pPr>
      <w:r w:rsidDel="00000000" w:rsidR="00000000" w:rsidRPr="00000000">
        <w:rPr>
          <w:b w:val="1"/>
          <w:sz w:val="36"/>
          <w:szCs w:val="36"/>
          <w:rtl w:val="0"/>
        </w:rPr>
        <w:t xml:space="preserve">Ayudantes:</w:t>
      </w:r>
    </w:p>
    <w:p w:rsidR="00000000" w:rsidDel="00000000" w:rsidP="00000000" w:rsidRDefault="00000000" w:rsidRPr="00000000" w14:paraId="00000015">
      <w:pPr>
        <w:widowControl w:val="0"/>
        <w:spacing w:line="276" w:lineRule="auto"/>
        <w:jc w:val="center"/>
        <w:rPr>
          <w:b w:val="1"/>
          <w:sz w:val="36"/>
          <w:szCs w:val="36"/>
        </w:rPr>
      </w:pPr>
      <w:r w:rsidDel="00000000" w:rsidR="00000000" w:rsidRPr="00000000">
        <w:rPr>
          <w:b w:val="1"/>
          <w:sz w:val="36"/>
          <w:szCs w:val="36"/>
          <w:rtl w:val="0"/>
        </w:rPr>
        <w:t xml:space="preserve">Alexis Hernández Castro</w:t>
      </w:r>
    </w:p>
    <w:p w:rsidR="00000000" w:rsidDel="00000000" w:rsidP="00000000" w:rsidRDefault="00000000" w:rsidRPr="00000000" w14:paraId="00000016">
      <w:pPr>
        <w:widowControl w:val="0"/>
        <w:spacing w:line="276" w:lineRule="auto"/>
        <w:jc w:val="center"/>
        <w:rPr>
          <w:b w:val="1"/>
          <w:sz w:val="36"/>
          <w:szCs w:val="36"/>
        </w:rPr>
      </w:pPr>
      <w:r w:rsidDel="00000000" w:rsidR="00000000" w:rsidRPr="00000000">
        <w:rPr>
          <w:b w:val="1"/>
          <w:sz w:val="36"/>
          <w:szCs w:val="36"/>
          <w:rtl w:val="0"/>
        </w:rPr>
        <w:t xml:space="preserve">Gibrán Aguilar Zuñiga</w:t>
      </w:r>
    </w:p>
    <w:p w:rsidR="00000000" w:rsidDel="00000000" w:rsidP="00000000" w:rsidRDefault="00000000" w:rsidRPr="00000000" w14:paraId="00000017">
      <w:pPr>
        <w:widowControl w:val="0"/>
        <w:spacing w:line="276" w:lineRule="auto"/>
        <w:jc w:val="center"/>
        <w:rPr>
          <w:b w:val="1"/>
          <w:sz w:val="36"/>
          <w:szCs w:val="36"/>
        </w:rPr>
      </w:pPr>
      <w:r w:rsidDel="00000000" w:rsidR="00000000" w:rsidRPr="00000000">
        <w:rPr>
          <w:rtl w:val="0"/>
        </w:rPr>
      </w:r>
    </w:p>
    <w:p w:rsidR="00000000" w:rsidDel="00000000" w:rsidP="00000000" w:rsidRDefault="00000000" w:rsidRPr="00000000" w14:paraId="00000018">
      <w:pPr>
        <w:widowControl w:val="0"/>
        <w:spacing w:line="276" w:lineRule="auto"/>
        <w:jc w:val="center"/>
        <w:rPr>
          <w:b w:val="1"/>
          <w:sz w:val="36"/>
          <w:szCs w:val="36"/>
        </w:rPr>
      </w:pPr>
      <w:r w:rsidDel="00000000" w:rsidR="00000000" w:rsidRPr="00000000">
        <w:rPr>
          <w:rtl w:val="0"/>
        </w:rPr>
      </w:r>
    </w:p>
    <w:p w:rsidR="00000000" w:rsidDel="00000000" w:rsidP="00000000" w:rsidRDefault="00000000" w:rsidRPr="00000000" w14:paraId="00000019">
      <w:pPr>
        <w:widowControl w:val="0"/>
        <w:spacing w:line="276" w:lineRule="auto"/>
        <w:jc w:val="center"/>
        <w:rPr>
          <w:b w:val="1"/>
          <w:sz w:val="36"/>
          <w:szCs w:val="36"/>
        </w:rPr>
      </w:pPr>
      <w:r w:rsidDel="00000000" w:rsidR="00000000" w:rsidRPr="00000000">
        <w:rPr>
          <w:rtl w:val="0"/>
        </w:rPr>
      </w:r>
    </w:p>
    <w:p w:rsidR="00000000" w:rsidDel="00000000" w:rsidP="00000000" w:rsidRDefault="00000000" w:rsidRPr="00000000" w14:paraId="0000001A">
      <w:pPr>
        <w:widowControl w:val="0"/>
        <w:spacing w:line="276" w:lineRule="auto"/>
        <w:jc w:val="center"/>
        <w:rPr>
          <w:b w:val="1"/>
          <w:sz w:val="36"/>
          <w:szCs w:val="36"/>
        </w:rPr>
      </w:pPr>
      <w:r w:rsidDel="00000000" w:rsidR="00000000" w:rsidRPr="00000000">
        <w:rPr>
          <w:rtl w:val="0"/>
        </w:rPr>
      </w:r>
    </w:p>
    <w:p w:rsidR="00000000" w:rsidDel="00000000" w:rsidP="00000000" w:rsidRDefault="00000000" w:rsidRPr="00000000" w14:paraId="0000001B">
      <w:pPr>
        <w:widowControl w:val="0"/>
        <w:spacing w:line="276" w:lineRule="auto"/>
        <w:jc w:val="both"/>
        <w:rPr>
          <w:b w:val="1"/>
          <w:sz w:val="36"/>
          <w:szCs w:val="36"/>
        </w:rPr>
      </w:pPr>
      <w:r w:rsidDel="00000000" w:rsidR="00000000" w:rsidRPr="00000000">
        <w:rPr>
          <w:rtl w:val="0"/>
        </w:rPr>
      </w:r>
    </w:p>
    <w:p w:rsidR="00000000" w:rsidDel="00000000" w:rsidP="00000000" w:rsidRDefault="00000000" w:rsidRPr="00000000" w14:paraId="0000001C">
      <w:pPr>
        <w:widowControl w:val="0"/>
        <w:spacing w:line="276" w:lineRule="auto"/>
        <w:jc w:val="both"/>
        <w:rPr>
          <w:b w:val="1"/>
          <w:sz w:val="36"/>
          <w:szCs w:val="36"/>
        </w:rPr>
      </w:pPr>
      <w:r w:rsidDel="00000000" w:rsidR="00000000" w:rsidRPr="00000000">
        <w:rPr>
          <w:rtl w:val="0"/>
        </w:rPr>
      </w:r>
    </w:p>
    <w:p w:rsidR="00000000" w:rsidDel="00000000" w:rsidP="00000000" w:rsidRDefault="00000000" w:rsidRPr="00000000" w14:paraId="0000001D">
      <w:pPr>
        <w:widowControl w:val="0"/>
        <w:spacing w:line="276" w:lineRule="auto"/>
        <w:jc w:val="both"/>
        <w:rPr>
          <w:b w:val="1"/>
          <w:sz w:val="24"/>
          <w:szCs w:val="24"/>
        </w:rPr>
      </w:pPr>
      <w:r w:rsidDel="00000000" w:rsidR="00000000" w:rsidRPr="00000000">
        <w:rPr>
          <w:b w:val="1"/>
          <w:sz w:val="24"/>
          <w:szCs w:val="24"/>
          <w:rtl w:val="0"/>
        </w:rPr>
        <w:t xml:space="preserve">Objetivos:</w:t>
      </w:r>
    </w:p>
    <w:p w:rsidR="00000000" w:rsidDel="00000000" w:rsidP="00000000" w:rsidRDefault="00000000" w:rsidRPr="00000000" w14:paraId="0000001E">
      <w:pPr>
        <w:widowControl w:val="0"/>
        <w:spacing w:line="276" w:lineRule="auto"/>
        <w:jc w:val="both"/>
        <w:rPr>
          <w:sz w:val="24"/>
          <w:szCs w:val="24"/>
        </w:rPr>
      </w:pPr>
      <w:r w:rsidDel="00000000" w:rsidR="00000000" w:rsidRPr="00000000">
        <w:rPr>
          <w:sz w:val="24"/>
          <w:szCs w:val="24"/>
          <w:rtl w:val="0"/>
        </w:rPr>
        <w:t xml:space="preserve">El objetivo del diseño de las bases de datos relacionales es la generación de un conjunto de esquemas relacionales que nos permita almacenar la información evitando la redundancia y la existencia de tuplas falsas o valores nulos en exceso. </w:t>
      </w:r>
    </w:p>
    <w:p w:rsidR="00000000" w:rsidDel="00000000" w:rsidP="00000000" w:rsidRDefault="00000000" w:rsidRPr="00000000" w14:paraId="0000001F">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020">
      <w:pPr>
        <w:widowControl w:val="0"/>
        <w:spacing w:line="276" w:lineRule="auto"/>
        <w:jc w:val="both"/>
        <w:rPr>
          <w:sz w:val="24"/>
          <w:szCs w:val="24"/>
        </w:rPr>
      </w:pPr>
      <w:r w:rsidDel="00000000" w:rsidR="00000000" w:rsidRPr="00000000">
        <w:rPr>
          <w:sz w:val="24"/>
          <w:szCs w:val="24"/>
          <w:rtl w:val="0"/>
        </w:rPr>
        <w:t xml:space="preserve">Un enfoque para lograr la consistencia de los datos es la normalización, un proceso de descomposición de relaciones, en el que los requerimientos son determinantes para definir las asociaciones apropiadas que existen entre los atributos de una relación.</w:t>
      </w:r>
    </w:p>
    <w:p w:rsidR="00000000" w:rsidDel="00000000" w:rsidP="00000000" w:rsidRDefault="00000000" w:rsidRPr="00000000" w14:paraId="00000021">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022">
      <w:pPr>
        <w:widowControl w:val="0"/>
        <w:spacing w:line="276" w:lineRule="auto"/>
        <w:jc w:val="both"/>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23">
      <w:pPr>
        <w:widowControl w:val="0"/>
        <w:spacing w:line="276" w:lineRule="auto"/>
        <w:jc w:val="both"/>
        <w:rPr>
          <w:b w:val="1"/>
          <w:sz w:val="24"/>
          <w:szCs w:val="24"/>
        </w:rPr>
      </w:pPr>
      <w:r w:rsidDel="00000000" w:rsidR="00000000" w:rsidRPr="00000000">
        <w:rPr>
          <w:rtl w:val="0"/>
        </w:rPr>
      </w:r>
    </w:p>
    <w:p w:rsidR="00000000" w:rsidDel="00000000" w:rsidP="00000000" w:rsidRDefault="00000000" w:rsidRPr="00000000" w14:paraId="00000024">
      <w:pPr>
        <w:widowControl w:val="0"/>
        <w:spacing w:line="276" w:lineRule="auto"/>
        <w:jc w:val="both"/>
        <w:rPr>
          <w:sz w:val="24"/>
          <w:szCs w:val="24"/>
        </w:rPr>
      </w:pPr>
      <w:r w:rsidDel="00000000" w:rsidR="00000000" w:rsidRPr="00000000">
        <w:rPr>
          <w:sz w:val="24"/>
          <w:szCs w:val="24"/>
          <w:rtl w:val="0"/>
        </w:rPr>
        <w:t xml:space="preserve">Primera Forma Normal</w:t>
      </w:r>
    </w:p>
    <w:p w:rsidR="00000000" w:rsidDel="00000000" w:rsidP="00000000" w:rsidRDefault="00000000" w:rsidRPr="00000000" w14:paraId="00000025">
      <w:pPr>
        <w:widowControl w:val="0"/>
        <w:spacing w:line="276" w:lineRule="auto"/>
        <w:jc w:val="both"/>
        <w:rPr>
          <w:sz w:val="24"/>
          <w:szCs w:val="24"/>
        </w:rPr>
      </w:pPr>
      <w:r w:rsidDel="00000000" w:rsidR="00000000" w:rsidRPr="00000000">
        <w:rPr>
          <w:sz w:val="24"/>
          <w:szCs w:val="24"/>
          <w:rtl w:val="0"/>
        </w:rPr>
        <w:t xml:space="preserve">Se dice que el esquema de una relación R está en la primera forma normal</w:t>
      </w:r>
    </w:p>
    <w:p w:rsidR="00000000" w:rsidDel="00000000" w:rsidP="00000000" w:rsidRDefault="00000000" w:rsidRPr="00000000" w14:paraId="00000026">
      <w:pPr>
        <w:widowControl w:val="0"/>
        <w:spacing w:line="276" w:lineRule="auto"/>
        <w:jc w:val="both"/>
        <w:rPr>
          <w:sz w:val="24"/>
          <w:szCs w:val="24"/>
        </w:rPr>
      </w:pPr>
      <w:r w:rsidDel="00000000" w:rsidR="00000000" w:rsidRPr="00000000">
        <w:rPr>
          <w:sz w:val="24"/>
          <w:szCs w:val="24"/>
          <w:rtl w:val="0"/>
        </w:rPr>
        <w:t xml:space="preserve">(1FN) si los dominios de todos los atributos de R son atómicos.</w:t>
      </w:r>
    </w:p>
    <w:p w:rsidR="00000000" w:rsidDel="00000000" w:rsidP="00000000" w:rsidRDefault="00000000" w:rsidRPr="00000000" w14:paraId="00000027">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028">
      <w:pPr>
        <w:widowControl w:val="0"/>
        <w:spacing w:line="276" w:lineRule="auto"/>
        <w:jc w:val="both"/>
        <w:rPr>
          <w:sz w:val="24"/>
          <w:szCs w:val="24"/>
        </w:rPr>
      </w:pPr>
      <w:r w:rsidDel="00000000" w:rsidR="00000000" w:rsidRPr="00000000">
        <w:rPr>
          <w:sz w:val="24"/>
          <w:szCs w:val="24"/>
          <w:rtl w:val="0"/>
        </w:rPr>
        <w:t xml:space="preserve">Forma Normal de Boyce-Codd</w:t>
      </w:r>
    </w:p>
    <w:p w:rsidR="00000000" w:rsidDel="00000000" w:rsidP="00000000" w:rsidRDefault="00000000" w:rsidRPr="00000000" w14:paraId="00000029">
      <w:pPr>
        <w:widowControl w:val="0"/>
        <w:spacing w:line="276" w:lineRule="auto"/>
        <w:jc w:val="both"/>
        <w:rPr>
          <w:sz w:val="24"/>
          <w:szCs w:val="24"/>
        </w:rPr>
      </w:pPr>
      <w:sdt>
        <w:sdtPr>
          <w:tag w:val="goog_rdk_0"/>
        </w:sdtPr>
        <w:sdtContent>
          <w:r w:rsidDel="00000000" w:rsidR="00000000" w:rsidRPr="00000000">
            <w:rPr>
              <w:rFonts w:ascii="Arial Unicode MS" w:cs="Arial Unicode MS" w:eastAsia="Arial Unicode MS" w:hAnsi="Arial Unicode MS"/>
              <w:sz w:val="24"/>
              <w:szCs w:val="24"/>
              <w:rtl w:val="0"/>
            </w:rPr>
            <w:t xml:space="preserve">Mediante las dependencias funcionales se pueden definir varias formas normales que representan buenos diseños de bases de datos. Una de las formas normales más deseables que se pueden obtener es la forma normal de Boyce-Codd (FNBC ). Un esquema de relación R está en FNBC respecto a un conjunto de dependencias funcionales F si, para todas las dependencias funcionales de F+ de la forma β → α, donde α ⊆ R y β ⊆ R, se cumple al menos una de las siguientes condiciones:</w:t>
          </w:r>
        </w:sdtContent>
      </w:sdt>
      <w:r w:rsidDel="00000000" w:rsidR="00000000" w:rsidRPr="00000000">
        <w:rPr>
          <w:rtl w:val="0"/>
        </w:rPr>
      </w:r>
    </w:p>
    <w:p w:rsidR="00000000" w:rsidDel="00000000" w:rsidP="00000000" w:rsidRDefault="00000000" w:rsidRPr="00000000" w14:paraId="0000002A">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02B">
      <w:pPr>
        <w:widowControl w:val="0"/>
        <w:spacing w:line="276" w:lineRule="auto"/>
        <w:ind w:firstLine="720"/>
        <w:jc w:val="both"/>
        <w:rPr>
          <w:sz w:val="24"/>
          <w:szCs w:val="24"/>
        </w:rPr>
      </w:pPr>
      <w:sdt>
        <w:sdtPr>
          <w:tag w:val="goog_rdk_1"/>
        </w:sdtPr>
        <w:sdtContent>
          <w:r w:rsidDel="00000000" w:rsidR="00000000" w:rsidRPr="00000000">
            <w:rPr>
              <w:rFonts w:ascii="Arial Unicode MS" w:cs="Arial Unicode MS" w:eastAsia="Arial Unicode MS" w:hAnsi="Arial Unicode MS"/>
              <w:sz w:val="24"/>
              <w:szCs w:val="24"/>
              <w:rtl w:val="0"/>
            </w:rPr>
            <w:t xml:space="preserve">α → β es una dependencia funcional trivial (es decir, β ⊆ α).</w:t>
          </w:r>
        </w:sdtContent>
      </w:sdt>
      <w:r w:rsidDel="00000000" w:rsidR="00000000" w:rsidRPr="00000000">
        <w:rPr>
          <w:rtl w:val="0"/>
        </w:rPr>
      </w:r>
    </w:p>
    <w:p w:rsidR="00000000" w:rsidDel="00000000" w:rsidP="00000000" w:rsidRDefault="00000000" w:rsidRPr="00000000" w14:paraId="0000002C">
      <w:pPr>
        <w:widowControl w:val="0"/>
        <w:spacing w:line="276" w:lineRule="auto"/>
        <w:ind w:firstLine="720"/>
        <w:jc w:val="both"/>
        <w:rPr>
          <w:sz w:val="24"/>
          <w:szCs w:val="24"/>
        </w:rPr>
      </w:pPr>
      <w:r w:rsidDel="00000000" w:rsidR="00000000" w:rsidRPr="00000000">
        <w:rPr>
          <w:sz w:val="24"/>
          <w:szCs w:val="24"/>
          <w:rtl w:val="0"/>
        </w:rPr>
        <w:t xml:space="preserve">α es una superclave del esquema R.</w:t>
      </w:r>
    </w:p>
    <w:p w:rsidR="00000000" w:rsidDel="00000000" w:rsidP="00000000" w:rsidRDefault="00000000" w:rsidRPr="00000000" w14:paraId="0000002D">
      <w:pPr>
        <w:widowControl w:val="0"/>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2E">
      <w:pPr>
        <w:widowControl w:val="0"/>
        <w:spacing w:line="276" w:lineRule="auto"/>
        <w:ind w:left="0" w:firstLine="0"/>
        <w:jc w:val="both"/>
        <w:rPr>
          <w:sz w:val="24"/>
          <w:szCs w:val="24"/>
        </w:rPr>
      </w:pPr>
      <w:r w:rsidDel="00000000" w:rsidR="00000000" w:rsidRPr="00000000">
        <w:rPr>
          <w:sz w:val="24"/>
          <w:szCs w:val="24"/>
          <w:rtl w:val="0"/>
        </w:rPr>
        <w:t xml:space="preserve">Tercera Forma Normal</w:t>
      </w:r>
    </w:p>
    <w:p w:rsidR="00000000" w:rsidDel="00000000" w:rsidP="00000000" w:rsidRDefault="00000000" w:rsidRPr="00000000" w14:paraId="0000002F">
      <w:pPr>
        <w:widowControl w:val="0"/>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30">
      <w:pPr>
        <w:widowControl w:val="0"/>
        <w:spacing w:line="276" w:lineRule="auto"/>
        <w:ind w:left="0" w:firstLine="0"/>
        <w:jc w:val="both"/>
        <w:rPr>
          <w:sz w:val="24"/>
          <w:szCs w:val="24"/>
        </w:rPr>
      </w:pPr>
      <w:sdt>
        <w:sdtPr>
          <w:tag w:val="goog_rdk_2"/>
        </w:sdtPr>
        <w:sdtContent>
          <w:r w:rsidDel="00000000" w:rsidR="00000000" w:rsidRPr="00000000">
            <w:rPr>
              <w:rFonts w:ascii="Arial Unicode MS" w:cs="Arial Unicode MS" w:eastAsia="Arial Unicode MS" w:hAnsi="Arial Unicode MS"/>
              <w:sz w:val="24"/>
              <w:szCs w:val="24"/>
              <w:rtl w:val="0"/>
            </w:rPr>
            <w:t xml:space="preserve">FNBC exige que todas las dependencias no triviales sean de la forma α → β donde alpha es una superclave. 3FN relaja ligeramente esta restricción permitiendo dependencias funcionales no triviales cuya parte izquierda no sea una superclave.</w:t>
          </w:r>
        </w:sdtContent>
      </w:sdt>
      <w:r w:rsidDel="00000000" w:rsidR="00000000" w:rsidRPr="00000000">
        <w:rPr>
          <w:rtl w:val="0"/>
        </w:rPr>
      </w:r>
    </w:p>
    <w:p w:rsidR="00000000" w:rsidDel="00000000" w:rsidP="00000000" w:rsidRDefault="00000000" w:rsidRPr="00000000" w14:paraId="00000031">
      <w:pPr>
        <w:widowControl w:val="0"/>
        <w:spacing w:line="276" w:lineRule="auto"/>
        <w:ind w:left="0" w:firstLine="0"/>
        <w:jc w:val="both"/>
        <w:rPr>
          <w:sz w:val="24"/>
          <w:szCs w:val="24"/>
        </w:rPr>
      </w:pPr>
      <w:sdt>
        <w:sdtPr>
          <w:tag w:val="goog_rdk_3"/>
        </w:sdtPr>
        <w:sdtContent>
          <w:r w:rsidDel="00000000" w:rsidR="00000000" w:rsidRPr="00000000">
            <w:rPr>
              <w:rFonts w:ascii="Arial Unicode MS" w:cs="Arial Unicode MS" w:eastAsia="Arial Unicode MS" w:hAnsi="Arial Unicode MS"/>
              <w:sz w:val="24"/>
              <w:szCs w:val="24"/>
              <w:rtl w:val="0"/>
            </w:rPr>
            <w:t xml:space="preserve">Un esquema de relación R está en tercera forma normal (3FN) respecto a un conjunto F de dependencias funcionales si, para todas las dependencias funcionales de F+ de la forma α → β, donde α ⊆ R y β ⊆ R, se cumple al menos una de las siguientes condiciones:</w:t>
          </w:r>
        </w:sdtContent>
      </w:sdt>
      <w:r w:rsidDel="00000000" w:rsidR="00000000" w:rsidRPr="00000000">
        <w:rPr>
          <w:rtl w:val="0"/>
        </w:rPr>
      </w:r>
    </w:p>
    <w:p w:rsidR="00000000" w:rsidDel="00000000" w:rsidP="00000000" w:rsidRDefault="00000000" w:rsidRPr="00000000" w14:paraId="00000032">
      <w:pPr>
        <w:widowControl w:val="0"/>
        <w:spacing w:line="276" w:lineRule="auto"/>
        <w:ind w:left="0" w:firstLine="720"/>
        <w:jc w:val="both"/>
        <w:rPr>
          <w:sz w:val="24"/>
          <w:szCs w:val="24"/>
        </w:rPr>
      </w:pPr>
      <w:sdt>
        <w:sdtPr>
          <w:tag w:val="goog_rdk_4"/>
        </w:sdtPr>
        <w:sdtContent>
          <w:r w:rsidDel="00000000" w:rsidR="00000000" w:rsidRPr="00000000">
            <w:rPr>
              <w:rFonts w:ascii="Arial Unicode MS" w:cs="Arial Unicode MS" w:eastAsia="Arial Unicode MS" w:hAnsi="Arial Unicode MS"/>
              <w:sz w:val="24"/>
              <w:szCs w:val="24"/>
              <w:rtl w:val="0"/>
            </w:rPr>
            <w:t xml:space="preserve">1. α → β es una dependencia funcional trivial.</w:t>
          </w:r>
        </w:sdtContent>
      </w:sdt>
      <w:r w:rsidDel="00000000" w:rsidR="00000000" w:rsidRPr="00000000">
        <w:rPr>
          <w:rtl w:val="0"/>
        </w:rPr>
      </w:r>
    </w:p>
    <w:p w:rsidR="00000000" w:rsidDel="00000000" w:rsidP="00000000" w:rsidRDefault="00000000" w:rsidRPr="00000000" w14:paraId="00000033">
      <w:pPr>
        <w:widowControl w:val="0"/>
        <w:spacing w:line="276" w:lineRule="auto"/>
        <w:ind w:left="0" w:firstLine="720"/>
        <w:jc w:val="both"/>
        <w:rPr>
          <w:sz w:val="24"/>
          <w:szCs w:val="24"/>
        </w:rPr>
      </w:pPr>
      <w:r w:rsidDel="00000000" w:rsidR="00000000" w:rsidRPr="00000000">
        <w:rPr>
          <w:sz w:val="24"/>
          <w:szCs w:val="24"/>
          <w:rtl w:val="0"/>
        </w:rPr>
        <w:t xml:space="preserve">2. α es una superclave de R.</w:t>
      </w:r>
    </w:p>
    <w:p w:rsidR="00000000" w:rsidDel="00000000" w:rsidP="00000000" w:rsidRDefault="00000000" w:rsidRPr="00000000" w14:paraId="00000034">
      <w:pPr>
        <w:widowControl w:val="0"/>
        <w:spacing w:line="276" w:lineRule="auto"/>
        <w:ind w:left="0" w:firstLine="720"/>
        <w:jc w:val="both"/>
        <w:rPr>
          <w:rFonts w:ascii="Arimo" w:cs="Arimo" w:eastAsia="Arimo" w:hAnsi="Arimo"/>
          <w:sz w:val="24"/>
          <w:szCs w:val="24"/>
        </w:rPr>
      </w:pPr>
      <w:sdt>
        <w:sdtPr>
          <w:tag w:val="goog_rdk_5"/>
        </w:sdtPr>
        <w:sdtContent>
          <w:r w:rsidDel="00000000" w:rsidR="00000000" w:rsidRPr="00000000">
            <w:rPr>
              <w:rFonts w:ascii="Arial Unicode MS" w:cs="Arial Unicode MS" w:eastAsia="Arial Unicode MS" w:hAnsi="Arial Unicode MS"/>
              <w:sz w:val="24"/>
              <w:szCs w:val="24"/>
              <w:rtl w:val="0"/>
            </w:rPr>
            <w:t xml:space="preserve">3. Cada atributo A de β − α está contenido en alguna clave candidata de R</w:t>
          </w:r>
        </w:sdtContent>
      </w:sdt>
    </w:p>
    <w:p w:rsidR="00000000" w:rsidDel="00000000" w:rsidP="00000000" w:rsidRDefault="00000000" w:rsidRPr="00000000" w14:paraId="00000035">
      <w:pPr>
        <w:widowControl w:val="0"/>
        <w:spacing w:line="276"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36">
      <w:pPr>
        <w:widowControl w:val="0"/>
        <w:spacing w:line="276"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37">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038">
      <w:pPr>
        <w:widowControl w:val="0"/>
        <w:spacing w:line="276" w:lineRule="auto"/>
        <w:jc w:val="both"/>
        <w:rPr>
          <w:b w:val="1"/>
          <w:sz w:val="24"/>
          <w:szCs w:val="24"/>
        </w:rPr>
      </w:pPr>
      <w:r w:rsidDel="00000000" w:rsidR="00000000" w:rsidRPr="00000000">
        <w:rPr>
          <w:b w:val="1"/>
          <w:sz w:val="24"/>
          <w:szCs w:val="24"/>
          <w:rtl w:val="0"/>
        </w:rPr>
        <w:t xml:space="preserve">Ejercicios</w:t>
      </w:r>
    </w:p>
    <w:p w:rsidR="00000000" w:rsidDel="00000000" w:rsidP="00000000" w:rsidRDefault="00000000" w:rsidRPr="00000000" w14:paraId="00000039">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03A">
      <w:pPr>
        <w:widowControl w:val="0"/>
        <w:spacing w:line="276" w:lineRule="auto"/>
        <w:jc w:val="both"/>
        <w:rPr>
          <w:sz w:val="24"/>
          <w:szCs w:val="24"/>
        </w:rPr>
      </w:pPr>
      <w:r w:rsidDel="00000000" w:rsidR="00000000" w:rsidRPr="00000000">
        <w:rPr>
          <w:sz w:val="24"/>
          <w:szCs w:val="24"/>
          <w:rtl w:val="0"/>
        </w:rPr>
        <w:t xml:space="preserve">1. ¿Cuál es la llave para R? Normaliza R en la forma 2NF y luego en la forma 3NF.</w:t>
      </w:r>
    </w:p>
    <w:p w:rsidR="00000000" w:rsidDel="00000000" w:rsidP="00000000" w:rsidRDefault="00000000" w:rsidRPr="00000000" w14:paraId="0000003B">
      <w:pPr>
        <w:widowControl w:val="0"/>
        <w:numPr>
          <w:ilvl w:val="0"/>
          <w:numId w:val="1"/>
        </w:numPr>
        <w:spacing w:line="276" w:lineRule="auto"/>
        <w:ind w:left="720" w:hanging="360"/>
        <w:jc w:val="both"/>
        <w:rPr>
          <w:sz w:val="24"/>
          <w:szCs w:val="24"/>
          <w:u w:val="none"/>
        </w:rPr>
      </w:pPr>
      <w:sdt>
        <w:sdtPr>
          <w:tag w:val="goog_rdk_6"/>
        </w:sdtPr>
        <w:sdtContent>
          <w:r w:rsidDel="00000000" w:rsidR="00000000" w:rsidRPr="00000000">
            <w:rPr>
              <w:rFonts w:ascii="Arial Unicode MS" w:cs="Arial Unicode MS" w:eastAsia="Arial Unicode MS" w:hAnsi="Arial Unicode MS"/>
              <w:sz w:val="24"/>
              <w:szCs w:val="24"/>
              <w:rtl w:val="0"/>
            </w:rPr>
            <w:t xml:space="preserve">Considera la relación R = {A, B, C, D, E, F, G, H, I, J} y el conjunto de dependencias funcionales F = { {A, B}→{C}, {A}→{D, E}, {B}→{F}, {F}→{G,H}, {D}→{I, J} }. </w:t>
            <w:tab/>
          </w:r>
        </w:sdtContent>
      </w:sdt>
      <w:r w:rsidDel="00000000" w:rsidR="00000000" w:rsidRPr="00000000">
        <w:rPr>
          <w:rtl w:val="0"/>
        </w:rPr>
      </w:r>
    </w:p>
    <w:p w:rsidR="00000000" w:rsidDel="00000000" w:rsidP="00000000" w:rsidRDefault="00000000" w:rsidRPr="00000000" w14:paraId="0000003C">
      <w:pPr>
        <w:widowControl w:val="0"/>
        <w:numPr>
          <w:ilvl w:val="0"/>
          <w:numId w:val="1"/>
        </w:numPr>
        <w:spacing w:line="276" w:lineRule="auto"/>
        <w:ind w:left="720" w:hanging="360"/>
        <w:jc w:val="both"/>
        <w:rPr>
          <w:sz w:val="24"/>
          <w:szCs w:val="24"/>
          <w:u w:val="none"/>
        </w:rPr>
      </w:pPr>
      <w:sdt>
        <w:sdtPr>
          <w:tag w:val="goog_rdk_7"/>
        </w:sdtPr>
        <w:sdtContent>
          <w:r w:rsidDel="00000000" w:rsidR="00000000" w:rsidRPr="00000000">
            <w:rPr>
              <w:rFonts w:ascii="Arial Unicode MS" w:cs="Arial Unicode MS" w:eastAsia="Arial Unicode MS" w:hAnsi="Arial Unicode MS"/>
              <w:sz w:val="24"/>
              <w:szCs w:val="24"/>
              <w:rtl w:val="0"/>
            </w:rPr>
            <w:t xml:space="preserve">Considera la misma relación R con conjunto de dependencias funcionales    G = {{A, B}→{C}, {B, D}→{E, F}, {A, D}→{G, H}, {A}→{I}, {H}→{J} }.</w:t>
          </w:r>
        </w:sdtContent>
      </w:sdt>
      <w:r w:rsidDel="00000000" w:rsidR="00000000" w:rsidRPr="00000000">
        <w:rPr>
          <w:rtl w:val="0"/>
        </w:rPr>
      </w:r>
    </w:p>
    <w:p w:rsidR="00000000" w:rsidDel="00000000" w:rsidP="00000000" w:rsidRDefault="00000000" w:rsidRPr="00000000" w14:paraId="0000003D">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03E">
      <w:pPr>
        <w:widowControl w:val="0"/>
        <w:spacing w:line="276" w:lineRule="auto"/>
        <w:jc w:val="both"/>
        <w:rPr>
          <w:sz w:val="24"/>
          <w:szCs w:val="24"/>
        </w:rPr>
      </w:pPr>
      <w:r w:rsidDel="00000000" w:rsidR="00000000" w:rsidRPr="00000000">
        <w:rPr>
          <w:sz w:val="24"/>
          <w:szCs w:val="24"/>
          <w:rtl w:val="0"/>
        </w:rPr>
        <w:t xml:space="preserve">2. Considera la siguiente relación:.</w:t>
      </w:r>
    </w:p>
    <w:p w:rsidR="00000000" w:rsidDel="00000000" w:rsidP="00000000" w:rsidRDefault="00000000" w:rsidRPr="00000000" w14:paraId="0000003F">
      <w:pPr>
        <w:widowControl w:val="0"/>
        <w:spacing w:line="276" w:lineRule="auto"/>
        <w:jc w:val="both"/>
        <w:rPr>
          <w:sz w:val="24"/>
          <w:szCs w:val="24"/>
        </w:rPr>
      </w:pPr>
      <w:r w:rsidDel="00000000" w:rsidR="00000000" w:rsidRPr="00000000">
        <w:rPr>
          <w:sz w:val="24"/>
          <w:szCs w:val="24"/>
        </w:rPr>
        <w:drawing>
          <wp:inline distB="114300" distT="114300" distL="114300" distR="114300">
            <wp:extent cx="5162550" cy="25527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1625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0"/>
        <w:spacing w:line="276" w:lineRule="auto"/>
        <w:ind w:left="720" w:firstLine="0"/>
        <w:jc w:val="both"/>
        <w:rPr>
          <w:sz w:val="24"/>
          <w:szCs w:val="24"/>
        </w:rPr>
      </w:pPr>
      <w:r w:rsidDel="00000000" w:rsidR="00000000" w:rsidRPr="00000000">
        <w:rPr>
          <w:sz w:val="24"/>
          <w:szCs w:val="24"/>
          <w:rtl w:val="0"/>
        </w:rPr>
        <w:t xml:space="preserve">a. ¿Cuál de las siguientes dependencias podrían mantenerse en la relación de arriba? Si la dependencia no se mantiene, explica porqué especificando las tuplas que causan la violación:</w:t>
      </w:r>
    </w:p>
    <w:p w:rsidR="00000000" w:rsidDel="00000000" w:rsidP="00000000" w:rsidRDefault="00000000" w:rsidRPr="00000000" w14:paraId="00000041">
      <w:pPr>
        <w:widowControl w:val="0"/>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42">
      <w:pPr>
        <w:widowControl w:val="0"/>
        <w:spacing w:line="276" w:lineRule="auto"/>
        <w:ind w:left="720" w:firstLine="720"/>
        <w:jc w:val="both"/>
        <w:rPr>
          <w:sz w:val="24"/>
          <w:szCs w:val="24"/>
        </w:rPr>
      </w:pPr>
      <w:sdt>
        <w:sdtPr>
          <w:tag w:val="goog_rdk_8"/>
        </w:sdtPr>
        <w:sdtContent>
          <w:r w:rsidDel="00000000" w:rsidR="00000000" w:rsidRPr="00000000">
            <w:rPr>
              <w:rFonts w:ascii="Arial Unicode MS" w:cs="Arial Unicode MS" w:eastAsia="Arial Unicode MS" w:hAnsi="Arial Unicode MS"/>
              <w:sz w:val="24"/>
              <w:szCs w:val="24"/>
              <w:rtl w:val="0"/>
            </w:rPr>
            <w:t xml:space="preserve">i. A → B, ii. B → C, iii. C → B, iv. B → A, v. C → A</w:t>
          </w:r>
        </w:sdtContent>
      </w:sdt>
      <w:r w:rsidDel="00000000" w:rsidR="00000000" w:rsidRPr="00000000">
        <w:rPr>
          <w:rtl w:val="0"/>
        </w:rPr>
      </w:r>
    </w:p>
    <w:p w:rsidR="00000000" w:rsidDel="00000000" w:rsidP="00000000" w:rsidRDefault="00000000" w:rsidRPr="00000000" w14:paraId="00000043">
      <w:pPr>
        <w:widowControl w:val="0"/>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44">
      <w:pPr>
        <w:widowControl w:val="0"/>
        <w:spacing w:line="276" w:lineRule="auto"/>
        <w:ind w:left="720" w:firstLine="0"/>
        <w:jc w:val="both"/>
        <w:rPr>
          <w:sz w:val="24"/>
          <w:szCs w:val="24"/>
        </w:rPr>
      </w:pPr>
      <w:r w:rsidDel="00000000" w:rsidR="00000000" w:rsidRPr="00000000">
        <w:rPr>
          <w:sz w:val="24"/>
          <w:szCs w:val="24"/>
          <w:rtl w:val="0"/>
        </w:rPr>
        <w:t xml:space="preserve">b. ¿La relación tiene algún candidato para la llave primaria? En caso de tener, explicar cuál y porqué; si no tiene explicar porqué.</w:t>
      </w:r>
    </w:p>
    <w:p w:rsidR="00000000" w:rsidDel="00000000" w:rsidP="00000000" w:rsidRDefault="00000000" w:rsidRPr="00000000" w14:paraId="00000045">
      <w:pPr>
        <w:widowControl w:val="0"/>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46">
      <w:pPr>
        <w:widowControl w:val="0"/>
        <w:spacing w:line="276" w:lineRule="auto"/>
        <w:ind w:left="0" w:firstLine="0"/>
        <w:jc w:val="both"/>
        <w:rPr>
          <w:sz w:val="24"/>
          <w:szCs w:val="24"/>
        </w:rPr>
      </w:pPr>
      <w:r w:rsidDel="00000000" w:rsidR="00000000" w:rsidRPr="00000000">
        <w:rPr>
          <w:sz w:val="24"/>
          <w:szCs w:val="24"/>
          <w:rtl w:val="0"/>
        </w:rPr>
        <w:t xml:space="preserve">3. Considera la siguiente relación de libros publicados:</w:t>
      </w:r>
    </w:p>
    <w:p w:rsidR="00000000" w:rsidDel="00000000" w:rsidP="00000000" w:rsidRDefault="00000000" w:rsidRPr="00000000" w14:paraId="00000047">
      <w:pPr>
        <w:widowControl w:val="0"/>
        <w:spacing w:line="276" w:lineRule="auto"/>
        <w:ind w:left="0" w:firstLine="0"/>
        <w:jc w:val="both"/>
        <w:rPr>
          <w:sz w:val="24"/>
          <w:szCs w:val="24"/>
        </w:rPr>
      </w:pPr>
      <w:r w:rsidDel="00000000" w:rsidR="00000000" w:rsidRPr="00000000">
        <w:rPr>
          <w:sz w:val="24"/>
          <w:szCs w:val="24"/>
          <w:rtl w:val="0"/>
        </w:rPr>
        <w:t xml:space="preserve">BOOK (Book_title , Author_name , Book_type , List_price , Author_affil , Publisher )</w:t>
      </w:r>
    </w:p>
    <w:p w:rsidR="00000000" w:rsidDel="00000000" w:rsidP="00000000" w:rsidRDefault="00000000" w:rsidRPr="00000000" w14:paraId="00000048">
      <w:pPr>
        <w:widowControl w:val="0"/>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49">
      <w:pPr>
        <w:widowControl w:val="0"/>
        <w:spacing w:line="276" w:lineRule="auto"/>
        <w:ind w:left="0" w:firstLine="0"/>
        <w:jc w:val="both"/>
        <w:rPr>
          <w:sz w:val="24"/>
          <w:szCs w:val="24"/>
        </w:rPr>
      </w:pPr>
      <w:r w:rsidDel="00000000" w:rsidR="00000000" w:rsidRPr="00000000">
        <w:rPr>
          <w:sz w:val="24"/>
          <w:szCs w:val="24"/>
          <w:rtl w:val="0"/>
        </w:rPr>
        <w:t xml:space="preserve">Author_affil se refiere a la afiliación del autor, es decir la institución a la que pertenece. Supón que las siguientes dependencias existen:</w:t>
      </w:r>
    </w:p>
    <w:p w:rsidR="00000000" w:rsidDel="00000000" w:rsidP="00000000" w:rsidRDefault="00000000" w:rsidRPr="00000000" w14:paraId="0000004A">
      <w:pPr>
        <w:widowControl w:val="0"/>
        <w:spacing w:line="276" w:lineRule="auto"/>
        <w:ind w:left="0" w:firstLine="0"/>
        <w:jc w:val="both"/>
        <w:rPr>
          <w:sz w:val="24"/>
          <w:szCs w:val="24"/>
        </w:rPr>
      </w:pPr>
      <w:sdt>
        <w:sdtPr>
          <w:tag w:val="goog_rdk_9"/>
        </w:sdtPr>
        <w:sdtContent>
          <w:r w:rsidDel="00000000" w:rsidR="00000000" w:rsidRPr="00000000">
            <w:rPr>
              <w:rFonts w:ascii="Arial Unicode MS" w:cs="Arial Unicode MS" w:eastAsia="Arial Unicode MS" w:hAnsi="Arial Unicode MS"/>
              <w:sz w:val="24"/>
              <w:szCs w:val="24"/>
              <w:rtl w:val="0"/>
            </w:rPr>
            <w:t xml:space="preserve">Book_title → Publisher , Book_type</w:t>
          </w:r>
        </w:sdtContent>
      </w:sdt>
      <w:r w:rsidDel="00000000" w:rsidR="00000000" w:rsidRPr="00000000">
        <w:rPr>
          <w:rtl w:val="0"/>
        </w:rPr>
      </w:r>
    </w:p>
    <w:p w:rsidR="00000000" w:rsidDel="00000000" w:rsidP="00000000" w:rsidRDefault="00000000" w:rsidRPr="00000000" w14:paraId="0000004B">
      <w:pPr>
        <w:widowControl w:val="0"/>
        <w:spacing w:line="276" w:lineRule="auto"/>
        <w:ind w:left="0" w:firstLine="0"/>
        <w:jc w:val="both"/>
        <w:rPr>
          <w:sz w:val="24"/>
          <w:szCs w:val="24"/>
        </w:rPr>
      </w:pPr>
      <w:sdt>
        <w:sdtPr>
          <w:tag w:val="goog_rdk_10"/>
        </w:sdtPr>
        <w:sdtContent>
          <w:r w:rsidDel="00000000" w:rsidR="00000000" w:rsidRPr="00000000">
            <w:rPr>
              <w:rFonts w:ascii="Arial Unicode MS" w:cs="Arial Unicode MS" w:eastAsia="Arial Unicode MS" w:hAnsi="Arial Unicode MS"/>
              <w:sz w:val="24"/>
              <w:szCs w:val="24"/>
              <w:rtl w:val="0"/>
            </w:rPr>
            <w:t xml:space="preserve">Book_type → List_price</w:t>
          </w:r>
        </w:sdtContent>
      </w:sdt>
      <w:r w:rsidDel="00000000" w:rsidR="00000000" w:rsidRPr="00000000">
        <w:rPr>
          <w:rtl w:val="0"/>
        </w:rPr>
      </w:r>
    </w:p>
    <w:p w:rsidR="00000000" w:rsidDel="00000000" w:rsidP="00000000" w:rsidRDefault="00000000" w:rsidRPr="00000000" w14:paraId="0000004C">
      <w:pPr>
        <w:widowControl w:val="0"/>
        <w:spacing w:line="276" w:lineRule="auto"/>
        <w:ind w:left="0" w:firstLine="0"/>
        <w:jc w:val="both"/>
        <w:rPr>
          <w:sz w:val="24"/>
          <w:szCs w:val="24"/>
        </w:rPr>
      </w:pPr>
      <w:sdt>
        <w:sdtPr>
          <w:tag w:val="goog_rdk_11"/>
        </w:sdtPr>
        <w:sdtContent>
          <w:r w:rsidDel="00000000" w:rsidR="00000000" w:rsidRPr="00000000">
            <w:rPr>
              <w:rFonts w:ascii="Arial Unicode MS" w:cs="Arial Unicode MS" w:eastAsia="Arial Unicode MS" w:hAnsi="Arial Unicode MS"/>
              <w:sz w:val="24"/>
              <w:szCs w:val="24"/>
              <w:rtl w:val="0"/>
            </w:rPr>
            <w:t xml:space="preserve">Author_name → Author_affil</w:t>
          </w:r>
        </w:sdtContent>
      </w:sdt>
      <w:r w:rsidDel="00000000" w:rsidR="00000000" w:rsidRPr="00000000">
        <w:rPr>
          <w:rtl w:val="0"/>
        </w:rPr>
      </w:r>
    </w:p>
    <w:p w:rsidR="00000000" w:rsidDel="00000000" w:rsidP="00000000" w:rsidRDefault="00000000" w:rsidRPr="00000000" w14:paraId="0000004D">
      <w:pPr>
        <w:widowControl w:val="0"/>
        <w:numPr>
          <w:ilvl w:val="0"/>
          <w:numId w:val="2"/>
        </w:numPr>
        <w:spacing w:line="276" w:lineRule="auto"/>
        <w:ind w:left="720" w:hanging="360"/>
        <w:jc w:val="both"/>
        <w:rPr>
          <w:sz w:val="24"/>
          <w:szCs w:val="24"/>
          <w:u w:val="none"/>
        </w:rPr>
      </w:pPr>
      <w:r w:rsidDel="00000000" w:rsidR="00000000" w:rsidRPr="00000000">
        <w:rPr>
          <w:sz w:val="24"/>
          <w:szCs w:val="24"/>
          <w:rtl w:val="0"/>
        </w:rPr>
        <w:t xml:space="preserve">¿En qué forma normal está la relación inicialmente? Explica tu respuesta.</w:t>
      </w:r>
      <w:r w:rsidDel="00000000" w:rsidR="00000000" w:rsidRPr="00000000">
        <w:rPr>
          <w:rtl w:val="0"/>
        </w:rPr>
      </w:r>
    </w:p>
    <w:p w:rsidR="00000000" w:rsidDel="00000000" w:rsidP="00000000" w:rsidRDefault="00000000" w:rsidRPr="00000000" w14:paraId="0000004E">
      <w:pPr>
        <w:widowControl w:val="0"/>
        <w:numPr>
          <w:ilvl w:val="0"/>
          <w:numId w:val="2"/>
        </w:numPr>
        <w:spacing w:line="276" w:lineRule="auto"/>
        <w:ind w:left="720" w:hanging="360"/>
        <w:jc w:val="both"/>
        <w:rPr>
          <w:sz w:val="24"/>
          <w:szCs w:val="24"/>
          <w:u w:val="none"/>
        </w:rPr>
      </w:pPr>
      <w:r w:rsidDel="00000000" w:rsidR="00000000" w:rsidRPr="00000000">
        <w:rPr>
          <w:sz w:val="24"/>
          <w:szCs w:val="24"/>
          <w:rtl w:val="0"/>
        </w:rPr>
        <w:t xml:space="preserve">Aplica la normalización hasta que ya no puedas descomponer más las relaciones resultantes. Establece las razones detrás de cada descomposición.</w:t>
      </w:r>
      <w:r w:rsidDel="00000000" w:rsidR="00000000" w:rsidRPr="00000000">
        <w:rPr>
          <w:rtl w:val="0"/>
        </w:rPr>
      </w:r>
    </w:p>
    <w:p w:rsidR="00000000" w:rsidDel="00000000" w:rsidP="00000000" w:rsidRDefault="00000000" w:rsidRPr="00000000" w14:paraId="0000004F">
      <w:pPr>
        <w:widowControl w:val="0"/>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50">
      <w:pPr>
        <w:widowControl w:val="0"/>
        <w:spacing w:line="276" w:lineRule="auto"/>
        <w:jc w:val="both"/>
        <w:rPr>
          <w:b w:val="1"/>
          <w:sz w:val="24"/>
          <w:szCs w:val="24"/>
        </w:rPr>
      </w:pPr>
      <w:r w:rsidDel="00000000" w:rsidR="00000000" w:rsidRPr="00000000">
        <w:rPr>
          <w:b w:val="1"/>
          <w:sz w:val="24"/>
          <w:szCs w:val="24"/>
          <w:rtl w:val="0"/>
        </w:rPr>
        <w:t xml:space="preserve">Requisitos de la práctica.</w:t>
      </w:r>
    </w:p>
    <w:p w:rsidR="00000000" w:rsidDel="00000000" w:rsidP="00000000" w:rsidRDefault="00000000" w:rsidRPr="00000000" w14:paraId="00000051">
      <w:pPr>
        <w:widowControl w:val="0"/>
        <w:spacing w:line="276" w:lineRule="auto"/>
        <w:jc w:val="both"/>
        <w:rPr>
          <w:b w:val="1"/>
          <w:sz w:val="24"/>
          <w:szCs w:val="24"/>
        </w:rPr>
      </w:pPr>
      <w:r w:rsidDel="00000000" w:rsidR="00000000" w:rsidRPr="00000000">
        <w:rPr>
          <w:rtl w:val="0"/>
        </w:rPr>
      </w:r>
    </w:p>
    <w:p w:rsidR="00000000" w:rsidDel="00000000" w:rsidP="00000000" w:rsidRDefault="00000000" w:rsidRPr="00000000" w14:paraId="00000052">
      <w:pPr>
        <w:widowControl w:val="0"/>
        <w:spacing w:line="276" w:lineRule="auto"/>
        <w:jc w:val="both"/>
        <w:rPr>
          <w:sz w:val="24"/>
          <w:szCs w:val="24"/>
        </w:rPr>
      </w:pPr>
      <w:r w:rsidDel="00000000" w:rsidR="00000000" w:rsidRPr="00000000">
        <w:rPr>
          <w:sz w:val="24"/>
          <w:szCs w:val="24"/>
          <w:rtl w:val="0"/>
        </w:rPr>
        <w:t xml:space="preserve">Hacer un archivo en latex con los ejercicios y las respuestas de las preguntas adjuntando el archivo .txt y el archivo .pdf.</w:t>
      </w:r>
    </w:p>
    <w:p w:rsidR="00000000" w:rsidDel="00000000" w:rsidP="00000000" w:rsidRDefault="00000000" w:rsidRPr="00000000" w14:paraId="00000053">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054">
      <w:pPr>
        <w:widowControl w:val="0"/>
        <w:spacing w:line="276" w:lineRule="auto"/>
        <w:jc w:val="both"/>
        <w:rPr>
          <w:b w:val="1"/>
          <w:sz w:val="24"/>
          <w:szCs w:val="24"/>
        </w:rPr>
      </w:pPr>
      <w:r w:rsidDel="00000000" w:rsidR="00000000" w:rsidRPr="00000000">
        <w:rPr>
          <w:b w:val="1"/>
          <w:sz w:val="24"/>
          <w:szCs w:val="24"/>
          <w:rtl w:val="0"/>
        </w:rPr>
        <w:t xml:space="preserve">Cuestionario:</w:t>
      </w:r>
    </w:p>
    <w:p w:rsidR="00000000" w:rsidDel="00000000" w:rsidP="00000000" w:rsidRDefault="00000000" w:rsidRPr="00000000" w14:paraId="00000055">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056">
      <w:pPr>
        <w:widowControl w:val="0"/>
        <w:spacing w:line="276" w:lineRule="auto"/>
        <w:jc w:val="both"/>
        <w:rPr>
          <w:sz w:val="24"/>
          <w:szCs w:val="24"/>
        </w:rPr>
      </w:pPr>
      <w:r w:rsidDel="00000000" w:rsidR="00000000" w:rsidRPr="00000000">
        <w:rPr>
          <w:sz w:val="24"/>
          <w:szCs w:val="24"/>
          <w:rtl w:val="0"/>
        </w:rPr>
        <w:t xml:space="preserve">1.- ¿Qué es una dependencia funcional? ¿Qué define las dependencias funcionales?</w:t>
      </w:r>
    </w:p>
    <w:p w:rsidR="00000000" w:rsidDel="00000000" w:rsidP="00000000" w:rsidRDefault="00000000" w:rsidRPr="00000000" w14:paraId="00000057">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058">
      <w:pPr>
        <w:widowControl w:val="0"/>
        <w:spacing w:line="276" w:lineRule="auto"/>
        <w:jc w:val="both"/>
        <w:rPr>
          <w:sz w:val="24"/>
          <w:szCs w:val="24"/>
        </w:rPr>
      </w:pPr>
      <w:r w:rsidDel="00000000" w:rsidR="00000000" w:rsidRPr="00000000">
        <w:rPr>
          <w:sz w:val="24"/>
          <w:szCs w:val="24"/>
          <w:rtl w:val="0"/>
        </w:rPr>
        <w:t xml:space="preserve">2.- ¿Qué dependencias funcionales debes evitar en una relación 2NF?</w:t>
      </w:r>
    </w:p>
    <w:p w:rsidR="00000000" w:rsidDel="00000000" w:rsidP="00000000" w:rsidRDefault="00000000" w:rsidRPr="00000000" w14:paraId="00000059">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05A">
      <w:pPr>
        <w:widowControl w:val="0"/>
        <w:spacing w:line="276" w:lineRule="auto"/>
        <w:jc w:val="both"/>
        <w:rPr>
          <w:sz w:val="24"/>
          <w:szCs w:val="24"/>
        </w:rPr>
      </w:pPr>
      <w:r w:rsidDel="00000000" w:rsidR="00000000" w:rsidRPr="00000000">
        <w:rPr>
          <w:sz w:val="24"/>
          <w:szCs w:val="24"/>
          <w:rtl w:val="0"/>
        </w:rPr>
        <w:t xml:space="preserve">3.- ¿Qué dependencias funcionales debes evitar en una relación 3NF?</w:t>
      </w:r>
    </w:p>
    <w:p w:rsidR="00000000" w:rsidDel="00000000" w:rsidP="00000000" w:rsidRDefault="00000000" w:rsidRPr="00000000" w14:paraId="0000005B">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05C">
      <w:pPr>
        <w:widowControl w:val="0"/>
        <w:spacing w:line="276" w:lineRule="auto"/>
        <w:jc w:val="both"/>
        <w:rPr>
          <w:sz w:val="24"/>
          <w:szCs w:val="24"/>
        </w:rPr>
      </w:pPr>
      <w:r w:rsidDel="00000000" w:rsidR="00000000" w:rsidRPr="00000000">
        <w:rPr>
          <w:sz w:val="24"/>
          <w:szCs w:val="24"/>
          <w:rtl w:val="0"/>
        </w:rPr>
        <w:t xml:space="preserve">4.- Define la forma normal de  Boyce-Codd. ¿Cuál es la diferencia con 3NF? ¿Por qué se considera más fuerte que 3NF?</w:t>
      </w:r>
    </w:p>
    <w:p w:rsidR="00000000" w:rsidDel="00000000" w:rsidP="00000000" w:rsidRDefault="00000000" w:rsidRPr="00000000" w14:paraId="0000005D">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05E">
      <w:pPr>
        <w:widowControl w:val="0"/>
        <w:spacing w:line="276" w:lineRule="auto"/>
        <w:jc w:val="both"/>
        <w:rPr>
          <w:b w:val="1"/>
          <w:sz w:val="24"/>
          <w:szCs w:val="24"/>
        </w:rPr>
      </w:pPr>
      <w:r w:rsidDel="00000000" w:rsidR="00000000" w:rsidRPr="00000000">
        <w:rPr>
          <w:b w:val="1"/>
          <w:sz w:val="24"/>
          <w:szCs w:val="24"/>
          <w:rtl w:val="0"/>
        </w:rPr>
        <w:t xml:space="preserve">Referencias.</w:t>
      </w:r>
    </w:p>
    <w:p w:rsidR="00000000" w:rsidDel="00000000" w:rsidP="00000000" w:rsidRDefault="00000000" w:rsidRPr="00000000" w14:paraId="0000005F">
      <w:pPr>
        <w:widowControl w:val="0"/>
        <w:spacing w:line="276" w:lineRule="auto"/>
        <w:jc w:val="both"/>
        <w:rPr>
          <w:b w:val="1"/>
          <w:sz w:val="24"/>
          <w:szCs w:val="24"/>
        </w:rPr>
      </w:pPr>
      <w:r w:rsidDel="00000000" w:rsidR="00000000" w:rsidRPr="00000000">
        <w:rPr>
          <w:rtl w:val="0"/>
        </w:rPr>
      </w:r>
    </w:p>
    <w:p w:rsidR="00000000" w:rsidDel="00000000" w:rsidP="00000000" w:rsidRDefault="00000000" w:rsidRPr="00000000" w14:paraId="00000060">
      <w:pPr>
        <w:rPr/>
      </w:pPr>
      <w:hyperlink r:id="rId10">
        <w:r w:rsidDel="00000000" w:rsidR="00000000" w:rsidRPr="00000000">
          <w:rPr>
            <w:color w:val="1155cc"/>
            <w:u w:val="single"/>
            <w:rtl w:val="0"/>
          </w:rPr>
          <w:t xml:space="preserve">Libro de Texto</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www.mim.ac.mw/books/Elmasri-Navathe-Fundamentals-of-Database-Systems-5th-Editi.pdf"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qJ79azX++8ZQPhdcj9QwDDU0wg==">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