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1A1A2E"/>
          <w:sz w:val="52"/>
          <w:szCs w:val="52"/>
        </w:rPr>
        <w:t xml:space="preserve">AUDITORÍA TÉCNICA INTEGRAL</w:t>
      </w:r>
    </w:p>
    <w:p>
      <w:pPr>
        <w:spacing w:before="0" w:after="240"/>
        <w:jc w:val="center"/>
      </w:pPr>
      <w:r>
        <w:rPr>
          <w:rFonts w:ascii="Arial" w:cs="Arial" w:eastAsia="Arial" w:hAnsi="Arial"/>
          <w:color w:val="555555"/>
          <w:sz w:val="36"/>
          <w:szCs w:val="36"/>
        </w:rPr>
        <w:t xml:space="preserve">Proyecto: Antigravity / projectdashboard</w:t>
      </w:r>
    </w:p>
    <w:p>
      <w:pPr>
        <w:spacing w:before="0" w:after="120"/>
        <w:jc w:val="center"/>
      </w:pPr>
      <w:r>
        <w:rPr>
          <w:rFonts w:ascii="Arial" w:cs="Arial" w:eastAsia="Arial" w:hAnsi="Arial"/>
          <w:color w:val="888888"/>
          <w:sz w:val="26"/>
          <w:szCs w:val="26"/>
        </w:rPr>
        <w:t xml:space="preserve">SaaS Multi-Tenant · Next.js 14 · TypeScript · Supabase</w:t>
      </w:r>
    </w:p>
    <w:p>
      <w:pPr>
        <w:spacing w:before="0" w:after="1440"/>
        <w:jc w:val="center"/>
      </w:pPr>
      <w:r>
        <w:rPr>
          <w:rFonts w:ascii="Arial" w:cs="Arial" w:eastAsia="Arial" w:hAnsi="Arial"/>
          <w:color w:val="AAAAAA"/>
          <w:sz w:val="22"/>
          <w:szCs w:val="22"/>
        </w:rPr>
        <w:t xml:space="preserve">Marzo 2026 · Revisión post-arquitectura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r>
              <w:rPr>
                <w:rFonts w:ascii="Arial" w:cs="Arial" w:eastAsia="Arial" w:hAnsi="Arial"/>
                <w:b/>
                <w:bCs/>
                <w:color w:val="FFFFFF"/>
                <w:sz w:val="30"/>
                <w:szCs w:val="30"/>
              </w:rPr>
              <w:t xml:space="preserve">📊  RESUMEN EJECUTIVO DE SCORES</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Área</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Score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1. Arquitectura Multi-tenant (RLS)</w:t>
            </w:r>
          </w:p>
        </w:tc>
        <w:tc>
          <w:tcPr>
            <w:tcW w:type="dxa" w:w="436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7.5 / 10  ⚠️</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2. Seguridad &amp; Auth (OWASP)</w:t>
            </w:r>
          </w:p>
        </w:tc>
        <w:tc>
          <w:tcPr>
            <w:tcW w:type="dxa" w:w="436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6.5 / 10  ⚠️</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3. Calidad de Código &amp; Tipado TS</w:t>
            </w:r>
          </w:p>
        </w:tc>
        <w:tc>
          <w:tcPr>
            <w:tcW w:type="dxa" w:w="436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6.0 / 10  ⚠️</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4. Escalabilidad Motor de Industrias</w:t>
            </w:r>
          </w:p>
        </w:tc>
        <w:tc>
          <w:tcPr>
            <w:tcW w:type="dxa" w:w="436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8.5 / 10  ✅</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5. Rendimiento Frontend (RSC/Client)</w:t>
            </w:r>
          </w:p>
        </w:tc>
        <w:tc>
          <w:tcPr>
            <w:tcW w:type="dxa" w:w="43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5.5 / 10  🔴</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6. Manejo de Archivos (Storage)</w:t>
            </w:r>
          </w:p>
        </w:tc>
        <w:tc>
          <w:tcPr>
            <w:tcW w:type="dxa" w:w="43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5.0 / 10  🔴</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SCORE GLOBAL</w:t>
            </w:r>
          </w:p>
        </w:tc>
        <w:tc>
          <w:tcPr>
            <w:tcW w:type="dxa" w:w="436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6.5 / 10</w:t>
            </w:r>
          </w:p>
        </w:tc>
      </w:tr>
    </w:tbl>
    <w:p>
      <w:pPr>
        <w:spacing w:before="160"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618D" w:val="clear"/>
            <w:tcMar>
              <w:top w:type="dxa" w:w="160"/>
              <w:left w:type="dxa" w:w="240"/>
              <w:bottom w:type="dxa" w:w="160"/>
              <w:right w:type="dxa" w:w="240"/>
            </w:tcMar>
          </w:tcPr>
          <w:p>
            <w:r>
              <w:rPr>
                <w:rFonts w:ascii="Arial" w:cs="Arial" w:eastAsia="Arial" w:hAnsi="Arial"/>
                <w:b/>
                <w:bCs/>
                <w:color w:val="FFFFFF"/>
                <w:sz w:val="30"/>
                <w:szCs w:val="30"/>
              </w:rPr>
              <w:t xml:space="preserve">🏗️  1. ARQUITECTURA MULTI-TENANT</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1.1 Estado actual del aislamiento RLS</w:t>
      </w:r>
    </w:p>
    <w:p>
      <w:pPr>
        <w:spacing w:before="60" w:after="80"/>
      </w:pPr>
      <w:r>
        <w:rPr>
          <w:rFonts w:ascii="Arial" w:cs="Arial" w:eastAsia="Arial" w:hAnsi="Arial"/>
          <w:sz w:val="22"/>
          <w:szCs w:val="22"/>
        </w:rPr>
        <w:t xml:space="preserve">La función núcleo get_current_user_tenant_id() lee el tenant_id desde el JWT (app_metadata). Esto es correcto pero tiene una vulnerabilidad de timing: si el JWT no se refresca tras un cambio de tenant, el usuario podría operar con un tenant_id stale.</w:t>
      </w:r>
    </w:p>
    <w:p>
      <w:pPr>
        <w:spacing w:before="80"/>
      </w:pPr>
    </w:p>
    <w:p>
      <w:pPr>
        <w:shd w:fill="2D2D2D" w:val="clear"/>
        <w:spacing w:before="40" w:after="40"/>
      </w:pPr>
      <w:r>
        <w:rPr>
          <w:rFonts w:ascii="Courier New" w:cs="Courier New" w:eastAsia="Courier New" w:hAnsi="Courier New"/>
          <w:color w:val="E8E8E8"/>
          <w:sz w:val="18"/>
          <w:szCs w:val="18"/>
        </w:rPr>
        <w:t xml:space="preserve">-- ACTUAL (lee de JWT — riesgo de stale token)</w:t>
      </w:r>
    </w:p>
    <w:p>
      <w:pPr>
        <w:shd w:fill="2D2D2D" w:val="clear"/>
        <w:spacing w:before="40" w:after="40"/>
      </w:pPr>
      <w:r>
        <w:rPr>
          <w:rFonts w:ascii="Courier New" w:cs="Courier New" w:eastAsia="Courier New" w:hAnsi="Courier New"/>
          <w:color w:val="E8E8E8"/>
          <w:sz w:val="18"/>
          <w:szCs w:val="18"/>
        </w:rPr>
        <w:t xml:space="preserve">CREATE OR REPLACE FUNCTION get_current_user_tenant_id()</w:t>
      </w:r>
    </w:p>
    <w:p>
      <w:pPr>
        <w:shd w:fill="2D2D2D" w:val="clear"/>
        <w:spacing w:before="40" w:after="40"/>
      </w:pPr>
      <w:r>
        <w:rPr>
          <w:rFonts w:ascii="Courier New" w:cs="Courier New" w:eastAsia="Courier New" w:hAnsi="Courier New"/>
          <w:color w:val="E8E8E8"/>
          <w:sz w:val="18"/>
          <w:szCs w:val="18"/>
        </w:rPr>
        <w:t xml:space="preserve">RETURNS UUID AS $$</w:t>
      </w:r>
    </w:p>
    <w:p>
      <w:pPr>
        <w:shd w:fill="2D2D2D" w:val="clear"/>
        <w:spacing w:before="40" w:after="40"/>
      </w:pPr>
      <w:r>
        <w:rPr>
          <w:rFonts w:ascii="Courier New" w:cs="Courier New" w:eastAsia="Courier New" w:hAnsi="Courier New"/>
          <w:color w:val="E8E8E8"/>
          <w:sz w:val="18"/>
          <w:szCs w:val="18"/>
        </w:rPr>
        <w:t xml:space="preserve">BEGIN</w:t>
      </w:r>
    </w:p>
    <w:p>
      <w:pPr>
        <w:shd w:fill="2D2D2D" w:val="clear"/>
        <w:spacing w:before="40" w:after="40"/>
      </w:pPr>
      <w:r>
        <w:rPr>
          <w:rFonts w:ascii="Courier New" w:cs="Courier New" w:eastAsia="Courier New" w:hAnsi="Courier New"/>
          <w:color w:val="E8E8E8"/>
          <w:sz w:val="18"/>
          <w:szCs w:val="18"/>
        </w:rPr>
        <w:t xml:space="preserve">  RETURN (auth.jwt() -&gt; 'app_metadata' -&gt;&gt; 'tenant_id')::uuid;</w:t>
      </w:r>
    </w:p>
    <w:p>
      <w:pPr>
        <w:shd w:fill="2D2D2D" w:val="clear"/>
        <w:spacing w:before="40" w:after="40"/>
      </w:pPr>
      <w:r>
        <w:rPr>
          <w:rFonts w:ascii="Courier New" w:cs="Courier New" w:eastAsia="Courier New" w:hAnsi="Courier New"/>
          <w:color w:val="E8E8E8"/>
          <w:sz w:val="18"/>
          <w:szCs w:val="18"/>
        </w:rPr>
        <w:t xml:space="preserve">END;</w:t>
      </w:r>
    </w:p>
    <w:p>
      <w:pPr>
        <w:spacing w:before="80" w:after="80"/>
      </w:pPr>
    </w:p>
    <w:p>
      <w:pPr>
        <w:spacing w:before="60" w:after="80"/>
      </w:pPr>
      <w:r>
        <w:rPr>
          <w:rFonts w:ascii="Arial" w:cs="Arial" w:eastAsia="Arial" w:hAnsi="Arial"/>
          <w:sz w:val="22"/>
          <w:szCs w:val="22"/>
        </w:rPr>
        <w:t xml:space="preserve">RECOMENDADO: Agregar fallback a la tabla profiles como fuente de verdad secundaria:</w:t>
      </w:r>
    </w:p>
    <w:p>
      <w:pPr>
        <w:shd w:fill="2D2D2D" w:val="clear"/>
        <w:spacing w:before="40" w:after="40"/>
      </w:pPr>
      <w:r>
        <w:rPr>
          <w:rFonts w:ascii="Courier New" w:cs="Courier New" w:eastAsia="Courier New" w:hAnsi="Courier New"/>
          <w:color w:val="E8E8E8"/>
          <w:sz w:val="18"/>
          <w:szCs w:val="18"/>
        </w:rPr>
        <w:t xml:space="preserve">CREATE OR REPLACE FUNCTION get_current_user_tenant_id()</w:t>
      </w:r>
    </w:p>
    <w:p>
      <w:pPr>
        <w:shd w:fill="2D2D2D" w:val="clear"/>
        <w:spacing w:before="40" w:after="40"/>
      </w:pPr>
      <w:r>
        <w:rPr>
          <w:rFonts w:ascii="Courier New" w:cs="Courier New" w:eastAsia="Courier New" w:hAnsi="Courier New"/>
          <w:color w:val="E8E8E8"/>
          <w:sz w:val="18"/>
          <w:szCs w:val="18"/>
        </w:rPr>
        <w:t xml:space="preserve">RETURNS UUID AS $$</w:t>
      </w:r>
    </w:p>
    <w:p>
      <w:pPr>
        <w:shd w:fill="2D2D2D" w:val="clear"/>
        <w:spacing w:before="40" w:after="40"/>
      </w:pPr>
      <w:r>
        <w:rPr>
          <w:rFonts w:ascii="Courier New" w:cs="Courier New" w:eastAsia="Courier New" w:hAnsi="Courier New"/>
          <w:color w:val="E8E8E8"/>
          <w:sz w:val="18"/>
          <w:szCs w:val="18"/>
        </w:rPr>
        <w:t xml:space="preserve">DECLARE v_tenant_id UUID;</w:t>
      </w:r>
    </w:p>
    <w:p>
      <w:pPr>
        <w:shd w:fill="2D2D2D" w:val="clear"/>
        <w:spacing w:before="40" w:after="40"/>
      </w:pPr>
      <w:r>
        <w:rPr>
          <w:rFonts w:ascii="Courier New" w:cs="Courier New" w:eastAsia="Courier New" w:hAnsi="Courier New"/>
          <w:color w:val="E8E8E8"/>
          <w:sz w:val="18"/>
          <w:szCs w:val="18"/>
        </w:rPr>
        <w:t xml:space="preserve">BEGIN</w:t>
      </w:r>
    </w:p>
    <w:p>
      <w:pPr>
        <w:shd w:fill="2D2D2D" w:val="clear"/>
        <w:spacing w:before="40" w:after="40"/>
      </w:pPr>
      <w:r>
        <w:rPr>
          <w:rFonts w:ascii="Courier New" w:cs="Courier New" w:eastAsia="Courier New" w:hAnsi="Courier New"/>
          <w:color w:val="E8E8E8"/>
          <w:sz w:val="18"/>
          <w:szCs w:val="18"/>
        </w:rPr>
        <w:t xml:space="preserve">  v_tenant_id := (auth.jwt() -&gt; 'app_metadata' -&gt;&gt; 'tenant_id')::uuid;</w:t>
      </w:r>
    </w:p>
    <w:p>
      <w:pPr>
        <w:shd w:fill="2D2D2D" w:val="clear"/>
        <w:spacing w:before="40" w:after="40"/>
      </w:pPr>
      <w:r>
        <w:rPr>
          <w:rFonts w:ascii="Courier New" w:cs="Courier New" w:eastAsia="Courier New" w:hAnsi="Courier New"/>
          <w:color w:val="E8E8E8"/>
          <w:sz w:val="18"/>
          <w:szCs w:val="18"/>
        </w:rPr>
        <w:t xml:space="preserve">  IF v_tenant_id IS NULL THEN</w:t>
      </w:r>
    </w:p>
    <w:p>
      <w:pPr>
        <w:shd w:fill="2D2D2D" w:val="clear"/>
        <w:spacing w:before="40" w:after="40"/>
      </w:pPr>
      <w:r>
        <w:rPr>
          <w:rFonts w:ascii="Courier New" w:cs="Courier New" w:eastAsia="Courier New" w:hAnsi="Courier New"/>
          <w:color w:val="E8E8E8"/>
          <w:sz w:val="18"/>
          <w:szCs w:val="18"/>
        </w:rPr>
        <w:t xml:space="preserve">    SELECT tenant_id INTO v_tenant_id FROM profiles WHERE id = auth.uid();</w:t>
      </w:r>
    </w:p>
    <w:p>
      <w:pPr>
        <w:shd w:fill="2D2D2D" w:val="clear"/>
        <w:spacing w:before="40" w:after="40"/>
      </w:pPr>
      <w:r>
        <w:rPr>
          <w:rFonts w:ascii="Courier New" w:cs="Courier New" w:eastAsia="Courier New" w:hAnsi="Courier New"/>
          <w:color w:val="E8E8E8"/>
          <w:sz w:val="18"/>
          <w:szCs w:val="18"/>
        </w:rPr>
        <w:t xml:space="preserve">  END IF;</w:t>
      </w:r>
    </w:p>
    <w:p>
      <w:pPr>
        <w:shd w:fill="2D2D2D" w:val="clear"/>
        <w:spacing w:before="40" w:after="40"/>
      </w:pPr>
      <w:r>
        <w:rPr>
          <w:rFonts w:ascii="Courier New" w:cs="Courier New" w:eastAsia="Courier New" w:hAnsi="Courier New"/>
          <w:color w:val="E8E8E8"/>
          <w:sz w:val="18"/>
          <w:szCs w:val="18"/>
        </w:rPr>
        <w:t xml:space="preserve">  RETURN v_tenant_id;</w:t>
      </w:r>
    </w:p>
    <w:p>
      <w:pPr>
        <w:shd w:fill="2D2D2D" w:val="clear"/>
        <w:spacing w:before="40" w:after="40"/>
      </w:pPr>
      <w:r>
        <w:rPr>
          <w:rFonts w:ascii="Courier New" w:cs="Courier New" w:eastAsia="Courier New" w:hAnsi="Courier New"/>
          <w:color w:val="E8E8E8"/>
          <w:sz w:val="18"/>
          <w:szCs w:val="18"/>
        </w:rPr>
        <w:t xml:space="preserve">END;</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1.2 Hallazgos críticos del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Hallazgo</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Ubicación</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2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MEDIO</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tenant_modules sin UNIQUE en DB</w:t>
            </w:r>
          </w:p>
        </w:tc>
        <w:tc>
          <w:tcPr>
            <w:tcW w:type="dxa" w:w="20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Courier New" w:cs="Courier New" w:eastAsia="Courier New" w:hAnsi="Courier New"/>
                <w:color w:val="555555"/>
                <w:sz w:val="18"/>
                <w:szCs w:val="18"/>
              </w:rPr>
              <w:t xml:space="preserve">tenant_modules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 migración define UNIQUE(tenant_id, module_slug) pero la constraint no aparece en el schema real exportado. Riesgo de módulos duplicados.</w:t>
            </w:r>
          </w:p>
        </w:tc>
      </w:tr>
      <w:tr>
        <w:tc>
          <w:tcPr>
            <w:tcW w:type="dxa" w:w="12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MEDIO</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RLS faltante en user_locations (UPDATE/DELETE)</w:t>
            </w:r>
          </w:p>
        </w:tc>
        <w:tc>
          <w:tcPr>
            <w:tcW w:type="dxa" w:w="20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Courier New" w:cs="Courier New" w:eastAsia="Courier New" w:hAnsi="Courier New"/>
                <w:color w:val="555555"/>
                <w:sz w:val="18"/>
                <w:szCs w:val="18"/>
              </w:rPr>
              <w:t xml:space="preserve">user_locations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Solo hay policies para SELECT e INSERT. Un usuario podría hacer UPDATE/DELETE de su propio registro a través del cliente.</w:t>
            </w:r>
          </w:p>
        </w:tc>
      </w:tr>
      <w:tr>
        <w:tc>
          <w:tcPr>
            <w:tcW w:type="dxa" w:w="12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INFO</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location_id nullable en todas las tablas operativas</w:t>
            </w:r>
          </w:p>
        </w:tc>
        <w:tc>
          <w:tcPr>
            <w:tcW w:type="dxa" w:w="20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Courier New" w:cs="Courier New" w:eastAsia="Courier New" w:hAnsi="Courier New"/>
                <w:color w:val="555555"/>
                <w:sz w:val="18"/>
                <w:szCs w:val="18"/>
              </w:rPr>
              <w:t xml:space="preserve">sales, inventory, etc.</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Correcto para migración no-destructiva, pero sin poblar por defecto deja los registros nuevos sin sede asignada.</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1.3 Mejora: policies UPDATE/DELETE faltantes</w:t>
      </w:r>
    </w:p>
    <w:p>
      <w:pPr>
        <w:spacing w:before="60" w:after="80"/>
      </w:pPr>
      <w:r>
        <w:rPr>
          <w:rFonts w:ascii="Arial" w:cs="Arial" w:eastAsia="Arial" w:hAnsi="Arial"/>
          <w:sz w:val="22"/>
          <w:szCs w:val="22"/>
        </w:rPr>
        <w:t xml:space="preserve">Agregar en Supabase SQL Editor:</w:t>
      </w:r>
    </w:p>
    <w:p>
      <w:pPr>
        <w:shd w:fill="2D2D2D" w:val="clear"/>
        <w:spacing w:before="40" w:after="40"/>
      </w:pPr>
      <w:r>
        <w:rPr>
          <w:rFonts w:ascii="Courier New" w:cs="Courier New" w:eastAsia="Courier New" w:hAnsi="Courier New"/>
          <w:color w:val="E8E8E8"/>
          <w:sz w:val="18"/>
          <w:szCs w:val="18"/>
        </w:rPr>
        <w:t xml:space="preserve">-- UPDATE: solo OWNER/ADMIN pueden modificar asignaciones</w:t>
      </w:r>
    </w:p>
    <w:p>
      <w:pPr>
        <w:shd w:fill="2D2D2D" w:val="clear"/>
        <w:spacing w:before="40" w:after="40"/>
      </w:pPr>
      <w:r>
        <w:rPr>
          <w:rFonts w:ascii="Courier New" w:cs="Courier New" w:eastAsia="Courier New" w:hAnsi="Courier New"/>
          <w:color w:val="E8E8E8"/>
          <w:sz w:val="18"/>
          <w:szCs w:val="18"/>
        </w:rPr>
        <w:t xml:space="preserve">CREATE POLICY "user_locations_admin_update"</w:t>
      </w:r>
    </w:p>
    <w:p>
      <w:pPr>
        <w:shd w:fill="2D2D2D" w:val="clear"/>
        <w:spacing w:before="40" w:after="40"/>
      </w:pPr>
      <w:r>
        <w:rPr>
          <w:rFonts w:ascii="Courier New" w:cs="Courier New" w:eastAsia="Courier New" w:hAnsi="Courier New"/>
          <w:color w:val="E8E8E8"/>
          <w:sz w:val="18"/>
          <w:szCs w:val="18"/>
        </w:rPr>
        <w:t xml:space="preserve">ON public.user_locations FOR UPDATE</w:t>
      </w:r>
    </w:p>
    <w:p>
      <w:pPr>
        <w:shd w:fill="2D2D2D" w:val="clear"/>
        <w:spacing w:before="40" w:after="40"/>
      </w:pPr>
      <w:r>
        <w:rPr>
          <w:rFonts w:ascii="Courier New" w:cs="Courier New" w:eastAsia="Courier New" w:hAnsi="Courier New"/>
          <w:color w:val="E8E8E8"/>
          <w:sz w:val="18"/>
          <w:szCs w:val="18"/>
        </w:rPr>
        <w:t xml:space="preserve">USING (location_id = ANY(get_user_location_ids()))</w:t>
      </w:r>
    </w:p>
    <w:p>
      <w:pPr>
        <w:shd w:fill="2D2D2D" w:val="clear"/>
        <w:spacing w:before="40" w:after="40"/>
      </w:pPr>
      <w:r>
        <w:rPr>
          <w:rFonts w:ascii="Courier New" w:cs="Courier New" w:eastAsia="Courier New" w:hAnsi="Courier New"/>
          <w:color w:val="E8E8E8"/>
          <w:sz w:val="18"/>
          <w:szCs w:val="18"/>
        </w:rPr>
        <w:t xml:space="preserve">WITH CHECK (role IN ('OWNER','ADMIN','EMPLOYEE','VIEWER'));</w:t>
      </w:r>
    </w:p>
    <w:p>
      <w:pPr>
        <w:shd w:fill="2D2D2D" w:val="clear"/>
        <w:spacing w:before="40" w:after="40"/>
      </w:pPr>
      <w:r>
        <w:rPr>
          <w:rFonts w:ascii="Courier New" w:cs="Courier New" w:eastAsia="Courier New" w:hAnsi="Courier New"/>
          <w:color w:val="E8E8E8"/>
          <w:sz w:val="18"/>
          <w:szCs w:val="18"/>
        </w:rPr>
        <w:t xml:space="preserve"/>
      </w:r>
    </w:p>
    <w:p>
      <w:pPr>
        <w:shd w:fill="2D2D2D" w:val="clear"/>
        <w:spacing w:before="40" w:after="40"/>
      </w:pPr>
      <w:r>
        <w:rPr>
          <w:rFonts w:ascii="Courier New" w:cs="Courier New" w:eastAsia="Courier New" w:hAnsi="Courier New"/>
          <w:color w:val="E8E8E8"/>
          <w:sz w:val="18"/>
          <w:szCs w:val="18"/>
        </w:rPr>
        <w:t xml:space="preserve">-- DELETE: solo OWNER puede revocar accesos</w:t>
      </w:r>
    </w:p>
    <w:p>
      <w:pPr>
        <w:shd w:fill="2D2D2D" w:val="clear"/>
        <w:spacing w:before="40" w:after="40"/>
      </w:pPr>
      <w:r>
        <w:rPr>
          <w:rFonts w:ascii="Courier New" w:cs="Courier New" w:eastAsia="Courier New" w:hAnsi="Courier New"/>
          <w:color w:val="E8E8E8"/>
          <w:sz w:val="18"/>
          <w:szCs w:val="18"/>
        </w:rPr>
        <w:t xml:space="preserve">CREATE POLICY "user_locations_owner_delete"</w:t>
      </w:r>
    </w:p>
    <w:p>
      <w:pPr>
        <w:shd w:fill="2D2D2D" w:val="clear"/>
        <w:spacing w:before="40" w:after="40"/>
      </w:pPr>
      <w:r>
        <w:rPr>
          <w:rFonts w:ascii="Courier New" w:cs="Courier New" w:eastAsia="Courier New" w:hAnsi="Courier New"/>
          <w:color w:val="E8E8E8"/>
          <w:sz w:val="18"/>
          <w:szCs w:val="18"/>
        </w:rPr>
        <w:t xml:space="preserve">ON public.user_locations FOR DELETE</w:t>
      </w:r>
    </w:p>
    <w:p>
      <w:pPr>
        <w:shd w:fill="2D2D2D" w:val="clear"/>
        <w:spacing w:before="40" w:after="40"/>
      </w:pPr>
      <w:r>
        <w:rPr>
          <w:rFonts w:ascii="Courier New" w:cs="Courier New" w:eastAsia="Courier New" w:hAnsi="Courier New"/>
          <w:color w:val="E8E8E8"/>
          <w:sz w:val="18"/>
          <w:szCs w:val="18"/>
        </w:rPr>
        <w:t xml:space="preserve">USING (</w:t>
      </w:r>
    </w:p>
    <w:p>
      <w:pPr>
        <w:shd w:fill="2D2D2D" w:val="clear"/>
        <w:spacing w:before="40" w:after="40"/>
      </w:pPr>
      <w:r>
        <w:rPr>
          <w:rFonts w:ascii="Courier New" w:cs="Courier New" w:eastAsia="Courier New" w:hAnsi="Courier New"/>
          <w:color w:val="E8E8E8"/>
          <w:sz w:val="18"/>
          <w:szCs w:val="18"/>
        </w:rPr>
        <w:t xml:space="preserve">  location_id IN (</w:t>
      </w:r>
    </w:p>
    <w:p>
      <w:pPr>
        <w:shd w:fill="2D2D2D" w:val="clear"/>
        <w:spacing w:before="40" w:after="40"/>
      </w:pPr>
      <w:r>
        <w:rPr>
          <w:rFonts w:ascii="Courier New" w:cs="Courier New" w:eastAsia="Courier New" w:hAnsi="Courier New"/>
          <w:color w:val="E8E8E8"/>
          <w:sz w:val="18"/>
          <w:szCs w:val="18"/>
        </w:rPr>
        <w:t xml:space="preserve">    SELECT ul.location_id FROM user_locations ul</w:t>
      </w:r>
    </w:p>
    <w:p>
      <w:pPr>
        <w:shd w:fill="2D2D2D" w:val="clear"/>
        <w:spacing w:before="40" w:after="40"/>
      </w:pPr>
      <w:r>
        <w:rPr>
          <w:rFonts w:ascii="Courier New" w:cs="Courier New" w:eastAsia="Courier New" w:hAnsi="Courier New"/>
          <w:color w:val="E8E8E8"/>
          <w:sz w:val="18"/>
          <w:szCs w:val="18"/>
        </w:rPr>
        <w:t xml:space="preserve">    WHERE ul.user_id = auth.uid() AND ul.role = 'OWNER'</w:t>
      </w:r>
    </w:p>
    <w:p>
      <w:pPr>
        <w:shd w:fill="2D2D2D" w:val="clear"/>
        <w:spacing w:before="40" w:after="40"/>
      </w:pPr>
      <w:r>
        <w:rPr>
          <w:rFonts w:ascii="Courier New" w:cs="Courier New" w:eastAsia="Courier New" w:hAnsi="Courier New"/>
          <w:color w:val="E8E8E8"/>
          <w:sz w:val="18"/>
          <w:szCs w:val="18"/>
        </w:rPr>
        <w:t xml:space="preserve">  )</w:t>
      </w:r>
    </w:p>
    <w:p>
      <w:pPr>
        <w:shd w:fill="2D2D2D" w:val="clear"/>
        <w:spacing w:before="40" w:after="40"/>
      </w:pPr>
      <w:r>
        <w:rPr>
          <w:rFonts w:ascii="Courier New" w:cs="Courier New" w:eastAsia="Courier New" w:hAnsi="Courier New"/>
          <w:color w:val="E8E8E8"/>
          <w:sz w:val="18"/>
          <w:szCs w:val="18"/>
        </w:rPr>
        <w:t xml:space="preserve">);</w:t>
      </w:r>
    </w:p>
    <w:p>
      <w:pPr>
        <w:spacing w:before="80"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60"/>
              <w:left w:type="dxa" w:w="240"/>
              <w:bottom w:type="dxa" w:w="160"/>
              <w:right w:type="dxa" w:w="240"/>
            </w:tcMar>
          </w:tcPr>
          <w:p>
            <w:r>
              <w:rPr>
                <w:rFonts w:ascii="Arial" w:cs="Arial" w:eastAsia="Arial" w:hAnsi="Arial"/>
                <w:b/>
                <w:bCs/>
                <w:color w:val="FFFFFF"/>
                <w:sz w:val="30"/>
                <w:szCs w:val="30"/>
              </w:rPr>
              <w:t xml:space="preserve">🔒  2. SEGURIDAD &amp; AUTH (OWASP)</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2.1 🔴 CRÍTICO — Ruta /api/debug-role expone datos sensibles en producción</w:t>
      </w:r>
    </w:p>
    <w:p>
      <w:pPr>
        <w:spacing w:before="60" w:after="80"/>
      </w:pPr>
      <w:r>
        <w:rPr>
          <w:rFonts w:ascii="Arial" w:cs="Arial" w:eastAsia="Arial" w:hAnsi="Arial"/>
          <w:sz w:val="22"/>
          <w:szCs w:val="22"/>
        </w:rPr>
        <w:t xml:space="preserve">El endpoint GET /api/debug-role devuelve el perfil completo del usuario, app_metadata (con tenant_id y app_role) y user_metadata sin ningún control de entorno. Cualquier usuario autenticado puede consultar esta información.</w:t>
      </w:r>
    </w:p>
    <w:p>
      <w:pPr>
        <w:spacing w:before="80"/>
      </w:pPr>
    </w:p>
    <w:p>
      <w:pPr>
        <w:shd w:fill="2D2D2D" w:val="clear"/>
        <w:spacing w:before="40" w:after="40"/>
      </w:pPr>
      <w:r>
        <w:rPr>
          <w:rFonts w:ascii="Courier New" w:cs="Courier New" w:eastAsia="Courier New" w:hAnsi="Courier New"/>
          <w:color w:val="E8E8E8"/>
          <w:sz w:val="18"/>
          <w:szCs w:val="18"/>
        </w:rPr>
        <w:t xml:space="preserve">// src/app/api/debug-role/route.ts</w:t>
      </w:r>
    </w:p>
    <w:p>
      <w:pPr>
        <w:shd w:fill="2D2D2D" w:val="clear"/>
        <w:spacing w:before="40" w:after="40"/>
      </w:pPr>
      <w:r>
        <w:rPr>
          <w:rFonts w:ascii="Courier New" w:cs="Courier New" w:eastAsia="Courier New" w:hAnsi="Courier New"/>
          <w:color w:val="E8E8E8"/>
          <w:sz w:val="18"/>
          <w:szCs w:val="18"/>
        </w:rPr>
        <w:t xml:space="preserve">return NextResponse.json({</w:t>
      </w:r>
    </w:p>
    <w:p>
      <w:pPr>
        <w:shd w:fill="2D2D2D" w:val="clear"/>
        <w:spacing w:before="40" w:after="40"/>
      </w:pPr>
      <w:r>
        <w:rPr>
          <w:rFonts w:ascii="Courier New" w:cs="Courier New" w:eastAsia="Courier New" w:hAnsi="Courier New"/>
          <w:color w:val="E8E8E8"/>
          <w:sz w:val="18"/>
          <w:szCs w:val="18"/>
        </w:rPr>
        <w:t xml:space="preserve">  user: { id, email, app_metadata, user_metadata },  // ← EXPONE ROLES Y TENANT</w:t>
      </w:r>
    </w:p>
    <w:p>
      <w:pPr>
        <w:shd w:fill="2D2D2D" w:val="clear"/>
        <w:spacing w:before="40" w:after="40"/>
      </w:pPr>
      <w:r>
        <w:rPr>
          <w:rFonts w:ascii="Courier New" w:cs="Courier New" w:eastAsia="Courier New" w:hAnsi="Courier New"/>
          <w:color w:val="E8E8E8"/>
          <w:sz w:val="18"/>
          <w:szCs w:val="18"/>
        </w:rPr>
        <w:t xml:space="preserve">  profile: profile,  // ← EXPONE TODA LA FILA DE PROFILES</w:t>
      </w:r>
    </w:p>
    <w:p>
      <w:pPr>
        <w:shd w:fill="2D2D2D" w:val="clear"/>
        <w:spacing w:before="40" w:after="40"/>
      </w:pPr>
      <w:r>
        <w:rPr>
          <w:rFonts w:ascii="Courier New" w:cs="Courier New" w:eastAsia="Courier New" w:hAnsi="Courier New"/>
          <w:color w:val="E8E8E8"/>
          <w:sz w:val="18"/>
          <w:szCs w:val="18"/>
        </w:rPr>
        <w:t xml:space="preserve">})</w:t>
      </w:r>
    </w:p>
    <w:p>
      <w:pPr>
        <w:spacing w:before="80"/>
      </w:pPr>
    </w:p>
    <w:p>
      <w:pPr>
        <w:spacing w:before="60" w:after="80"/>
      </w:pPr>
      <w:r>
        <w:rPr>
          <w:rFonts w:ascii="Arial" w:cs="Arial" w:eastAsia="Arial" w:hAnsi="Arial"/>
          <w:sz w:val="22"/>
          <w:szCs w:val="22"/>
        </w:rPr>
        <w:t xml:space="preserve">FIX INMEDIATO — Una de estas dos opciones:</w:t>
      </w:r>
    </w:p>
    <w:p>
      <w:pPr>
        <w:pStyle w:val="ListParagraph"/>
        <w:numPr>
          <w:ilvl w:val="0"/>
          <w:numId w:val="2"/>
        </w:numPr>
        <w:spacing w:before="40" w:after="60"/>
      </w:pPr>
      <w:r>
        <w:rPr>
          <w:rFonts w:ascii="Arial" w:cs="Arial" w:eastAsia="Arial" w:hAnsi="Arial"/>
          <w:color w:val="1A1A2E"/>
          <w:sz w:val="22"/>
          <w:szCs w:val="22"/>
        </w:rPr>
        <w:t xml:space="preserve">Opción A (recomendada): eliminar el archivo src/app/api/debug-role/route.ts</w:t>
      </w:r>
    </w:p>
    <w:p>
      <w:pPr>
        <w:pStyle w:val="ListParagraph"/>
        <w:numPr>
          <w:ilvl w:val="0"/>
          <w:numId w:val="2"/>
        </w:numPr>
        <w:spacing w:before="40" w:after="60"/>
      </w:pPr>
      <w:r>
        <w:rPr>
          <w:rFonts w:ascii="Arial" w:cs="Arial" w:eastAsia="Arial" w:hAnsi="Arial"/>
          <w:color w:val="1A1A2E"/>
          <w:sz w:val="22"/>
          <w:szCs w:val="22"/>
        </w:rPr>
        <w:t xml:space="preserve">Opción B: agregar guard de entorno al inicio del handler:</w:t>
      </w:r>
    </w:p>
    <w:p>
      <w:pPr>
        <w:shd w:fill="2D2D2D" w:val="clear"/>
        <w:spacing w:before="40" w:after="40"/>
      </w:pPr>
      <w:r>
        <w:rPr>
          <w:rFonts w:ascii="Courier New" w:cs="Courier New" w:eastAsia="Courier New" w:hAnsi="Courier New"/>
          <w:color w:val="E8E8E8"/>
          <w:sz w:val="18"/>
          <w:szCs w:val="18"/>
        </w:rPr>
        <w:t xml:space="preserve">if (process.env.NODE_ENV === 'production') {</w:t>
      </w:r>
    </w:p>
    <w:p>
      <w:pPr>
        <w:shd w:fill="2D2D2D" w:val="clear"/>
        <w:spacing w:before="40" w:after="40"/>
      </w:pPr>
      <w:r>
        <w:rPr>
          <w:rFonts w:ascii="Courier New" w:cs="Courier New" w:eastAsia="Courier New" w:hAnsi="Courier New"/>
          <w:color w:val="E8E8E8"/>
          <w:sz w:val="18"/>
          <w:szCs w:val="18"/>
        </w:rPr>
        <w:t xml:space="preserve">  return NextResponse.json({ error: 'Not found' }, { status: 404 })</w:t>
      </w:r>
    </w:p>
    <w:p>
      <w:pPr>
        <w:shd w:fill="2D2D2D" w:val="clear"/>
        <w:spacing w:before="40" w:after="40"/>
      </w:pPr>
      <w:r>
        <w:rPr>
          <w:rFonts w:ascii="Courier New" w:cs="Courier New" w:eastAsia="Courier New" w:hAnsi="Courier New"/>
          <w:color w:val="E8E8E8"/>
          <w:sz w:val="18"/>
          <w:szCs w:val="18"/>
        </w:rPr>
        <w:t xml:space="preserve">}</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2.2 🟡 MEDIO — Password hardcodeado por defecto en creación de usuarios</w:t>
      </w:r>
    </w:p>
    <w:p>
      <w:pPr>
        <w:spacing w:before="60" w:after="80"/>
      </w:pPr>
      <w:r>
        <w:rPr>
          <w:rFonts w:ascii="Arial" w:cs="Arial" w:eastAsia="Arial" w:hAnsi="Arial"/>
          <w:sz w:val="22"/>
          <w:szCs w:val="22"/>
        </w:rPr>
        <w:t xml:space="preserve">En src/app/api/admin/users/route.ts, al crear un usuario sin password se usa 'Password123!' como fallback. Si este endpoint es invocado desde un script automatizado, todos los usuarios creados sin password tendrán la misma contraseña conocida.</w:t>
      </w:r>
    </w:p>
    <w:p>
      <w:pPr>
        <w:shd w:fill="2D2D2D" w:val="clear"/>
        <w:spacing w:before="40" w:after="40"/>
      </w:pPr>
      <w:r>
        <w:rPr>
          <w:rFonts w:ascii="Courier New" w:cs="Courier New" w:eastAsia="Courier New" w:hAnsi="Courier New"/>
          <w:color w:val="E8E8E8"/>
          <w:sz w:val="18"/>
          <w:szCs w:val="18"/>
        </w:rPr>
        <w:t xml:space="preserve">password: password || 'Password123!',  // ← CREDENCIAL PREDECIBLE</w:t>
      </w:r>
    </w:p>
    <w:p>
      <w:pPr>
        <w:spacing w:before="60" w:after="80"/>
      </w:pPr>
      <w:r>
        <w:rPr>
          <w:rFonts w:ascii="Arial" w:cs="Arial" w:eastAsia="Arial" w:hAnsi="Arial"/>
          <w:sz w:val="22"/>
          <w:szCs w:val="22"/>
        </w:rPr>
        <w:t xml:space="preserve">FIX: generar una contraseña aleatoria con crypto.randomBytes o forzar reset en primer login:</w:t>
      </w:r>
    </w:p>
    <w:p>
      <w:pPr>
        <w:shd w:fill="2D2D2D" w:val="clear"/>
        <w:spacing w:before="40" w:after="40"/>
      </w:pPr>
      <w:r>
        <w:rPr>
          <w:rFonts w:ascii="Courier New" w:cs="Courier New" w:eastAsia="Courier New" w:hAnsi="Courier New"/>
          <w:color w:val="E8E8E8"/>
          <w:sz w:val="18"/>
          <w:szCs w:val="18"/>
        </w:rPr>
        <w:t xml:space="preserve">import crypto from 'crypto'</w:t>
      </w:r>
    </w:p>
    <w:p>
      <w:pPr>
        <w:shd w:fill="2D2D2D" w:val="clear"/>
        <w:spacing w:before="40" w:after="40"/>
      </w:pPr>
      <w:r>
        <w:rPr>
          <w:rFonts w:ascii="Courier New" w:cs="Courier New" w:eastAsia="Courier New" w:hAnsi="Courier New"/>
          <w:color w:val="E8E8E8"/>
          <w:sz w:val="18"/>
          <w:szCs w:val="18"/>
        </w:rPr>
        <w:t xml:space="preserve">password: password || crypto.randomBytes(16).toString('hex')</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2.3 🟡 MEDIO — Sin rate limiting en ningún endpoint API</w:t>
      </w:r>
    </w:p>
    <w:p>
      <w:pPr>
        <w:spacing w:before="60" w:after="80"/>
      </w:pPr>
      <w:r>
        <w:rPr>
          <w:rFonts w:ascii="Arial" w:cs="Arial" w:eastAsia="Arial" w:hAnsi="Arial"/>
          <w:sz w:val="22"/>
          <w:szCs w:val="22"/>
        </w:rPr>
        <w:t xml:space="preserve">El proyecto no tiene ninguna implementación de rate limiting (se buscó en todo el código fuente y no hay referencias a rateLimit, throttle, upstash/ratelimit ni middleware de throttle). Esto expone el login y las API routes a ataques de fuerza bruta masivos.</w:t>
      </w:r>
    </w:p>
    <w:p>
      <w:pPr>
        <w:spacing w:before="60" w:after="80"/>
      </w:pPr>
      <w:r>
        <w:rPr>
          <w:rFonts w:ascii="Arial" w:cs="Arial" w:eastAsia="Arial" w:hAnsi="Arial"/>
          <w:sz w:val="22"/>
          <w:szCs w:val="22"/>
        </w:rPr>
        <w:t xml:space="preserve">El login tiene un cooldown de 2 segundos en el CLIENTE pero nada en el servidor. Un atacante puede ignorar el frontend y atacar /api/auth directamente.</w:t>
      </w:r>
    </w:p>
    <w:p>
      <w:pPr>
        <w:spacing w:before="60" w:after="80"/>
      </w:pPr>
      <w:r>
        <w:rPr>
          <w:rFonts w:ascii="Arial" w:cs="Arial" w:eastAsia="Arial" w:hAnsi="Arial"/>
          <w:sz w:val="22"/>
          <w:szCs w:val="22"/>
        </w:rPr>
        <w:t xml:space="preserve">FIX recomendado — Upstash Rate Limit (compatible con Edge/Serverless):</w:t>
      </w:r>
    </w:p>
    <w:p>
      <w:pPr>
        <w:shd w:fill="2D2D2D" w:val="clear"/>
        <w:spacing w:before="40" w:after="40"/>
      </w:pPr>
      <w:r>
        <w:rPr>
          <w:rFonts w:ascii="Courier New" w:cs="Courier New" w:eastAsia="Courier New" w:hAnsi="Courier New"/>
          <w:color w:val="E8E8E8"/>
          <w:sz w:val="18"/>
          <w:szCs w:val="18"/>
        </w:rPr>
        <w:t xml:space="preserve">npm install @upstash/ratelimit @upstash/redis</w:t>
      </w:r>
    </w:p>
    <w:p>
      <w:pPr>
        <w:shd w:fill="2D2D2D" w:val="clear"/>
        <w:spacing w:before="40" w:after="40"/>
      </w:pPr>
      <w:r>
        <w:rPr>
          <w:rFonts w:ascii="Courier New" w:cs="Courier New" w:eastAsia="Courier New" w:hAnsi="Courier New"/>
          <w:color w:val="E8E8E8"/>
          <w:sz w:val="18"/>
          <w:szCs w:val="18"/>
        </w:rPr>
        <w:t xml:space="preserve">// En middleware.ts, antes de procesar:</w:t>
      </w:r>
    </w:p>
    <w:p>
      <w:pPr>
        <w:shd w:fill="2D2D2D" w:val="clear"/>
        <w:spacing w:before="40" w:after="40"/>
      </w:pPr>
      <w:r>
        <w:rPr>
          <w:rFonts w:ascii="Courier New" w:cs="Courier New" w:eastAsia="Courier New" w:hAnsi="Courier New"/>
          <w:color w:val="E8E8E8"/>
          <w:sz w:val="18"/>
          <w:szCs w:val="18"/>
        </w:rPr>
        <w:t xml:space="preserve">const ratelimit = new Ratelimit({ redis, limiter: Ratelimit.slidingWindow(10, '1 m') })</w:t>
      </w:r>
    </w:p>
    <w:p>
      <w:pPr>
        <w:shd w:fill="2D2D2D" w:val="clear"/>
        <w:spacing w:before="40" w:after="40"/>
      </w:pPr>
      <w:r>
        <w:rPr>
          <w:rFonts w:ascii="Courier New" w:cs="Courier New" w:eastAsia="Courier New" w:hAnsi="Courier New"/>
          <w:color w:val="E8E8E8"/>
          <w:sz w:val="18"/>
          <w:szCs w:val="18"/>
        </w:rPr>
        <w:t xml:space="preserve">const { success } = await ratelimit.limit(ip)</w:t>
      </w:r>
    </w:p>
    <w:p>
      <w:pPr>
        <w:shd w:fill="2D2D2D" w:val="clear"/>
        <w:spacing w:before="40" w:after="40"/>
      </w:pPr>
      <w:r>
        <w:rPr>
          <w:rFonts w:ascii="Courier New" w:cs="Courier New" w:eastAsia="Courier New" w:hAnsi="Courier New"/>
          <w:color w:val="E8E8E8"/>
          <w:sz w:val="18"/>
          <w:szCs w:val="18"/>
        </w:rPr>
        <w:t xml:space="preserve">if (!success) return new Response('Too Many Requests', { status: 429 })</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2.4 🟡 MEDIO — Ruta pública /api/v1/public/tracking/[id]/deliver sin validación de origen</w:t>
      </w:r>
    </w:p>
    <w:p>
      <w:pPr>
        <w:spacing w:before="60" w:after="80"/>
      </w:pPr>
      <w:r>
        <w:rPr>
          <w:rFonts w:ascii="Arial" w:cs="Arial" w:eastAsia="Arial" w:hAnsi="Arial"/>
          <w:sz w:val="22"/>
          <w:szCs w:val="22"/>
        </w:rPr>
        <w:t xml:space="preserve">Esta ruta acepta firmas en base64 y las sube a Supabase Storage sin verificar que el estado de la venta sea válido para entrega (cualquier estado, no solo REPARADO). Tampoco valida el tamaño máximo del base64, lo que permite subir archivos arbitrariamente grandes.</w:t>
      </w:r>
    </w:p>
    <w:p>
      <w:pPr>
        <w:shd w:fill="2D2D2D" w:val="clear"/>
        <w:spacing w:before="40" w:after="40"/>
      </w:pPr>
      <w:r>
        <w:rPr>
          <w:rFonts w:ascii="Courier New" w:cs="Courier New" w:eastAsia="Courier New" w:hAnsi="Courier New"/>
          <w:color w:val="E8E8E8"/>
          <w:sz w:val="18"/>
          <w:szCs w:val="18"/>
        </w:rPr>
        <w:t xml:space="preserve">// No valida que sale.state === 'REPARADO' antes de entregar</w:t>
      </w:r>
    </w:p>
    <w:p>
      <w:pPr>
        <w:shd w:fill="2D2D2D" w:val="clear"/>
        <w:spacing w:before="40" w:after="40"/>
      </w:pPr>
      <w:r>
        <w:rPr>
          <w:rFonts w:ascii="Courier New" w:cs="Courier New" w:eastAsia="Courier New" w:hAnsi="Courier New"/>
          <w:color w:val="E8E8E8"/>
          <w:sz w:val="18"/>
          <w:szCs w:val="18"/>
        </w:rPr>
        <w:t xml:space="preserve">if (fetchError || !sale) return apiError(...)</w:t>
      </w:r>
    </w:p>
    <w:p>
      <w:pPr>
        <w:shd w:fill="2D2D2D" w:val="clear"/>
        <w:spacing w:before="40" w:after="40"/>
      </w:pPr>
      <w:r>
        <w:rPr>
          <w:rFonts w:ascii="Courier New" w:cs="Courier New" w:eastAsia="Courier New" w:hAnsi="Courier New"/>
          <w:color w:val="E8E8E8"/>
          <w:sz w:val="18"/>
          <w:szCs w:val="18"/>
        </w:rPr>
        <w:t xml:space="preserve">// Salta directo a procesar la firma sin verificar el estado</w:t>
      </w:r>
    </w:p>
    <w:p>
      <w:pPr>
        <w:spacing w:before="60" w:after="80"/>
      </w:pPr>
      <w:r>
        <w:rPr>
          <w:rFonts w:ascii="Arial" w:cs="Arial" w:eastAsia="Arial" w:hAnsi="Arial"/>
          <w:sz w:val="22"/>
          <w:szCs w:val="22"/>
        </w:rPr>
        <w:t xml:space="preserve">FIX: agregar validación de estado y límite de tamaño:</w:t>
      </w:r>
    </w:p>
    <w:p>
      <w:pPr>
        <w:shd w:fill="2D2D2D" w:val="clear"/>
        <w:spacing w:before="40" w:after="40"/>
      </w:pPr>
      <w:r>
        <w:rPr>
          <w:rFonts w:ascii="Courier New" w:cs="Courier New" w:eastAsia="Courier New" w:hAnsi="Courier New"/>
          <w:color w:val="E8E8E8"/>
          <w:sz w:val="18"/>
          <w:szCs w:val="18"/>
        </w:rPr>
        <w:t xml:space="preserve">if (!['REPARADO', 'PAGADO'].includes(sale.state)) {</w:t>
      </w:r>
    </w:p>
    <w:p>
      <w:pPr>
        <w:shd w:fill="2D2D2D" w:val="clear"/>
        <w:spacing w:before="40" w:after="40"/>
      </w:pPr>
      <w:r>
        <w:rPr>
          <w:rFonts w:ascii="Courier New" w:cs="Courier New" w:eastAsia="Courier New" w:hAnsi="Courier New"/>
          <w:color w:val="E8E8E8"/>
          <w:sz w:val="18"/>
          <w:szCs w:val="18"/>
        </w:rPr>
        <w:t xml:space="preserve">  return apiError('Venta no está lista para entrega', 'INVALID_STATE', 422)</w:t>
      </w:r>
    </w:p>
    <w:p>
      <w:pPr>
        <w:shd w:fill="2D2D2D" w:val="clear"/>
        <w:spacing w:before="40" w:after="40"/>
      </w:pPr>
      <w:r>
        <w:rPr>
          <w:rFonts w:ascii="Courier New" w:cs="Courier New" w:eastAsia="Courier New" w:hAnsi="Courier New"/>
          <w:color w:val="E8E8E8"/>
          <w:sz w:val="18"/>
          <w:szCs w:val="18"/>
        </w:rPr>
        <w:t xml:space="preserve">}</w:t>
      </w:r>
    </w:p>
    <w:p>
      <w:pPr>
        <w:shd w:fill="2D2D2D" w:val="clear"/>
        <w:spacing w:before="40" w:after="40"/>
      </w:pPr>
      <w:r>
        <w:rPr>
          <w:rFonts w:ascii="Courier New" w:cs="Courier New" w:eastAsia="Courier New" w:hAnsi="Courier New"/>
          <w:color w:val="E8E8E8"/>
          <w:sz w:val="18"/>
          <w:szCs w:val="18"/>
        </w:rPr>
        <w:t xml:space="preserve">if (signature.length &gt; 500_000) {  // ~375KB base64 → imagen razonable</w:t>
      </w:r>
    </w:p>
    <w:p>
      <w:pPr>
        <w:shd w:fill="2D2D2D" w:val="clear"/>
        <w:spacing w:before="40" w:after="40"/>
      </w:pPr>
      <w:r>
        <w:rPr>
          <w:rFonts w:ascii="Courier New" w:cs="Courier New" w:eastAsia="Courier New" w:hAnsi="Courier New"/>
          <w:color w:val="E8E8E8"/>
          <w:sz w:val="18"/>
          <w:szCs w:val="18"/>
        </w:rPr>
        <w:t xml:space="preserve">  return apiError('Firma demasiado grande', 'PAYLOAD_TOO_LARGE', 413)</w:t>
      </w:r>
    </w:p>
    <w:p>
      <w:pPr>
        <w:shd w:fill="2D2D2D" w:val="clear"/>
        <w:spacing w:before="40" w:after="40"/>
      </w:pPr>
      <w:r>
        <w:rPr>
          <w:rFonts w:ascii="Courier New" w:cs="Courier New" w:eastAsia="Courier New" w:hAnsi="Courier New"/>
          <w:color w:val="E8E8E8"/>
          <w:sz w:val="18"/>
          <w:szCs w:val="18"/>
        </w:rPr>
        <w:t xml:space="preserve">}</w:t>
      </w:r>
    </w:p>
    <w:p>
      <w:pPr>
        <w:spacing w:before="80"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160"/>
              <w:left w:type="dxa" w:w="240"/>
              <w:bottom w:type="dxa" w:w="160"/>
              <w:right w:type="dxa" w:w="240"/>
            </w:tcMar>
          </w:tcPr>
          <w:p>
            <w:r>
              <w:rPr>
                <w:rFonts w:ascii="Arial" w:cs="Arial" w:eastAsia="Arial" w:hAnsi="Arial"/>
                <w:b/>
                <w:bCs/>
                <w:color w:val="FFFFFF"/>
                <w:sz w:val="30"/>
                <w:szCs w:val="30"/>
              </w:rPr>
              <w:t xml:space="preserve">🧩  3. CALIDAD DE CÓDIGO Y TIPADO TYPESCRIPT</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3.1 Métricas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Métrica</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Valor</w:t>
            </w:r>
          </w:p>
        </w:tc>
        <w:tc>
          <w:tcPr>
            <w:tcW w:type="dxa" w:w="2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Estado</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Archivos TypeScript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sz w:val="22"/>
                <w:szCs w:val="22"/>
              </w:rPr>
              <w:t xml:space="preserve">295 archivos</w:t>
            </w:r>
          </w:p>
        </w:tc>
        <w:tc>
          <w:tcPr>
            <w:tcW w:type="dxa" w:w="21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pPr>
              <w:jc w:val="center"/>
            </w:pPr>
            <w:r>
              <w:rPr>
                <w:rFonts w:ascii="Arial" w:cs="Arial" w:eastAsia="Arial" w:hAnsi="Arial"/>
                <w:sz w:val="22"/>
                <w:szCs w:val="22"/>
              </w:rPr>
              <w:t xml:space="preserve">✅ Sólido</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Usos de 'any' / 'as any'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sz w:val="22"/>
                <w:szCs w:val="22"/>
              </w:rPr>
              <w:t xml:space="preserve">85 ocurrencias</w:t>
            </w:r>
          </w:p>
        </w:tc>
        <w:tc>
          <w:tcPr>
            <w:tcW w:type="dxa" w:w="216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tcPr>
          <w:p>
            <w:pPr>
              <w:jc w:val="center"/>
            </w:pPr>
            <w:r>
              <w:rPr>
                <w:rFonts w:ascii="Arial" w:cs="Arial" w:eastAsia="Arial" w:hAnsi="Arial"/>
                <w:sz w:val="22"/>
                <w:szCs w:val="22"/>
              </w:rPr>
              <w:t xml:space="preserve">⚠️ Alto</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Errores TypeScript al compilar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sz w:val="22"/>
                <w:szCs w:val="22"/>
              </w:rPr>
              <w:t xml:space="preserve">0 (exit code 0)</w:t>
            </w:r>
          </w:p>
        </w:tc>
        <w:tc>
          <w:tcPr>
            <w:tcW w:type="dxa" w:w="21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pPr>
              <w:jc w:val="center"/>
            </w:pPr>
            <w:r>
              <w:rPr>
                <w:rFonts w:ascii="Arial" w:cs="Arial" w:eastAsia="Arial" w:hAnsi="Arial"/>
                <w:sz w:val="22"/>
                <w:szCs w:val="22"/>
              </w:rPr>
              <w:t xml:space="preserve">✅ Limpio</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Schemas Zod para APIs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sz w:val="22"/>
                <w:szCs w:val="22"/>
              </w:rPr>
              <w:t xml:space="preserve">Presentes (8 archivos)</w:t>
            </w:r>
          </w:p>
        </w:tc>
        <w:tc>
          <w:tcPr>
            <w:tcW w:type="dxa" w:w="216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tcPr>
          <w:p>
            <w:pPr>
              <w:jc w:val="center"/>
            </w:pPr>
            <w:r>
              <w:rPr>
                <w:rFonts w:ascii="Arial" w:cs="Arial" w:eastAsia="Arial" w:hAnsi="Arial"/>
                <w:sz w:val="22"/>
                <w:szCs w:val="22"/>
              </w:rPr>
              <w:t xml:space="preserve">⚠️ Desincronizados</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3.2 🟡 Desincronización entre MODULES_CONFIG y MODULE_DEFINITIONS</w:t>
      </w:r>
    </w:p>
    <w:p>
      <w:pPr>
        <w:spacing w:before="60" w:after="80"/>
      </w:pPr>
      <w:r>
        <w:rPr>
          <w:rFonts w:ascii="Arial" w:cs="Arial" w:eastAsia="Arial" w:hAnsi="Arial"/>
          <w:sz w:val="22"/>
          <w:szCs w:val="22"/>
        </w:rPr>
        <w:t xml:space="preserve">Existen DOS sistemas de módulos en paralelo que no se hablan entre sí:</w:t>
      </w:r>
    </w:p>
    <w:p>
      <w:pPr>
        <w:pStyle w:val="ListParagraph"/>
        <w:numPr>
          <w:ilvl w:val="0"/>
          <w:numId w:val="2"/>
        </w:numPr>
        <w:spacing w:before="40" w:after="60"/>
      </w:pPr>
      <w:r>
        <w:rPr>
          <w:rFonts w:ascii="Arial" w:cs="Arial" w:eastAsia="Arial" w:hAnsi="Arial"/>
          <w:color w:val="1A1A2E"/>
          <w:sz w:val="22"/>
          <w:szCs w:val="22"/>
        </w:rPr>
        <w:t xml:space="preserve">src/config/modules.ts: usa IDs con PascalCase ('Dashboard', 'Inventory', 'Sales') — legacy</w:t>
      </w:r>
    </w:p>
    <w:p>
      <w:pPr>
        <w:pStyle w:val="ListParagraph"/>
        <w:numPr>
          <w:ilvl w:val="0"/>
          <w:numId w:val="2"/>
        </w:numPr>
        <w:spacing w:before="40" w:after="60"/>
      </w:pPr>
      <w:r>
        <w:rPr>
          <w:rFonts w:ascii="Arial" w:cs="Arial" w:eastAsia="Arial" w:hAnsi="Arial"/>
          <w:color w:val="1A1A2E"/>
          <w:sz w:val="22"/>
          <w:szCs w:val="22"/>
        </w:rPr>
        <w:t xml:space="preserve">src/core/modules/module-registry.ts: usa slugs en lowercase ('dashboard', 'inventory', 'sales') — nuevo</w:t>
      </w:r>
    </w:p>
    <w:p>
      <w:pPr>
        <w:spacing w:before="60"/>
      </w:pPr>
    </w:p>
    <w:p>
      <w:pPr>
        <w:spacing w:before="60" w:after="80"/>
      </w:pPr>
      <w:r>
        <w:rPr>
          <w:rFonts w:ascii="Arial" w:cs="Arial" w:eastAsia="Arial" w:hAnsi="Arial"/>
          <w:sz w:val="22"/>
          <w:szCs w:val="22"/>
        </w:rPr>
        <w:t xml:space="preserve">El ModuleContext.tsx nuevo lee de Supabase correctamente, pero el MODULES_CONFIG viejo con IDs en PascalCase sigue siendo usado por la navegación lateral y por taller.ts en defaultModules: ['Dashboard', 'Inventory'...]. Esto causa que los módulos siempre aparezcan como activos aunque el tenant no los tenga en tenant_modules.</w:t>
      </w:r>
    </w:p>
    <w:p>
      <w:pPr>
        <w:spacing w:before="60" w:after="80"/>
      </w:pPr>
      <w:r>
        <w:rPr>
          <w:rFonts w:ascii="Arial" w:cs="Arial" w:eastAsia="Arial" w:hAnsi="Arial"/>
          <w:sz w:val="22"/>
          <w:szCs w:val="22"/>
        </w:rPr>
        <w:t xml:space="preserve">FIX: Eliminar src/config/modules.ts y migrar todos sus consumidores al module-registry. Actualizar defaultModules en cada industria a slugs en lowercase.</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3.3 🟡 AuthenticatedContext tipado como 'any'</w:t>
      </w:r>
    </w:p>
    <w:p>
      <w:pPr>
        <w:spacing w:before="60" w:after="80"/>
      </w:pPr>
      <w:r>
        <w:rPr>
          <w:rFonts w:ascii="Arial" w:cs="Arial" w:eastAsia="Arial" w:hAnsi="Arial"/>
          <w:sz w:val="22"/>
          <w:szCs w:val="22"/>
        </w:rPr>
        <w:t xml:space="preserve">El withAuth wrapper en api-wrapper.ts usa user: any y supabase: any en el contexto inyectado. Esto elimina el beneficio del tipado en todas las rutas protegidas.</w:t>
      </w:r>
    </w:p>
    <w:p>
      <w:pPr>
        <w:shd w:fill="2D2D2D" w:val="clear"/>
        <w:spacing w:before="40" w:after="40"/>
      </w:pPr>
      <w:r>
        <w:rPr>
          <w:rFonts w:ascii="Courier New" w:cs="Courier New" w:eastAsia="Courier New" w:hAnsi="Courier New"/>
          <w:color w:val="E8E8E8"/>
          <w:sz w:val="18"/>
          <w:szCs w:val="18"/>
        </w:rPr>
        <w:t xml:space="preserve">// ACTUAL — pierde tipos</w:t>
      </w:r>
    </w:p>
    <w:p>
      <w:pPr>
        <w:shd w:fill="2D2D2D" w:val="clear"/>
        <w:spacing w:before="40" w:after="40"/>
      </w:pPr>
      <w:r>
        <w:rPr>
          <w:rFonts w:ascii="Courier New" w:cs="Courier New" w:eastAsia="Courier New" w:hAnsi="Courier New"/>
          <w:color w:val="E8E8E8"/>
          <w:sz w:val="18"/>
          <w:szCs w:val="18"/>
        </w:rPr>
        <w:t xml:space="preserve">export type AuthenticatedContext = {</w:t>
      </w:r>
    </w:p>
    <w:p>
      <w:pPr>
        <w:shd w:fill="2D2D2D" w:val="clear"/>
        <w:spacing w:before="40" w:after="40"/>
      </w:pPr>
      <w:r>
        <w:rPr>
          <w:rFonts w:ascii="Courier New" w:cs="Courier New" w:eastAsia="Courier New" w:hAnsi="Courier New"/>
          <w:color w:val="E8E8E8"/>
          <w:sz w:val="18"/>
          <w:szCs w:val="18"/>
        </w:rPr>
        <w:t xml:space="preserve">  user: any;</w:t>
      </w:r>
    </w:p>
    <w:p>
      <w:pPr>
        <w:shd w:fill="2D2D2D" w:val="clear"/>
        <w:spacing w:before="40" w:after="40"/>
      </w:pPr>
      <w:r>
        <w:rPr>
          <w:rFonts w:ascii="Courier New" w:cs="Courier New" w:eastAsia="Courier New" w:hAnsi="Courier New"/>
          <w:color w:val="E8E8E8"/>
          <w:sz w:val="18"/>
          <w:szCs w:val="18"/>
        </w:rPr>
        <w:t xml:space="preserve">  supabase: any;</w:t>
      </w:r>
    </w:p>
    <w:p>
      <w:pPr>
        <w:shd w:fill="2D2D2D" w:val="clear"/>
        <w:spacing w:before="40" w:after="40"/>
      </w:pPr>
      <w:r>
        <w:rPr>
          <w:rFonts w:ascii="Courier New" w:cs="Courier New" w:eastAsia="Courier New" w:hAnsi="Courier New"/>
          <w:color w:val="E8E8E8"/>
          <w:sz w:val="18"/>
          <w:szCs w:val="18"/>
        </w:rPr>
        <w:t xml:space="preserve">}</w:t>
      </w:r>
    </w:p>
    <w:p>
      <w:pPr>
        <w:spacing w:before="60" w:after="80"/>
      </w:pPr>
      <w:r>
        <w:rPr>
          <w:rFonts w:ascii="Arial" w:cs="Arial" w:eastAsia="Arial" w:hAnsi="Arial"/>
          <w:sz w:val="22"/>
          <w:szCs w:val="22"/>
        </w:rPr>
        <w:t xml:space="preserve">FIX: tipar correctamente usando los tipos de Supabase:</w:t>
      </w:r>
    </w:p>
    <w:p>
      <w:pPr>
        <w:shd w:fill="2D2D2D" w:val="clear"/>
        <w:spacing w:before="40" w:after="40"/>
      </w:pPr>
      <w:r>
        <w:rPr>
          <w:rFonts w:ascii="Courier New" w:cs="Courier New" w:eastAsia="Courier New" w:hAnsi="Courier New"/>
          <w:color w:val="E8E8E8"/>
          <w:sz w:val="18"/>
          <w:szCs w:val="18"/>
        </w:rPr>
        <w:t xml:space="preserve">import type { User } from '@supabase/supabase-js'</w:t>
      </w:r>
    </w:p>
    <w:p>
      <w:pPr>
        <w:shd w:fill="2D2D2D" w:val="clear"/>
        <w:spacing w:before="40" w:after="40"/>
      </w:pPr>
      <w:r>
        <w:rPr>
          <w:rFonts w:ascii="Courier New" w:cs="Courier New" w:eastAsia="Courier New" w:hAnsi="Courier New"/>
          <w:color w:val="E8E8E8"/>
          <w:sz w:val="18"/>
          <w:szCs w:val="18"/>
        </w:rPr>
        <w:t xml:space="preserve">import type { SupabaseClient } from '@supabase/supabase-js'</w:t>
      </w:r>
    </w:p>
    <w:p>
      <w:pPr>
        <w:shd w:fill="2D2D2D" w:val="clear"/>
        <w:spacing w:before="40" w:after="40"/>
      </w:pPr>
      <w:r>
        <w:rPr>
          <w:rFonts w:ascii="Courier New" w:cs="Courier New" w:eastAsia="Courier New" w:hAnsi="Courier New"/>
          <w:color w:val="E8E8E8"/>
          <w:sz w:val="18"/>
          <w:szCs w:val="18"/>
        </w:rPr>
        <w:t xml:space="preserve">export type AuthenticatedContext = {</w:t>
      </w:r>
    </w:p>
    <w:p>
      <w:pPr>
        <w:shd w:fill="2D2D2D" w:val="clear"/>
        <w:spacing w:before="40" w:after="40"/>
      </w:pPr>
      <w:r>
        <w:rPr>
          <w:rFonts w:ascii="Courier New" w:cs="Courier New" w:eastAsia="Courier New" w:hAnsi="Courier New"/>
          <w:color w:val="E8E8E8"/>
          <w:sz w:val="18"/>
          <w:szCs w:val="18"/>
        </w:rPr>
        <w:t xml:space="preserve">  user: User;</w:t>
      </w:r>
    </w:p>
    <w:p>
      <w:pPr>
        <w:shd w:fill="2D2D2D" w:val="clear"/>
        <w:spacing w:before="40" w:after="40"/>
      </w:pPr>
      <w:r>
        <w:rPr>
          <w:rFonts w:ascii="Courier New" w:cs="Courier New" w:eastAsia="Courier New" w:hAnsi="Courier New"/>
          <w:color w:val="E8E8E8"/>
          <w:sz w:val="18"/>
          <w:szCs w:val="18"/>
        </w:rPr>
        <w:t xml:space="preserve">  tenantId: string;</w:t>
      </w:r>
    </w:p>
    <w:p>
      <w:pPr>
        <w:shd w:fill="2D2D2D" w:val="clear"/>
        <w:spacing w:before="40" w:after="40"/>
      </w:pPr>
      <w:r>
        <w:rPr>
          <w:rFonts w:ascii="Courier New" w:cs="Courier New" w:eastAsia="Courier New" w:hAnsi="Courier New"/>
          <w:color w:val="E8E8E8"/>
          <w:sz w:val="18"/>
          <w:szCs w:val="18"/>
        </w:rPr>
        <w:t xml:space="preserve">  supabase: SupabaseClient&lt;Database&gt;;</w:t>
      </w:r>
    </w:p>
    <w:p>
      <w:pPr>
        <w:shd w:fill="2D2D2D" w:val="clear"/>
        <w:spacing w:before="40" w:after="40"/>
      </w:pPr>
      <w:r>
        <w:rPr>
          <w:rFonts w:ascii="Courier New" w:cs="Courier New" w:eastAsia="Courier New" w:hAnsi="Courier New"/>
          <w:color w:val="E8E8E8"/>
          <w:sz w:val="18"/>
          <w:szCs w:val="18"/>
        </w:rPr>
        <w:t xml:space="preserve">}</w:t>
      </w:r>
    </w:p>
    <w:p>
      <w:pPr>
        <w:spacing w:before="80"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60"/>
              <w:left w:type="dxa" w:w="240"/>
              <w:bottom w:type="dxa" w:w="160"/>
              <w:right w:type="dxa" w:w="240"/>
            </w:tcMar>
          </w:tcPr>
          <w:p>
            <w:r>
              <w:rPr>
                <w:rFonts w:ascii="Arial" w:cs="Arial" w:eastAsia="Arial" w:hAnsi="Arial"/>
                <w:b/>
                <w:bCs/>
                <w:color w:val="FFFFFF"/>
                <w:sz w:val="30"/>
                <w:szCs w:val="30"/>
              </w:rPr>
              <w:t xml:space="preserve">🏭  4. ESCALABILIDAD DEL MOTOR DE INDUSTRIAS</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4.1 Evaluación — BIEN DISEÑADO ✅</w:t>
      </w:r>
    </w:p>
    <w:p>
      <w:pPr>
        <w:spacing w:before="60" w:after="80"/>
      </w:pPr>
      <w:r>
        <w:rPr>
          <w:rFonts w:ascii="Arial" w:cs="Arial" w:eastAsia="Arial" w:hAnsi="Arial"/>
          <w:sz w:val="22"/>
          <w:szCs w:val="22"/>
        </w:rPr>
        <w:t xml:space="preserve">La estructura modular en src/config/industries/ es el punto más sólido del proyecto. Cada industria es un archivo independiente (taller.ts, gym.ts, glamping.ts...) que exporta un objeto IndustryConfig tipado.</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4.2 Cómo agregar una nueva vertical (ejemplo: Peluquería)</w:t>
      </w:r>
    </w:p>
    <w:p>
      <w:pPr>
        <w:spacing w:before="60" w:after="80"/>
      </w:pPr>
      <w:r>
        <w:rPr>
          <w:rFonts w:ascii="Arial" w:cs="Arial" w:eastAsia="Arial" w:hAnsi="Arial"/>
          <w:sz w:val="22"/>
          <w:szCs w:val="22"/>
        </w:rPr>
        <w:t xml:space="preserve">Son exactamente 3 pasos para agregar 'peluqueria' sin tocar ningún archivo existente:</w:t>
      </w:r>
    </w:p>
    <w:p>
      <w:pPr>
        <w:spacing w:before="60"/>
      </w:pPr>
    </w:p>
    <w:p>
      <w:pPr>
        <w:spacing w:before="60" w:after="80"/>
      </w:pPr>
      <w:r>
        <w:rPr>
          <w:rFonts w:ascii="Arial" w:cs="Arial" w:eastAsia="Arial" w:hAnsi="Arial"/>
          <w:sz w:val="22"/>
          <w:szCs w:val="22"/>
        </w:rPr>
        <w:t xml:space="preserve">Paso 1 — Crear src/config/industries/peluqueria.ts:</w:t>
      </w:r>
    </w:p>
    <w:p>
      <w:pPr>
        <w:shd w:fill="2D2D2D" w:val="clear"/>
        <w:spacing w:before="40" w:after="40"/>
      </w:pPr>
      <w:r>
        <w:rPr>
          <w:rFonts w:ascii="Courier New" w:cs="Courier New" w:eastAsia="Courier New" w:hAnsi="Courier New"/>
          <w:color w:val="E8E8E8"/>
          <w:sz w:val="18"/>
          <w:szCs w:val="18"/>
        </w:rPr>
        <w:t xml:space="preserve">import { z } from 'zod'</w:t>
      </w:r>
    </w:p>
    <w:p>
      <w:pPr>
        <w:shd w:fill="2D2D2D" w:val="clear"/>
        <w:spacing w:before="40" w:after="40"/>
      </w:pPr>
      <w:r>
        <w:rPr>
          <w:rFonts w:ascii="Courier New" w:cs="Courier New" w:eastAsia="Courier New" w:hAnsi="Courier New"/>
          <w:color w:val="E8E8E8"/>
          <w:sz w:val="18"/>
          <w:szCs w:val="18"/>
        </w:rPr>
        <w:t xml:space="preserve">import { IndustryConfig } from './types'</w:t>
      </w:r>
    </w:p>
    <w:p>
      <w:pPr>
        <w:shd w:fill="2D2D2D" w:val="clear"/>
        <w:spacing w:before="40" w:after="40"/>
      </w:pPr>
      <w:r>
        <w:rPr>
          <w:rFonts w:ascii="Courier New" w:cs="Courier New" w:eastAsia="Courier New" w:hAnsi="Courier New"/>
          <w:color w:val="E8E8E8"/>
          <w:sz w:val="18"/>
          <w:szCs w:val="18"/>
        </w:rPr>
        <w:t xml:space="preserve"/>
      </w:r>
    </w:p>
    <w:p>
      <w:pPr>
        <w:shd w:fill="2D2D2D" w:val="clear"/>
        <w:spacing w:before="40" w:after="40"/>
      </w:pPr>
      <w:r>
        <w:rPr>
          <w:rFonts w:ascii="Courier New" w:cs="Courier New" w:eastAsia="Courier New" w:hAnsi="Courier New"/>
          <w:color w:val="E8E8E8"/>
          <w:sz w:val="18"/>
          <w:szCs w:val="18"/>
        </w:rPr>
        <w:t xml:space="preserve">export const peluqueriaConfig: IndustryConfig = {</w:t>
      </w:r>
    </w:p>
    <w:p>
      <w:pPr>
        <w:shd w:fill="2D2D2D" w:val="clear"/>
        <w:spacing w:before="40" w:after="40"/>
      </w:pPr>
      <w:r>
        <w:rPr>
          <w:rFonts w:ascii="Courier New" w:cs="Courier New" w:eastAsia="Courier New" w:hAnsi="Courier New"/>
          <w:color w:val="E8E8E8"/>
          <w:sz w:val="18"/>
          <w:szCs w:val="18"/>
        </w:rPr>
        <w:t xml:space="preserve">  name: 'Peluqueria / Barberia',</w:t>
      </w:r>
    </w:p>
    <w:p>
      <w:pPr>
        <w:shd w:fill="2D2D2D" w:val="clear"/>
        <w:spacing w:before="40" w:after="40"/>
      </w:pPr>
      <w:r>
        <w:rPr>
          <w:rFonts w:ascii="Courier New" w:cs="Courier New" w:eastAsia="Courier New" w:hAnsi="Courier New"/>
          <w:color w:val="E8E8E8"/>
          <w:sz w:val="18"/>
          <w:szCs w:val="18"/>
        </w:rPr>
        <w:t xml:space="preserve">  description: 'Servicios de corte, peinado y estética',</w:t>
      </w:r>
    </w:p>
    <w:p>
      <w:pPr>
        <w:shd w:fill="2D2D2D" w:val="clear"/>
        <w:spacing w:before="40" w:after="40"/>
      </w:pPr>
      <w:r>
        <w:rPr>
          <w:rFonts w:ascii="Courier New" w:cs="Courier New" w:eastAsia="Courier New" w:hAnsi="Courier New"/>
          <w:color w:val="E8E8E8"/>
          <w:sz w:val="18"/>
          <w:szCs w:val="18"/>
        </w:rPr>
        <w:t xml:space="preserve">  icon: '✂️',</w:t>
      </w:r>
    </w:p>
    <w:p>
      <w:pPr>
        <w:shd w:fill="2D2D2D" w:val="clear"/>
        <w:spacing w:before="40" w:after="40"/>
      </w:pPr>
      <w:r>
        <w:rPr>
          <w:rFonts w:ascii="Courier New" w:cs="Courier New" w:eastAsia="Courier New" w:hAnsi="Courier New"/>
          <w:color w:val="E8E8E8"/>
          <w:sz w:val="18"/>
          <w:szCs w:val="18"/>
        </w:rPr>
        <w:t xml:space="preserve">  productTypes: ['servicio', 'producto_capilar', 'accesorio'],</w:t>
      </w:r>
    </w:p>
    <w:p>
      <w:pPr>
        <w:shd w:fill="2D2D2D" w:val="clear"/>
        <w:spacing w:before="40" w:after="40"/>
      </w:pPr>
      <w:r>
        <w:rPr>
          <w:rFonts w:ascii="Courier New" w:cs="Courier New" w:eastAsia="Courier New" w:hAnsi="Courier New"/>
          <w:color w:val="E8E8E8"/>
          <w:sz w:val="18"/>
          <w:szCs w:val="18"/>
        </w:rPr>
        <w:t xml:space="preserve">  defaultModules: ['dashboard','customers','sales','settings','billing'],</w:t>
      </w:r>
    </w:p>
    <w:p>
      <w:pPr>
        <w:shd w:fill="2D2D2D" w:val="clear"/>
        <w:spacing w:before="40" w:after="40"/>
      </w:pPr>
      <w:r>
        <w:rPr>
          <w:rFonts w:ascii="Courier New" w:cs="Courier New" w:eastAsia="Courier New" w:hAnsi="Courier New"/>
          <w:color w:val="E8E8E8"/>
          <w:sz w:val="18"/>
          <w:szCs w:val="18"/>
        </w:rPr>
        <w:t xml:space="preserve">  fields: [</w:t>
      </w:r>
    </w:p>
    <w:p>
      <w:pPr>
        <w:shd w:fill="2D2D2D" w:val="clear"/>
        <w:spacing w:before="40" w:after="40"/>
      </w:pPr>
      <w:r>
        <w:rPr>
          <w:rFonts w:ascii="Courier New" w:cs="Courier New" w:eastAsia="Courier New" w:hAnsi="Courier New"/>
          <w:color w:val="E8E8E8"/>
          <w:sz w:val="18"/>
          <w:szCs w:val="18"/>
        </w:rPr>
        <w:t xml:space="preserve">    { key: 'tipo_servicio', label: 'Tipo de Servicio', type: 'select',</w:t>
      </w:r>
    </w:p>
    <w:p>
      <w:pPr>
        <w:shd w:fill="2D2D2D" w:val="clear"/>
        <w:spacing w:before="40" w:after="40"/>
      </w:pPr>
      <w:r>
        <w:rPr>
          <w:rFonts w:ascii="Courier New" w:cs="Courier New" w:eastAsia="Courier New" w:hAnsi="Courier New"/>
          <w:color w:val="E8E8E8"/>
          <w:sz w:val="18"/>
          <w:szCs w:val="18"/>
        </w:rPr>
        <w:t xml:space="preserve">      required: true, options: [{ value: 'corte', label: 'Corte' }, ...] },</w:t>
      </w:r>
    </w:p>
    <w:p>
      <w:pPr>
        <w:shd w:fill="2D2D2D" w:val="clear"/>
        <w:spacing w:before="40" w:after="40"/>
      </w:pPr>
      <w:r>
        <w:rPr>
          <w:rFonts w:ascii="Courier New" w:cs="Courier New" w:eastAsia="Courier New" w:hAnsi="Courier New"/>
          <w:color w:val="E8E8E8"/>
          <w:sz w:val="18"/>
          <w:szCs w:val="18"/>
        </w:rPr>
        <w:t xml:space="preserve">    { key: 'estilista', label: 'Estilista Asignado', type: 'text', required: false },</w:t>
      </w:r>
    </w:p>
    <w:p>
      <w:pPr>
        <w:shd w:fill="2D2D2D" w:val="clear"/>
        <w:spacing w:before="40" w:after="40"/>
      </w:pPr>
      <w:r>
        <w:rPr>
          <w:rFonts w:ascii="Courier New" w:cs="Courier New" w:eastAsia="Courier New" w:hAnsi="Courier New"/>
          <w:color w:val="E8E8E8"/>
          <w:sz w:val="18"/>
          <w:szCs w:val="18"/>
        </w:rPr>
        <w:t xml:space="preserve">  ],</w:t>
      </w:r>
    </w:p>
    <w:p>
      <w:pPr>
        <w:shd w:fill="2D2D2D" w:val="clear"/>
        <w:spacing w:before="40" w:after="40"/>
      </w:pPr>
      <w:r>
        <w:rPr>
          <w:rFonts w:ascii="Courier New" w:cs="Courier New" w:eastAsia="Courier New" w:hAnsi="Courier New"/>
          <w:color w:val="E8E8E8"/>
          <w:sz w:val="18"/>
          <w:szCs w:val="18"/>
        </w:rPr>
        <w:t xml:space="preserve">  statusOptions: [</w:t>
      </w:r>
    </w:p>
    <w:p>
      <w:pPr>
        <w:shd w:fill="2D2D2D" w:val="clear"/>
        <w:spacing w:before="40" w:after="40"/>
      </w:pPr>
      <w:r>
        <w:rPr>
          <w:rFonts w:ascii="Courier New" w:cs="Courier New" w:eastAsia="Courier New" w:hAnsi="Courier New"/>
          <w:color w:val="E8E8E8"/>
          <w:sz w:val="18"/>
          <w:szCs w:val="18"/>
        </w:rPr>
        <w:t xml:space="preserve">    { value: 'AGENDADO', label: 'Agendado', color: 'blue' },</w:t>
      </w:r>
    </w:p>
    <w:p>
      <w:pPr>
        <w:shd w:fill="2D2D2D" w:val="clear"/>
        <w:spacing w:before="40" w:after="40"/>
      </w:pPr>
      <w:r>
        <w:rPr>
          <w:rFonts w:ascii="Courier New" w:cs="Courier New" w:eastAsia="Courier New" w:hAnsi="Courier New"/>
          <w:color w:val="E8E8E8"/>
          <w:sz w:val="18"/>
          <w:szCs w:val="18"/>
        </w:rPr>
        <w:t xml:space="preserve">    { value: 'EN_ATENCION', label: 'En Atención', color: 'orange' },</w:t>
      </w:r>
    </w:p>
    <w:p>
      <w:pPr>
        <w:shd w:fill="2D2D2D" w:val="clear"/>
        <w:spacing w:before="40" w:after="40"/>
      </w:pPr>
      <w:r>
        <w:rPr>
          <w:rFonts w:ascii="Courier New" w:cs="Courier New" w:eastAsia="Courier New" w:hAnsi="Courier New"/>
          <w:color w:val="E8E8E8"/>
          <w:sz w:val="18"/>
          <w:szCs w:val="18"/>
        </w:rPr>
        <w:t xml:space="preserve">    { value: 'FINALIZADO', label: 'Finalizado', color: 'green' },</w:t>
      </w:r>
    </w:p>
    <w:p>
      <w:pPr>
        <w:shd w:fill="2D2D2D" w:val="clear"/>
        <w:spacing w:before="40" w:after="40"/>
      </w:pPr>
      <w:r>
        <w:rPr>
          <w:rFonts w:ascii="Courier New" w:cs="Courier New" w:eastAsia="Courier New" w:hAnsi="Courier New"/>
          <w:color w:val="E8E8E8"/>
          <w:sz w:val="18"/>
          <w:szCs w:val="18"/>
        </w:rPr>
        <w:t xml:space="preserve">  ]</w:t>
      </w:r>
    </w:p>
    <w:p>
      <w:pPr>
        <w:shd w:fill="2D2D2D" w:val="clear"/>
        <w:spacing w:before="40" w:after="40"/>
      </w:pPr>
      <w:r>
        <w:rPr>
          <w:rFonts w:ascii="Courier New" w:cs="Courier New" w:eastAsia="Courier New" w:hAnsi="Courier New"/>
          <w:color w:val="E8E8E8"/>
          <w:sz w:val="18"/>
          <w:szCs w:val="18"/>
        </w:rPr>
        <w:t xml:space="preserve">}</w:t>
      </w:r>
    </w:p>
    <w:p>
      <w:pPr>
        <w:spacing w:before="80"/>
      </w:pPr>
    </w:p>
    <w:p>
      <w:pPr>
        <w:spacing w:before="60" w:after="80"/>
      </w:pPr>
      <w:r>
        <w:rPr>
          <w:rFonts w:ascii="Arial" w:cs="Arial" w:eastAsia="Arial" w:hAnsi="Arial"/>
          <w:sz w:val="22"/>
          <w:szCs w:val="22"/>
        </w:rPr>
        <w:t xml:space="preserve">Paso 2 — Registrar en src/config/industries/index.ts:</w:t>
      </w:r>
    </w:p>
    <w:p>
      <w:pPr>
        <w:shd w:fill="2D2D2D" w:val="clear"/>
        <w:spacing w:before="40" w:after="40"/>
      </w:pPr>
      <w:r>
        <w:rPr>
          <w:rFonts w:ascii="Courier New" w:cs="Courier New" w:eastAsia="Courier New" w:hAnsi="Courier New"/>
          <w:color w:val="E8E8E8"/>
          <w:sz w:val="18"/>
          <w:szCs w:val="18"/>
        </w:rPr>
        <w:t xml:space="preserve">import { peluqueriaConfig } from './peluqueria'</w:t>
      </w:r>
    </w:p>
    <w:p>
      <w:pPr>
        <w:shd w:fill="2D2D2D" w:val="clear"/>
        <w:spacing w:before="40" w:after="40"/>
      </w:pPr>
      <w:r>
        <w:rPr>
          <w:rFonts w:ascii="Courier New" w:cs="Courier New" w:eastAsia="Courier New" w:hAnsi="Courier New"/>
          <w:color w:val="E8E8E8"/>
          <w:sz w:val="18"/>
          <w:szCs w:val="18"/>
        </w:rPr>
        <w:t xml:space="preserve">export const INDUSTRIES_CONFIG = {</w:t>
      </w:r>
    </w:p>
    <w:p>
      <w:pPr>
        <w:shd w:fill="2D2D2D" w:val="clear"/>
        <w:spacing w:before="40" w:after="40"/>
      </w:pPr>
      <w:r>
        <w:rPr>
          <w:rFonts w:ascii="Courier New" w:cs="Courier New" w:eastAsia="Courier New" w:hAnsi="Courier New"/>
          <w:color w:val="E8E8E8"/>
          <w:sz w:val="18"/>
          <w:szCs w:val="18"/>
        </w:rPr>
        <w:t xml:space="preserve">  // ... existentes ...</w:t>
      </w:r>
    </w:p>
    <w:p>
      <w:pPr>
        <w:shd w:fill="2D2D2D" w:val="clear"/>
        <w:spacing w:before="40" w:after="40"/>
      </w:pPr>
      <w:r>
        <w:rPr>
          <w:rFonts w:ascii="Courier New" w:cs="Courier New" w:eastAsia="Courier New" w:hAnsi="Courier New"/>
          <w:color w:val="E8E8E8"/>
          <w:sz w:val="18"/>
          <w:szCs w:val="18"/>
        </w:rPr>
        <w:t xml:space="preserve">  peluqueria: peluqueriaConfig,  // Agregar esta línea</w:t>
      </w:r>
    </w:p>
    <w:p>
      <w:pPr>
        <w:shd w:fill="2D2D2D" w:val="clear"/>
        <w:spacing w:before="40" w:after="40"/>
      </w:pPr>
      <w:r>
        <w:rPr>
          <w:rFonts w:ascii="Courier New" w:cs="Courier New" w:eastAsia="Courier New" w:hAnsi="Courier New"/>
          <w:color w:val="E8E8E8"/>
          <w:sz w:val="18"/>
          <w:szCs w:val="18"/>
        </w:rPr>
        <w:t xml:space="preserve">}</w:t>
      </w:r>
    </w:p>
    <w:p>
      <w:pPr>
        <w:spacing w:before="80"/>
      </w:pPr>
    </w:p>
    <w:p>
      <w:pPr>
        <w:spacing w:before="60" w:after="80"/>
      </w:pPr>
      <w:r>
        <w:rPr>
          <w:rFonts w:ascii="Arial" w:cs="Arial" w:eastAsia="Arial" w:hAnsi="Arial"/>
          <w:sz w:val="22"/>
          <w:szCs w:val="22"/>
        </w:rPr>
        <w:t xml:space="preserve">Paso 3 — Agregar al CHECK constraint en la DB (migración SQL):</w:t>
      </w:r>
    </w:p>
    <w:p>
      <w:pPr>
        <w:shd w:fill="2D2D2D" w:val="clear"/>
        <w:spacing w:before="40" w:after="40"/>
      </w:pPr>
      <w:r>
        <w:rPr>
          <w:rFonts w:ascii="Courier New" w:cs="Courier New" w:eastAsia="Courier New" w:hAnsi="Courier New"/>
          <w:color w:val="E8E8E8"/>
          <w:sz w:val="18"/>
          <w:szCs w:val="18"/>
        </w:rPr>
        <w:t xml:space="preserve">ALTER TABLE public.tenants DROP CONSTRAINT tenants_industry_type_check;</w:t>
      </w:r>
    </w:p>
    <w:p>
      <w:pPr>
        <w:shd w:fill="2D2D2D" w:val="clear"/>
        <w:spacing w:before="40" w:after="40"/>
      </w:pPr>
      <w:r>
        <w:rPr>
          <w:rFonts w:ascii="Courier New" w:cs="Courier New" w:eastAsia="Courier New" w:hAnsi="Courier New"/>
          <w:color w:val="E8E8E8"/>
          <w:sz w:val="18"/>
          <w:szCs w:val="18"/>
        </w:rPr>
        <w:t xml:space="preserve">ALTER TABLE public.tenants ADD CONSTRAINT tenants_industry_type_check</w:t>
      </w:r>
    </w:p>
    <w:p>
      <w:pPr>
        <w:shd w:fill="2D2D2D" w:val="clear"/>
        <w:spacing w:before="40" w:after="40"/>
      </w:pPr>
      <w:r>
        <w:rPr>
          <w:rFonts w:ascii="Courier New" w:cs="Courier New" w:eastAsia="Courier New" w:hAnsi="Courier New"/>
          <w:color w:val="E8E8E8"/>
          <w:sz w:val="18"/>
          <w:szCs w:val="18"/>
        </w:rPr>
        <w:t xml:space="preserve">CHECK (industry_type IN ('taller','restaurante','supermercado',</w:t>
      </w:r>
    </w:p>
    <w:p>
      <w:pPr>
        <w:shd w:fill="2D2D2D" w:val="clear"/>
        <w:spacing w:before="40" w:after="40"/>
      </w:pPr>
      <w:r>
        <w:rPr>
          <w:rFonts w:ascii="Courier New" w:cs="Courier New" w:eastAsia="Courier New" w:hAnsi="Courier New"/>
          <w:color w:val="E8E8E8"/>
          <w:sz w:val="18"/>
          <w:szCs w:val="18"/>
        </w:rPr>
        <w:t xml:space="preserve">  'ferreteria','gym','glamping','discoteca','peluqueria'));</w:t>
      </w:r>
    </w:p>
    <w:p>
      <w:pPr>
        <w:spacing w:before="80"/>
      </w:pPr>
    </w:p>
    <w:p>
      <w:pPr>
        <w:spacing w:before="60" w:after="80"/>
      </w:pPr>
      <w:r>
        <w:rPr>
          <w:rFonts w:ascii="Arial" w:cs="Arial" w:eastAsia="Arial" w:hAnsi="Arial"/>
          <w:sz w:val="22"/>
          <w:szCs w:val="22"/>
        </w:rPr>
        <w:t xml:space="preserve">Tiempo estimado para agregar una vertical nueva: 30-45 minutos. El motor está bien abstraído.</w:t>
      </w:r>
    </w:p>
    <w:p>
      <w:pPr>
        <w:pStyle w:val="Heading2"/>
        <w:pBdr>
          <w:bottom w:val="single" w:color="DDDDDD" w:sz="4"/>
        </w:pBdr>
        <w:spacing w:before="280" w:after="100"/>
      </w:pPr>
      <w:r>
        <w:rPr>
          <w:rFonts w:ascii="Arial" w:cs="Arial" w:eastAsia="Arial" w:hAnsi="Arial"/>
          <w:b/>
          <w:bCs/>
          <w:color w:val="1A1A2E"/>
          <w:sz w:val="28"/>
          <w:szCs w:val="28"/>
        </w:rPr>
        <w:t xml:space="preserve">4.3 Deuda técnica menor</w:t>
      </w:r>
    </w:p>
    <w:p>
      <w:pPr>
        <w:pStyle w:val="ListParagraph"/>
        <w:numPr>
          <w:ilvl w:val="0"/>
          <w:numId w:val="2"/>
        </w:numPr>
        <w:spacing w:before="40" w:after="60"/>
      </w:pPr>
      <w:r>
        <w:rPr>
          <w:rFonts w:ascii="Arial" w:cs="Arial" w:eastAsia="Arial" w:hAnsi="Arial"/>
          <w:color w:val="1A1A2E"/>
          <w:sz w:val="22"/>
          <w:szCs w:val="22"/>
        </w:rPr>
        <w:t xml:space="preserve">El campo 'blocked_at' y 'blocked_by' en products no tienen tipo correcto en IndustryConfig — deberían ser opcionales en el schema</w:t>
      </w:r>
    </w:p>
    <w:p>
      <w:pPr>
        <w:pStyle w:val="ListParagraph"/>
        <w:numPr>
          <w:ilvl w:val="0"/>
          <w:numId w:val="2"/>
        </w:numPr>
        <w:spacing w:before="40" w:after="60"/>
      </w:pPr>
      <w:r>
        <w:rPr>
          <w:rFonts w:ascii="Arial" w:cs="Arial" w:eastAsia="Arial" w:hAnsi="Arial"/>
          <w:color w:val="1A1A2E"/>
          <w:sz w:val="22"/>
          <w:szCs w:val="22"/>
        </w:rPr>
        <w:t xml:space="preserve">Los statusOptions de cada industria no están conectados al CHECK constraint de la DB — hay que mantenerlos sincronizados manualmente</w:t>
      </w:r>
    </w:p>
    <w:p>
      <w:pPr>
        <w:spacing w:before="80"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950B" w:val="clear"/>
            <w:tcMar>
              <w:top w:type="dxa" w:w="160"/>
              <w:left w:type="dxa" w:w="240"/>
              <w:bottom w:type="dxa" w:w="160"/>
              <w:right w:type="dxa" w:w="240"/>
            </w:tcMar>
          </w:tcPr>
          <w:p>
            <w:r>
              <w:rPr>
                <w:rFonts w:ascii="Arial" w:cs="Arial" w:eastAsia="Arial" w:hAnsi="Arial"/>
                <w:b/>
                <w:bCs/>
                <w:color w:val="FFFFFF"/>
                <w:sz w:val="30"/>
                <w:szCs w:val="30"/>
              </w:rPr>
              <w:t xml:space="preserve">⚡  5. RENDIMIENTO FRONTEND (RSC vs CLIENT)</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5.1 Ratio RSC/Client — DESEQUILIBRADO 🔴</w:t>
      </w:r>
    </w:p>
    <w:p>
      <w:pPr>
        <w:spacing w:before="60" w:after="80"/>
      </w:pPr>
      <w:r>
        <w:rPr>
          <w:rFonts w:ascii="Arial" w:cs="Arial" w:eastAsia="Arial" w:hAnsi="Arial"/>
          <w:sz w:val="22"/>
          <w:szCs w:val="22"/>
        </w:rPr>
        <w:t xml:space="preserve">Hallazgo: 12 archivos con 'use client' vs solo 3 con 'use server' en toda la aplicación. En Next.js 14 con App Router, el modelo correcto es Server Components por defecto y Client Components solo cuando sea estrictamente necesario (interactividad, hooks, eventos).</w:t>
      </w:r>
    </w:p>
    <w:p>
      <w:pPr>
        <w:spacing w:before="60" w:after="80"/>
      </w:pPr>
      <w:r>
        <w:rPr>
          <w:rFonts w:ascii="Arial" w:cs="Arial" w:eastAsia="Arial" w:hAnsi="Arial"/>
          <w:sz w:val="22"/>
          <w:szCs w:val="22"/>
        </w:rPr>
        <w:t xml:space="preserve">El dashboard, las listas de inventario, clientes y ventas podrían ser Server Components que hacen el fetch directamente en el servidor, eliminando la necesidad de useEffect + loading state en el cliente.</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5.2 🔴 POSDialog — múltiples problemas de rendimiento</w:t>
      </w:r>
    </w:p>
    <w:p>
      <w:pPr>
        <w:spacing w:before="60" w:after="80"/>
      </w:pPr>
      <w:r>
        <w:rPr>
          <w:rFonts w:ascii="Arial" w:cs="Arial" w:eastAsia="Arial" w:hAnsi="Arial"/>
          <w:sz w:val="22"/>
          <w:szCs w:val="22"/>
        </w:rPr>
        <w:t xml:space="preserve">El POSDialog carga TODO el inventario al abrirse (loadInventory()) sin paginación. Para un tenant con 500+ productos, esto representa un fetch masivo que bloquea la UI.</w:t>
      </w:r>
    </w:p>
    <w:p>
      <w:pPr>
        <w:shd w:fill="2D2D2D" w:val="clear"/>
        <w:spacing w:before="40" w:after="40"/>
      </w:pPr>
      <w:r>
        <w:rPr>
          <w:rFonts w:ascii="Courier New" w:cs="Courier New" w:eastAsia="Courier New" w:hAnsi="Courier New"/>
          <w:color w:val="E8E8E8"/>
          <w:sz w:val="18"/>
          <w:szCs w:val="18"/>
        </w:rPr>
        <w:t xml:space="preserve">// ACTUAL — carga todo el inventario en memoria</w:t>
      </w:r>
    </w:p>
    <w:p>
      <w:pPr>
        <w:shd w:fill="2D2D2D" w:val="clear"/>
        <w:spacing w:before="40" w:after="40"/>
      </w:pPr>
      <w:r>
        <w:rPr>
          <w:rFonts w:ascii="Courier New" w:cs="Courier New" w:eastAsia="Courier New" w:hAnsi="Courier New"/>
          <w:color w:val="E8E8E8"/>
          <w:sz w:val="18"/>
          <w:szCs w:val="18"/>
        </w:rPr>
        <w:t xml:space="preserve">const { data } = await inventoryService.list(tenantId)</w:t>
      </w:r>
    </w:p>
    <w:p>
      <w:pPr>
        <w:shd w:fill="2D2D2D" w:val="clear"/>
        <w:spacing w:before="40" w:after="40"/>
      </w:pPr>
      <w:r>
        <w:rPr>
          <w:rFonts w:ascii="Courier New" w:cs="Courier New" w:eastAsia="Courier New" w:hAnsi="Courier New"/>
          <w:color w:val="E8E8E8"/>
          <w:sz w:val="18"/>
          <w:szCs w:val="18"/>
        </w:rPr>
        <w:t xml:space="preserve">setInventory(data)  // potencialmente cientos de items</w:t>
      </w:r>
    </w:p>
    <w:p>
      <w:pPr>
        <w:spacing w:before="80"/>
      </w:pPr>
    </w:p>
    <w:p>
      <w:pPr>
        <w:spacing w:before="60" w:after="80"/>
      </w:pPr>
      <w:r>
        <w:rPr>
          <w:rFonts w:ascii="Arial" w:cs="Arial" w:eastAsia="Arial" w:hAnsi="Arial"/>
          <w:sz w:val="22"/>
          <w:szCs w:val="22"/>
        </w:rPr>
        <w:t xml:space="preserve">Segundo problema: el filtrado se hace en el cliente con .filter() sobre el array completo en cada keystroke:</w:t>
      </w:r>
    </w:p>
    <w:p>
      <w:pPr>
        <w:shd w:fill="2D2D2D" w:val="clear"/>
        <w:spacing w:before="40" w:after="40"/>
      </w:pPr>
      <w:r>
        <w:rPr>
          <w:rFonts w:ascii="Courier New" w:cs="Courier New" w:eastAsia="Courier New" w:hAnsi="Courier New"/>
          <w:color w:val="E8E8E8"/>
          <w:sz w:val="18"/>
          <w:szCs w:val="18"/>
        </w:rPr>
        <w:t xml:space="preserve">const filteredInventory = inventory.filter(i =&gt;</w:t>
      </w:r>
    </w:p>
    <w:p>
      <w:pPr>
        <w:shd w:fill="2D2D2D" w:val="clear"/>
        <w:spacing w:before="40" w:after="40"/>
      </w:pPr>
      <w:r>
        <w:rPr>
          <w:rFonts w:ascii="Courier New" w:cs="Courier New" w:eastAsia="Courier New" w:hAnsi="Courier New"/>
          <w:color w:val="E8E8E8"/>
          <w:sz w:val="18"/>
          <w:szCs w:val="18"/>
        </w:rPr>
        <w:t xml:space="preserve">  i.name.toLowerCase().includes(search.toLowerCase()) || ...</w:t>
      </w:r>
    </w:p>
    <w:p>
      <w:pPr>
        <w:shd w:fill="2D2D2D" w:val="clear"/>
        <w:spacing w:before="40" w:after="40"/>
      </w:pPr>
      <w:r>
        <w:rPr>
          <w:rFonts w:ascii="Courier New" w:cs="Courier New" w:eastAsia="Courier New" w:hAnsi="Courier New"/>
          <w:color w:val="E8E8E8"/>
          <w:sz w:val="18"/>
          <w:szCs w:val="18"/>
        </w:rPr>
        <w:t xml:space="preserve">)</w:t>
      </w:r>
    </w:p>
    <w:p>
      <w:pPr>
        <w:spacing w:before="60" w:after="80"/>
      </w:pPr>
      <w:r>
        <w:rPr>
          <w:rFonts w:ascii="Arial" w:cs="Arial" w:eastAsia="Arial" w:hAnsi="Arial"/>
          <w:sz w:val="22"/>
          <w:szCs w:val="22"/>
        </w:rPr>
        <w:t xml:space="preserve">FIX recomendado: búsqueda debounced con query a Supabase:</w:t>
      </w:r>
    </w:p>
    <w:p>
      <w:pPr>
        <w:shd w:fill="2D2D2D" w:val="clear"/>
        <w:spacing w:before="40" w:after="40"/>
      </w:pPr>
      <w:r>
        <w:rPr>
          <w:rFonts w:ascii="Courier New" w:cs="Courier New" w:eastAsia="Courier New" w:hAnsi="Courier New"/>
          <w:color w:val="E8E8E8"/>
          <w:sz w:val="18"/>
          <w:szCs w:val="18"/>
        </w:rPr>
        <w:t xml:space="preserve">const [debouncedSearch] = useDebounce(search, 300)</w:t>
      </w:r>
    </w:p>
    <w:p>
      <w:pPr>
        <w:shd w:fill="2D2D2D" w:val="clear"/>
        <w:spacing w:before="40" w:after="40"/>
      </w:pPr>
      <w:r>
        <w:rPr>
          <w:rFonts w:ascii="Courier New" w:cs="Courier New" w:eastAsia="Courier New" w:hAnsi="Courier New"/>
          <w:color w:val="E8E8E8"/>
          <w:sz w:val="18"/>
          <w:szCs w:val="18"/>
        </w:rPr>
        <w:t xml:space="preserve">useEffect(() =&gt; {</w:t>
      </w:r>
    </w:p>
    <w:p>
      <w:pPr>
        <w:shd w:fill="2D2D2D" w:val="clear"/>
        <w:spacing w:before="40" w:after="40"/>
      </w:pPr>
      <w:r>
        <w:rPr>
          <w:rFonts w:ascii="Courier New" w:cs="Courier New" w:eastAsia="Courier New" w:hAnsi="Courier New"/>
          <w:color w:val="E8E8E8"/>
          <w:sz w:val="18"/>
          <w:szCs w:val="18"/>
        </w:rPr>
        <w:t xml:space="preserve">  if (!open) return</w:t>
      </w:r>
    </w:p>
    <w:p>
      <w:pPr>
        <w:shd w:fill="2D2D2D" w:val="clear"/>
        <w:spacing w:before="40" w:after="40"/>
      </w:pPr>
      <w:r>
        <w:rPr>
          <w:rFonts w:ascii="Courier New" w:cs="Courier New" w:eastAsia="Courier New" w:hAnsi="Courier New"/>
          <w:color w:val="E8E8E8"/>
          <w:sz w:val="18"/>
          <w:szCs w:val="18"/>
        </w:rPr>
        <w:t xml:space="preserve">  supabase.from('inventory_items')</w:t>
      </w:r>
    </w:p>
    <w:p>
      <w:pPr>
        <w:shd w:fill="2D2D2D" w:val="clear"/>
        <w:spacing w:before="40" w:after="40"/>
      </w:pPr>
      <w:r>
        <w:rPr>
          <w:rFonts w:ascii="Courier New" w:cs="Courier New" w:eastAsia="Courier New" w:hAnsi="Courier New"/>
          <w:color w:val="E8E8E8"/>
          <w:sz w:val="18"/>
          <w:szCs w:val="18"/>
        </w:rPr>
        <w:t xml:space="preserve">    .select('id, name, price, stock, sku')</w:t>
      </w:r>
    </w:p>
    <w:p>
      <w:pPr>
        <w:shd w:fill="2D2D2D" w:val="clear"/>
        <w:spacing w:before="40" w:after="40"/>
      </w:pPr>
      <w:r>
        <w:rPr>
          <w:rFonts w:ascii="Courier New" w:cs="Courier New" w:eastAsia="Courier New" w:hAnsi="Courier New"/>
          <w:color w:val="E8E8E8"/>
          <w:sz w:val="18"/>
          <w:szCs w:val="18"/>
        </w:rPr>
        <w:t xml:space="preserve">    .ilike('name', `%${debouncedSearch}%`)</w:t>
      </w:r>
    </w:p>
    <w:p>
      <w:pPr>
        <w:shd w:fill="2D2D2D" w:val="clear"/>
        <w:spacing w:before="40" w:after="40"/>
      </w:pPr>
      <w:r>
        <w:rPr>
          <w:rFonts w:ascii="Courier New" w:cs="Courier New" w:eastAsia="Courier New" w:hAnsi="Courier New"/>
          <w:color w:val="E8E8E8"/>
          <w:sz w:val="18"/>
          <w:szCs w:val="18"/>
        </w:rPr>
        <w:t xml:space="preserve">    .limit(20)</w:t>
      </w:r>
    </w:p>
    <w:p>
      <w:pPr>
        <w:shd w:fill="2D2D2D" w:val="clear"/>
        <w:spacing w:before="40" w:after="40"/>
      </w:pPr>
      <w:r>
        <w:rPr>
          <w:rFonts w:ascii="Courier New" w:cs="Courier New" w:eastAsia="Courier New" w:hAnsi="Courier New"/>
          <w:color w:val="E8E8E8"/>
          <w:sz w:val="18"/>
          <w:szCs w:val="18"/>
        </w:rPr>
        <w:t xml:space="preserve">    .then(({ data }) =&gt; setInventory(data ?? []))</w:t>
      </w:r>
    </w:p>
    <w:p>
      <w:pPr>
        <w:shd w:fill="2D2D2D" w:val="clear"/>
        <w:spacing w:before="40" w:after="40"/>
      </w:pPr>
      <w:r>
        <w:rPr>
          <w:rFonts w:ascii="Courier New" w:cs="Courier New" w:eastAsia="Courier New" w:hAnsi="Courier New"/>
          <w:color w:val="E8E8E8"/>
          <w:sz w:val="18"/>
          <w:szCs w:val="18"/>
        </w:rPr>
        <w:t xml:space="preserve">}, [debouncedSearch, open])</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5.3 🟡 inspection_photos guardadas como base64 en JSON</w:t>
      </w:r>
    </w:p>
    <w:p>
      <w:pPr>
        <w:spacing w:before="60" w:after="80"/>
      </w:pPr>
      <w:r>
        <w:rPr>
          <w:rFonts w:ascii="Arial" w:cs="Arial" w:eastAsia="Arial" w:hAnsi="Arial"/>
          <w:sz w:val="22"/>
          <w:szCs w:val="22"/>
        </w:rPr>
        <w:t xml:space="preserve">En POSDialog, las fotos de inspección se guardan en el metadata JSONB de la venta como base64:</w:t>
      </w:r>
    </w:p>
    <w:p>
      <w:pPr>
        <w:shd w:fill="2D2D2D" w:val="clear"/>
        <w:spacing w:before="40" w:after="40"/>
      </w:pPr>
      <w:r>
        <w:rPr>
          <w:rFonts w:ascii="Courier New" w:cs="Courier New" w:eastAsia="Courier New" w:hAnsi="Courier New"/>
          <w:color w:val="E8E8E8"/>
          <w:sz w:val="18"/>
          <w:szCs w:val="18"/>
        </w:rPr>
        <w:t xml:space="preserve">inspection_photos: inspectionPhotos, // TODO: Subir a storage antes si es base64</w:t>
      </w:r>
    </w:p>
    <w:p>
      <w:pPr>
        <w:spacing w:before="60" w:after="80"/>
      </w:pPr>
      <w:r>
        <w:rPr>
          <w:rFonts w:ascii="Arial" w:cs="Arial" w:eastAsia="Arial" w:hAnsi="Arial"/>
          <w:sz w:val="22"/>
          <w:szCs w:val="22"/>
        </w:rPr>
        <w:t xml:space="preserve">El comentario TODO ya existe en el código — confirma que el equipo sabe que es incorrecto. Una imagen de 3MB en base64 ocupa ~4MB en la columna JSONB. Para 10 fotos por orden de trabajo = 40MB por fila de la tabla sales. Impacto directo en rendimiento de queries y costos de Supabase.</w:t>
      </w:r>
    </w:p>
    <w:p>
      <w:pPr>
        <w:spacing w:before="60" w:after="80"/>
      </w:pPr>
      <w:r>
        <w:rPr>
          <w:rFonts w:ascii="Arial" w:cs="Arial" w:eastAsia="Arial" w:hAnsi="Arial"/>
          <w:sz w:val="22"/>
          <w:szCs w:val="22"/>
        </w:rPr>
        <w:t xml:space="preserve">El fix está en la Sección 6 (Manejo de Archivos).</w:t>
      </w:r>
    </w:p>
    <w:p>
      <w:pPr>
        <w:spacing w:before="80"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D6D7E" w:val="clear"/>
            <w:tcMar>
              <w:top w:type="dxa" w:w="160"/>
              <w:left w:type="dxa" w:w="240"/>
              <w:bottom w:type="dxa" w:w="160"/>
              <w:right w:type="dxa" w:w="240"/>
            </w:tcMar>
          </w:tcPr>
          <w:p>
            <w:r>
              <w:rPr>
                <w:rFonts w:ascii="Arial" w:cs="Arial" w:eastAsia="Arial" w:hAnsi="Arial"/>
                <w:b/>
                <w:bCs/>
                <w:color w:val="FFFFFF"/>
                <w:sz w:val="30"/>
                <w:szCs w:val="30"/>
              </w:rPr>
              <w:t xml:space="preserve">📁  6. MANEJO DE ARCHIVOS (SUPABASE STORAGE)</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6.1 Implementación actual</w:t>
      </w:r>
    </w:p>
    <w:p>
      <w:pPr>
        <w:spacing w:before="60" w:after="80"/>
      </w:pPr>
      <w:r>
        <w:rPr>
          <w:rFonts w:ascii="Arial" w:cs="Arial" w:eastAsia="Arial" w:hAnsi="Arial"/>
          <w:sz w:val="22"/>
          <w:szCs w:val="22"/>
        </w:rPr>
        <w:t xml:space="preserve">La única integración real con Supabase Storage es en /api/v1/public/tracking/[id]/deliver para subir firmas de entrega. El código es correcto estructuralmente (base64 → Buffer → upload → publicUrl).</w:t>
      </w:r>
    </w:p>
    <w:p>
      <w:pPr>
        <w:spacing w:before="60" w:after="80"/>
      </w:pPr>
      <w:r>
        <w:rPr>
          <w:rFonts w:ascii="Arial" w:cs="Arial" w:eastAsia="Arial" w:hAnsi="Arial"/>
          <w:sz w:val="22"/>
          <w:szCs w:val="22"/>
        </w:rPr>
        <w:t xml:space="preserve">Sin embargo, el bucket 'signatures' usa archivos públicos (getPublicUrl) sin verificar si está configurado como público en Supabase. Si el bucket es privado, las URLs devolverán 400 en producción.</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6.2 🔴 Fotos de inspección en base64 dentro de JSONB</w:t>
      </w:r>
    </w:p>
    <w:p>
      <w:pPr>
        <w:spacing w:before="60" w:after="80"/>
      </w:pPr>
      <w:r>
        <w:rPr>
          <w:rFonts w:ascii="Arial" w:cs="Arial" w:eastAsia="Arial" w:hAnsi="Arial"/>
          <w:sz w:val="22"/>
          <w:szCs w:val="22"/>
        </w:rPr>
        <w:t xml:space="preserve">Impacto cuantificado: asumiendo 5 fotos por orden de servicio, 200 órdenes al mes, cada foto de 800KB:</w:t>
      </w:r>
    </w:p>
    <w:p>
      <w:pPr>
        <w:pStyle w:val="ListParagraph"/>
        <w:numPr>
          <w:ilvl w:val="0"/>
          <w:numId w:val="2"/>
        </w:numPr>
        <w:spacing w:before="40" w:after="60"/>
      </w:pPr>
      <w:r>
        <w:rPr>
          <w:rFonts w:ascii="Arial" w:cs="Arial" w:eastAsia="Arial" w:hAnsi="Arial"/>
          <w:color w:val="1A1A2E"/>
          <w:sz w:val="22"/>
          <w:szCs w:val="22"/>
        </w:rPr>
        <w:t xml:space="preserve">Sin Storage: 5 × 800KB × 1.33 (base64 overhead) × 200 = ~1GB/mes en columnas JSONB</w:t>
      </w:r>
    </w:p>
    <w:p>
      <w:pPr>
        <w:pStyle w:val="ListParagraph"/>
        <w:numPr>
          <w:ilvl w:val="0"/>
          <w:numId w:val="2"/>
        </w:numPr>
        <w:spacing w:before="40" w:after="60"/>
      </w:pPr>
      <w:r>
        <w:rPr>
          <w:rFonts w:ascii="Arial" w:cs="Arial" w:eastAsia="Arial" w:hAnsi="Arial"/>
          <w:color w:val="1A1A2E"/>
          <w:sz w:val="22"/>
          <w:szCs w:val="22"/>
        </w:rPr>
        <w:t xml:space="preserve">Con Storage: 5 × 800KB × 200 = ~800MB en Storage (más barato) + ~50KB/mes en JSONB (solo URLs)</w:t>
      </w:r>
    </w:p>
    <w:p>
      <w:pPr>
        <w:spacing w:before="60"/>
      </w:pPr>
    </w:p>
    <w:p>
      <w:pPr>
        <w:spacing w:before="60" w:after="80"/>
      </w:pPr>
      <w:r>
        <w:rPr>
          <w:rFonts w:ascii="Arial" w:cs="Arial" w:eastAsia="Arial" w:hAnsi="Arial"/>
          <w:sz w:val="22"/>
          <w:szCs w:val="22"/>
        </w:rPr>
        <w:t xml:space="preserve">FIX — Función de upload antes de guardar la venta:</w:t>
      </w:r>
    </w:p>
    <w:p>
      <w:pPr>
        <w:shd w:fill="2D2D2D" w:val="clear"/>
        <w:spacing w:before="40" w:after="40"/>
      </w:pPr>
      <w:r>
        <w:rPr>
          <w:rFonts w:ascii="Courier New" w:cs="Courier New" w:eastAsia="Courier New" w:hAnsi="Courier New"/>
          <w:color w:val="E8E8E8"/>
          <w:sz w:val="18"/>
          <w:szCs w:val="18"/>
        </w:rPr>
        <w:t xml:space="preserve">async function uploadInspectionPhotos(</w:t>
      </w:r>
    </w:p>
    <w:p>
      <w:pPr>
        <w:shd w:fill="2D2D2D" w:val="clear"/>
        <w:spacing w:before="40" w:after="40"/>
      </w:pPr>
      <w:r>
        <w:rPr>
          <w:rFonts w:ascii="Courier New" w:cs="Courier New" w:eastAsia="Courier New" w:hAnsi="Courier New"/>
          <w:color w:val="E8E8E8"/>
          <w:sz w:val="18"/>
          <w:szCs w:val="18"/>
        </w:rPr>
        <w:t xml:space="preserve">  tenantId: string, saleId: string, photos: string[]</w:t>
      </w:r>
    </w:p>
    <w:p>
      <w:pPr>
        <w:shd w:fill="2D2D2D" w:val="clear"/>
        <w:spacing w:before="40" w:after="40"/>
      </w:pPr>
      <w:r>
        <w:rPr>
          <w:rFonts w:ascii="Courier New" w:cs="Courier New" w:eastAsia="Courier New" w:hAnsi="Courier New"/>
          <w:color w:val="E8E8E8"/>
          <w:sz w:val="18"/>
          <w:szCs w:val="18"/>
        </w:rPr>
        <w:t xml:space="preserve">): Promise&lt;string[]&gt; {</w:t>
      </w:r>
    </w:p>
    <w:p>
      <w:pPr>
        <w:shd w:fill="2D2D2D" w:val="clear"/>
        <w:spacing w:before="40" w:after="40"/>
      </w:pPr>
      <w:r>
        <w:rPr>
          <w:rFonts w:ascii="Courier New" w:cs="Courier New" w:eastAsia="Courier New" w:hAnsi="Courier New"/>
          <w:color w:val="E8E8E8"/>
          <w:sz w:val="18"/>
          <w:szCs w:val="18"/>
        </w:rPr>
        <w:t xml:space="preserve">  const supabase = createClient()</w:t>
      </w:r>
    </w:p>
    <w:p>
      <w:pPr>
        <w:shd w:fill="2D2D2D" w:val="clear"/>
        <w:spacing w:before="40" w:after="40"/>
      </w:pPr>
      <w:r>
        <w:rPr>
          <w:rFonts w:ascii="Courier New" w:cs="Courier New" w:eastAsia="Courier New" w:hAnsi="Courier New"/>
          <w:color w:val="E8E8E8"/>
          <w:sz w:val="18"/>
          <w:szCs w:val="18"/>
        </w:rPr>
        <w:t xml:space="preserve">  const urls: string[] = []</w:t>
      </w:r>
    </w:p>
    <w:p>
      <w:pPr>
        <w:shd w:fill="2D2D2D" w:val="clear"/>
        <w:spacing w:before="40" w:after="40"/>
      </w:pPr>
      <w:r>
        <w:rPr>
          <w:rFonts w:ascii="Courier New" w:cs="Courier New" w:eastAsia="Courier New" w:hAnsi="Courier New"/>
          <w:color w:val="E8E8E8"/>
          <w:sz w:val="18"/>
          <w:szCs w:val="18"/>
        </w:rPr>
        <w:t xml:space="preserve">  for (const [i, base64] of photos.entries()) {</w:t>
      </w:r>
    </w:p>
    <w:p>
      <w:pPr>
        <w:shd w:fill="2D2D2D" w:val="clear"/>
        <w:spacing w:before="40" w:after="40"/>
      </w:pPr>
      <w:r>
        <w:rPr>
          <w:rFonts w:ascii="Courier New" w:cs="Courier New" w:eastAsia="Courier New" w:hAnsi="Courier New"/>
          <w:color w:val="E8E8E8"/>
          <w:sz w:val="18"/>
          <w:szCs w:val="18"/>
        </w:rPr>
        <w:t xml:space="preserve">    const buffer = Buffer.from(base64.split(',')[1], 'base64')</w:t>
      </w:r>
    </w:p>
    <w:p>
      <w:pPr>
        <w:shd w:fill="2D2D2D" w:val="clear"/>
        <w:spacing w:before="40" w:after="40"/>
      </w:pPr>
      <w:r>
        <w:rPr>
          <w:rFonts w:ascii="Courier New" w:cs="Courier New" w:eastAsia="Courier New" w:hAnsi="Courier New"/>
          <w:color w:val="E8E8E8"/>
          <w:sz w:val="18"/>
          <w:szCs w:val="18"/>
        </w:rPr>
        <w:t xml:space="preserve">    const path = `${tenantId}/inspections/${saleId}_${i}.jpg`</w:t>
      </w:r>
    </w:p>
    <w:p>
      <w:pPr>
        <w:shd w:fill="2D2D2D" w:val="clear"/>
        <w:spacing w:before="40" w:after="40"/>
      </w:pPr>
      <w:r>
        <w:rPr>
          <w:rFonts w:ascii="Courier New" w:cs="Courier New" w:eastAsia="Courier New" w:hAnsi="Courier New"/>
          <w:color w:val="E8E8E8"/>
          <w:sz w:val="18"/>
          <w:szCs w:val="18"/>
        </w:rPr>
        <w:t xml:space="preserve">    await supabase.storage.from('inspections').upload(path, buffer, {</w:t>
      </w:r>
    </w:p>
    <w:p>
      <w:pPr>
        <w:shd w:fill="2D2D2D" w:val="clear"/>
        <w:spacing w:before="40" w:after="40"/>
      </w:pPr>
      <w:r>
        <w:rPr>
          <w:rFonts w:ascii="Courier New" w:cs="Courier New" w:eastAsia="Courier New" w:hAnsi="Courier New"/>
          <w:color w:val="E8E8E8"/>
          <w:sz w:val="18"/>
          <w:szCs w:val="18"/>
        </w:rPr>
        <w:t xml:space="preserve">      contentType: 'image/jpeg', upsert: true</w:t>
      </w:r>
    </w:p>
    <w:p>
      <w:pPr>
        <w:shd w:fill="2D2D2D" w:val="clear"/>
        <w:spacing w:before="40" w:after="40"/>
      </w:pPr>
      <w:r>
        <w:rPr>
          <w:rFonts w:ascii="Courier New" w:cs="Courier New" w:eastAsia="Courier New" w:hAnsi="Courier New"/>
          <w:color w:val="E8E8E8"/>
          <w:sz w:val="18"/>
          <w:szCs w:val="18"/>
        </w:rPr>
        <w:t xml:space="preserve">    })</w:t>
      </w:r>
    </w:p>
    <w:p>
      <w:pPr>
        <w:shd w:fill="2D2D2D" w:val="clear"/>
        <w:spacing w:before="40" w:after="40"/>
      </w:pPr>
      <w:r>
        <w:rPr>
          <w:rFonts w:ascii="Courier New" w:cs="Courier New" w:eastAsia="Courier New" w:hAnsi="Courier New"/>
          <w:color w:val="E8E8E8"/>
          <w:sz w:val="18"/>
          <w:szCs w:val="18"/>
        </w:rPr>
        <w:t xml:space="preserve">    const { data } = supabase.storage.from('inspections').getPublicUrl(path)</w:t>
      </w:r>
    </w:p>
    <w:p>
      <w:pPr>
        <w:shd w:fill="2D2D2D" w:val="clear"/>
        <w:spacing w:before="40" w:after="40"/>
      </w:pPr>
      <w:r>
        <w:rPr>
          <w:rFonts w:ascii="Courier New" w:cs="Courier New" w:eastAsia="Courier New" w:hAnsi="Courier New"/>
          <w:color w:val="E8E8E8"/>
          <w:sz w:val="18"/>
          <w:szCs w:val="18"/>
        </w:rPr>
        <w:t xml:space="preserve">    urls.push(data.publicUrl)</w:t>
      </w:r>
    </w:p>
    <w:p>
      <w:pPr>
        <w:shd w:fill="2D2D2D" w:val="clear"/>
        <w:spacing w:before="40" w:after="40"/>
      </w:pPr>
      <w:r>
        <w:rPr>
          <w:rFonts w:ascii="Courier New" w:cs="Courier New" w:eastAsia="Courier New" w:hAnsi="Courier New"/>
          <w:color w:val="E8E8E8"/>
          <w:sz w:val="18"/>
          <w:szCs w:val="18"/>
        </w:rPr>
        <w:t xml:space="preserve">  }</w:t>
      </w:r>
    </w:p>
    <w:p>
      <w:pPr>
        <w:shd w:fill="2D2D2D" w:val="clear"/>
        <w:spacing w:before="40" w:after="40"/>
      </w:pPr>
      <w:r>
        <w:rPr>
          <w:rFonts w:ascii="Courier New" w:cs="Courier New" w:eastAsia="Courier New" w:hAnsi="Courier New"/>
          <w:color w:val="E8E8E8"/>
          <w:sz w:val="18"/>
          <w:szCs w:val="18"/>
        </w:rPr>
        <w:t xml:space="preserve">  return urls  // guardar esto en JSONB, no el base64</w:t>
      </w:r>
    </w:p>
    <w:p>
      <w:pPr>
        <w:shd w:fill="2D2D2D" w:val="clear"/>
        <w:spacing w:before="40" w:after="40"/>
      </w:pPr>
      <w:r>
        <w:rPr>
          <w:rFonts w:ascii="Courier New" w:cs="Courier New" w:eastAsia="Courier New" w:hAnsi="Courier New"/>
          <w:color w:val="E8E8E8"/>
          <w:sz w:val="18"/>
          <w:szCs w:val="18"/>
        </w:rPr>
        <w:t xml:space="preserve">}</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6.3 Configuración recomendada de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Max size</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signatures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Privado + signed URL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200KB</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Firmas de entrega — datos legales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inspections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Privado + signed URL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5MB/foto</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Fotos de inspección del taller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avatars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Público</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1MB</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Logos de tenant y avatares de usuario</w:t>
            </w:r>
          </w:p>
        </w:tc>
      </w:tr>
    </w:tbl>
    <w:p>
      <w:pPr>
        <w:spacing w:before="80"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7" w:val="clear"/>
            <w:tcMar>
              <w:top w:type="dxa" w:w="160"/>
              <w:left w:type="dxa" w:w="240"/>
              <w:bottom w:type="dxa" w:w="160"/>
              <w:right w:type="dxa" w:w="240"/>
            </w:tcMar>
          </w:tcPr>
          <w:p>
            <w:r>
              <w:rPr>
                <w:rFonts w:ascii="Arial" w:cs="Arial" w:eastAsia="Arial" w:hAnsi="Arial"/>
                <w:b/>
                <w:bCs/>
                <w:color w:val="FFFFFF"/>
                <w:sz w:val="30"/>
                <w:szCs w:val="30"/>
              </w:rPr>
              <w:t xml:space="preserve">📋  7. DEUDA TÉCNICA — INVENTARIO COMPLETO</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7.1 Archivos que DEBEN eliminarse del repositorio</w:t>
      </w:r>
    </w:p>
    <w:p>
      <w:pPr>
        <w:spacing w:before="60" w:after="80"/>
      </w:pPr>
      <w:r>
        <w:rPr>
          <w:rFonts w:ascii="Arial" w:cs="Arial" w:eastAsia="Arial" w:hAnsi="Arial"/>
          <w:sz w:val="22"/>
          <w:szCs w:val="22"/>
        </w:rPr>
        <w:t xml:space="preserve">Estos archivos exponen información sensible y no deben existir en ningún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Motivo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8"/>
                <w:szCs w:val="18"/>
              </w:rPr>
              <w:t xml:space="preserve">NUKE_AND_REBIRTH.sql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CRÍTICO</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Revela historial de fallos de arquitectura</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8"/>
                <w:szCs w:val="18"/>
              </w:rPr>
              <w:t xml:space="preserve">REPARACION_*.sql (×6)</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CRÍTICO</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Evidencia de inestabilidad del sistema</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8"/>
                <w:szCs w:val="18"/>
              </w:rPr>
              <w:t xml:space="preserve">FIX_REGISTRATION*.sql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MEDIO</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Expone lógica de auth</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8"/>
                <w:szCs w:val="18"/>
              </w:rPr>
              <w:t xml:space="preserve">debug_purchases.log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CRÍTICO</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Puede contener datos reales de clientes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8"/>
                <w:szCs w:val="18"/>
              </w:rPr>
              <w:t xml:space="preserve">debug_purchases_2.log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CRÍTICO</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Idem</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8"/>
                <w:szCs w:val="18"/>
              </w:rPr>
              <w:t xml:space="preserve">test_db.js / check_tables.js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MEDIO</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Contienen lógica de conexión a DB</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8"/>
                <w:szCs w:val="18"/>
              </w:rPr>
              <w:t xml:space="preserve">force_error.js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MEDIO</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Script de manipulación de errores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8"/>
                <w:szCs w:val="18"/>
              </w:rPr>
              <w:t xml:space="preserve">update_types.js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INFO</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Script temporal, debe estar en package.json</w:t>
            </w:r>
          </w:p>
        </w:tc>
      </w:tr>
    </w:tbl>
    <w:p>
      <w:pPr>
        <w:spacing w:before="80"/>
      </w:pPr>
    </w:p>
    <w:p>
      <w:pPr>
        <w:spacing w:before="60" w:after="80"/>
      </w:pPr>
      <w:r>
        <w:rPr>
          <w:rFonts w:ascii="Arial" w:cs="Arial" w:eastAsia="Arial" w:hAnsi="Arial"/>
          <w:sz w:val="22"/>
          <w:szCs w:val="22"/>
        </w:rPr>
        <w:t xml:space="preserve">Comando para limpiar el repositorio de una vez:</w:t>
      </w:r>
    </w:p>
    <w:p>
      <w:pPr>
        <w:shd w:fill="2D2D2D" w:val="clear"/>
        <w:spacing w:before="40" w:after="40"/>
      </w:pPr>
      <w:r>
        <w:rPr>
          <w:rFonts w:ascii="Courier New" w:cs="Courier New" w:eastAsia="Courier New" w:hAnsi="Courier New"/>
          <w:color w:val="E8E8E8"/>
          <w:sz w:val="18"/>
          <w:szCs w:val="18"/>
        </w:rPr>
        <w:t xml:space="preserve"># Eliminar todos los archivos de debug/reparación</w:t>
      </w:r>
    </w:p>
    <w:p>
      <w:pPr>
        <w:shd w:fill="2D2D2D" w:val="clear"/>
        <w:spacing w:before="40" w:after="40"/>
      </w:pPr>
      <w:r>
        <w:rPr>
          <w:rFonts w:ascii="Courier New" w:cs="Courier New" w:eastAsia="Courier New" w:hAnsi="Courier New"/>
          <w:color w:val="E8E8E8"/>
          <w:sz w:val="18"/>
          <w:szCs w:val="18"/>
        </w:rPr>
        <w:t xml:space="preserve">rm NUKE_AND_REBIRTH.sql REPARACION_*.sql FIX_REGISTRATION*.sql SOLUCION_*.sql</w:t>
      </w:r>
    </w:p>
    <w:p>
      <w:pPr>
        <w:shd w:fill="2D2D2D" w:val="clear"/>
        <w:spacing w:before="40" w:after="40"/>
      </w:pPr>
      <w:r>
        <w:rPr>
          <w:rFonts w:ascii="Courier New" w:cs="Courier New" w:eastAsia="Courier New" w:hAnsi="Courier New"/>
          <w:color w:val="E8E8E8"/>
          <w:sz w:val="18"/>
          <w:szCs w:val="18"/>
        </w:rPr>
        <w:t xml:space="preserve">rm debug_*.log test_*.js check_*.js force_error.js fix_relationships.js</w:t>
      </w:r>
    </w:p>
    <w:p>
      <w:pPr>
        <w:shd w:fill="2D2D2D" w:val="clear"/>
        <w:spacing w:before="40" w:after="40"/>
      </w:pPr>
      <w:r>
        <w:rPr>
          <w:rFonts w:ascii="Courier New" w:cs="Courier New" w:eastAsia="Courier New" w:hAnsi="Courier New"/>
          <w:color w:val="E8E8E8"/>
          <w:sz w:val="18"/>
          <w:szCs w:val="18"/>
        </w:rPr>
        <w:t xml:space="preserve">rm inspect_cols.js update_types.js verify_security.js</w:t>
      </w:r>
    </w:p>
    <w:p>
      <w:pPr>
        <w:shd w:fill="2D2D2D" w:val="clear"/>
        <w:spacing w:before="40" w:after="40"/>
      </w:pPr>
      <w:r>
        <w:rPr>
          <w:rFonts w:ascii="Courier New" w:cs="Courier New" w:eastAsia="Courier New" w:hAnsi="Courier New"/>
          <w:color w:val="E8E8E8"/>
          <w:sz w:val="18"/>
          <w:szCs w:val="18"/>
        </w:rPr>
        <w:t xml:space="preserve">git add -A &amp;&amp; git commit -m 'chore: remove debug and repair files'</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7.2 Deuda técnica funcional</w:t>
      </w:r>
    </w:p>
    <w:p>
      <w:pPr>
        <w:pStyle w:val="ListParagraph"/>
        <w:numPr>
          <w:ilvl w:val="0"/>
          <w:numId w:val="2"/>
        </w:numPr>
        <w:spacing w:before="40" w:after="60"/>
      </w:pPr>
      <w:r>
        <w:rPr>
          <w:rFonts w:ascii="Arial" w:cs="Arial" w:eastAsia="Arial" w:hAnsi="Arial"/>
          <w:color w:val="1A1A2E"/>
          <w:sz w:val="22"/>
          <w:szCs w:val="22"/>
        </w:rPr>
        <w:t xml:space="preserve">products vs inventory_items: existen dos tablas que representan el mismo concepto. products tiene lógica rica (states, threshold, taxes). inventory_items es más simple. Consolidad en products y usar una vista de compatibilidad (ya sugerido en migración).</w:t>
      </w:r>
    </w:p>
    <w:p>
      <w:pPr>
        <w:pStyle w:val="ListParagraph"/>
        <w:numPr>
          <w:ilvl w:val="0"/>
          <w:numId w:val="2"/>
        </w:numPr>
        <w:spacing w:before="40" w:after="60"/>
      </w:pPr>
      <w:r>
        <w:rPr>
          <w:rFonts w:ascii="Arial" w:cs="Arial" w:eastAsia="Arial" w:hAnsi="Arial"/>
          <w:color w:val="1A1A2E"/>
          <w:sz w:val="22"/>
          <w:szCs w:val="22"/>
        </w:rPr>
        <w:t xml:space="preserve">service_orders es una tabla muy básica (solo name, base_price, state). El módulo de taller necesita vehicle_id, customer_id, assigned_to, labor_cost, parts_cost para ser funcional. Actualmente es unusable para el caso de uso real.</w:t>
      </w:r>
    </w:p>
    <w:p>
      <w:pPr>
        <w:pStyle w:val="ListParagraph"/>
        <w:numPr>
          <w:ilvl w:val="0"/>
          <w:numId w:val="2"/>
        </w:numPr>
        <w:spacing w:before="40" w:after="60"/>
      </w:pPr>
      <w:r>
        <w:rPr>
          <w:rFonts w:ascii="Arial" w:cs="Arial" w:eastAsia="Arial" w:hAnsi="Arial"/>
          <w:color w:val="1A1A2E"/>
          <w:sz w:val="22"/>
          <w:szCs w:val="22"/>
        </w:rPr>
        <w:t xml:space="preserve">La tabla suppliers no tiene RLS definido en las migraciones visibles — verificar que tenga policy de tenant isolation.</w:t>
      </w:r>
    </w:p>
    <w:p>
      <w:pPr>
        <w:pStyle w:val="ListParagraph"/>
        <w:numPr>
          <w:ilvl w:val="0"/>
          <w:numId w:val="2"/>
        </w:numPr>
        <w:spacing w:before="40" w:after="60"/>
      </w:pPr>
      <w:r>
        <w:rPr>
          <w:rFonts w:ascii="Arial" w:cs="Arial" w:eastAsia="Arial" w:hAnsi="Arial"/>
          <w:color w:val="1A1A2E"/>
          <w:sz w:val="22"/>
          <w:szCs w:val="22"/>
        </w:rPr>
        <w:t xml:space="preserve">El campo email en customers tiene UNIQUE constraint global — en un SaaS multi-tenant, el mismo cliente puede existir en múltiples tenants. Debe ser UNIQUE(tenant_id, email).</w:t>
      </w:r>
    </w:p>
    <w:p>
      <w:pPr>
        <w:spacing w:before="80"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60"/>
              <w:left w:type="dxa" w:w="240"/>
              <w:bottom w:type="dxa" w:w="160"/>
              <w:right w:type="dxa" w:w="240"/>
            </w:tcMar>
          </w:tcPr>
          <w:p>
            <w:r>
              <w:rPr>
                <w:rFonts w:ascii="Arial" w:cs="Arial" w:eastAsia="Arial" w:hAnsi="Arial"/>
                <w:b/>
                <w:bCs/>
                <w:color w:val="FFFFFF"/>
                <w:sz w:val="30"/>
                <w:szCs w:val="30"/>
              </w:rPr>
              <w:t xml:space="preserve">🚀  8. QUICK WINS — 3 CAMBIOS DE ALTO IMPACTO</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Quick Win #1 — Eliminar archivos de debug (30 minutos, impacto inmediato)</w:t>
      </w:r>
    </w:p>
    <w:p>
      <w:pPr>
        <w:spacing w:before="60" w:after="80"/>
      </w:pPr>
      <w:r>
        <w:rPr>
          <w:rFonts w:ascii="Arial" w:cs="Arial" w:eastAsia="Arial" w:hAnsi="Arial"/>
          <w:sz w:val="22"/>
          <w:szCs w:val="22"/>
        </w:rPr>
        <w:t xml:space="preserve">Impacto: Repo limpio y profesional para mostrar a clientes potenciales. Elimina riesgo de exponer datos de usuarios en logs. Un solo comando ya mostrado en 7.1.</w:t>
      </w:r>
    </w:p>
    <w:p>
      <w:pPr>
        <w:pStyle w:val="Heading2"/>
        <w:pBdr>
          <w:bottom w:val="single" w:color="DDDDDD" w:sz="4"/>
        </w:pBdr>
        <w:spacing w:before="280" w:after="100"/>
      </w:pPr>
      <w:r>
        <w:rPr>
          <w:rFonts w:ascii="Arial" w:cs="Arial" w:eastAsia="Arial" w:hAnsi="Arial"/>
          <w:b/>
          <w:bCs/>
          <w:color w:val="1A1A2E"/>
          <w:sz w:val="28"/>
          <w:szCs w:val="28"/>
        </w:rPr>
        <w:t xml:space="preserve">Quick Win #2 — Unificar los dos sistemas de módulos (2 horas, DX masivo)</w:t>
      </w:r>
    </w:p>
    <w:p>
      <w:pPr>
        <w:spacing w:before="60" w:after="80"/>
      </w:pPr>
      <w:r>
        <w:rPr>
          <w:rFonts w:ascii="Arial" w:cs="Arial" w:eastAsia="Arial" w:hAnsi="Arial"/>
          <w:sz w:val="22"/>
          <w:szCs w:val="22"/>
        </w:rPr>
        <w:t xml:space="preserve">El problema: MODULES_CONFIG (PascalCase, legacy) y MODULE_DEFINITIONS (lowercase, nuevo) coexisten y causan que los módulos siempre aparezcan activos. La solución es reemplazar MODULES_CONFIG por MODULE_DEFINITIONS en la navegación.</w:t>
      </w:r>
    </w:p>
    <w:p>
      <w:pPr>
        <w:spacing w:before="60" w:after="80"/>
      </w:pPr>
      <w:r>
        <w:rPr>
          <w:rFonts w:ascii="Arial" w:cs="Arial" w:eastAsia="Arial" w:hAnsi="Arial"/>
          <w:sz w:val="22"/>
          <w:szCs w:val="22"/>
        </w:rPr>
        <w:t xml:space="preserve">Cambio concreto en src/config/modules.ts — agregar una función de compatibilidad que mapee el nuevo sistema al formato que usa la navegación:</w:t>
      </w:r>
    </w:p>
    <w:p>
      <w:pPr>
        <w:shd w:fill="2D2D2D" w:val="clear"/>
        <w:spacing w:before="40" w:after="40"/>
      </w:pPr>
      <w:r>
        <w:rPr>
          <w:rFonts w:ascii="Courier New" w:cs="Courier New" w:eastAsia="Courier New" w:hAnsi="Courier New"/>
          <w:color w:val="E8E8E8"/>
          <w:sz w:val="18"/>
          <w:szCs w:val="18"/>
        </w:rPr>
        <w:t xml:space="preserve">// src/config/modules.ts — reemplazar MODULES_CONFIG por:</w:t>
      </w:r>
    </w:p>
    <w:p>
      <w:pPr>
        <w:shd w:fill="2D2D2D" w:val="clear"/>
        <w:spacing w:before="40" w:after="40"/>
      </w:pPr>
      <w:r>
        <w:rPr>
          <w:rFonts w:ascii="Courier New" w:cs="Courier New" w:eastAsia="Courier New" w:hAnsi="Courier New"/>
          <w:color w:val="E8E8E8"/>
          <w:sz w:val="18"/>
          <w:szCs w:val="18"/>
        </w:rPr>
        <w:t xml:space="preserve">import { MODULE_DEFINITIONS } from '@/core/modules/module-registry'</w:t>
      </w:r>
    </w:p>
    <w:p>
      <w:pPr>
        <w:shd w:fill="2D2D2D" w:val="clear"/>
        <w:spacing w:before="40" w:after="40"/>
      </w:pPr>
      <w:r>
        <w:rPr>
          <w:rFonts w:ascii="Courier New" w:cs="Courier New" w:eastAsia="Courier New" w:hAnsi="Courier New"/>
          <w:color w:val="E8E8E8"/>
          <w:sz w:val="18"/>
          <w:szCs w:val="18"/>
        </w:rPr>
        <w:t xml:space="preserve">import { ShoppingCart, Package, Users, ... } from 'lucide-react'</w:t>
      </w:r>
    </w:p>
    <w:p>
      <w:pPr>
        <w:shd w:fill="2D2D2D" w:val="clear"/>
        <w:spacing w:before="40" w:after="40"/>
      </w:pPr>
      <w:r>
        <w:rPr>
          <w:rFonts w:ascii="Courier New" w:cs="Courier New" w:eastAsia="Courier New" w:hAnsi="Courier New"/>
          <w:color w:val="E8E8E8"/>
          <w:sz w:val="18"/>
          <w:szCs w:val="18"/>
        </w:rPr>
        <w:t xml:space="preserve"/>
      </w:r>
    </w:p>
    <w:p>
      <w:pPr>
        <w:shd w:fill="2D2D2D" w:val="clear"/>
        <w:spacing w:before="40" w:after="40"/>
      </w:pPr>
      <w:r>
        <w:rPr>
          <w:rFonts w:ascii="Courier New" w:cs="Courier New" w:eastAsia="Courier New" w:hAnsi="Courier New"/>
          <w:color w:val="E8E8E8"/>
          <w:sz w:val="18"/>
          <w:szCs w:val="18"/>
        </w:rPr>
        <w:t xml:space="preserve">const ICON_MAP = { dashboard: LayoutDashboard, inventory: Package, ... }</w:t>
      </w:r>
    </w:p>
    <w:p>
      <w:pPr>
        <w:shd w:fill="2D2D2D" w:val="clear"/>
        <w:spacing w:before="40" w:after="40"/>
      </w:pPr>
      <w:r>
        <w:rPr>
          <w:rFonts w:ascii="Courier New" w:cs="Courier New" w:eastAsia="Courier New" w:hAnsi="Courier New"/>
          <w:color w:val="E8E8E8"/>
          <w:sz w:val="18"/>
          <w:szCs w:val="18"/>
        </w:rPr>
        <w:t xml:space="preserve"/>
      </w:r>
    </w:p>
    <w:p>
      <w:pPr>
        <w:shd w:fill="2D2D2D" w:val="clear"/>
        <w:spacing w:before="40" w:after="40"/>
      </w:pPr>
      <w:r>
        <w:rPr>
          <w:rFonts w:ascii="Courier New" w:cs="Courier New" w:eastAsia="Courier New" w:hAnsi="Courier New"/>
          <w:color w:val="E8E8E8"/>
          <w:sz w:val="18"/>
          <w:szCs w:val="18"/>
        </w:rPr>
        <w:t xml:space="preserve">export const MODULES_CONFIG = Object.values(MODULE_DEFINITIONS).map(m =&gt; ({</w:t>
      </w:r>
    </w:p>
    <w:p>
      <w:pPr>
        <w:shd w:fill="2D2D2D" w:val="clear"/>
        <w:spacing w:before="40" w:after="40"/>
      </w:pPr>
      <w:r>
        <w:rPr>
          <w:rFonts w:ascii="Courier New" w:cs="Courier New" w:eastAsia="Courier New" w:hAnsi="Courier New"/>
          <w:color w:val="E8E8E8"/>
          <w:sz w:val="18"/>
          <w:szCs w:val="18"/>
        </w:rPr>
        <w:t xml:space="preserve">  id: m.key,  // lowercase — compatibilidad con tenant_modules en DB</w:t>
      </w:r>
    </w:p>
    <w:p>
      <w:pPr>
        <w:shd w:fill="2D2D2D" w:val="clear"/>
        <w:spacing w:before="40" w:after="40"/>
      </w:pPr>
      <w:r>
        <w:rPr>
          <w:rFonts w:ascii="Courier New" w:cs="Courier New" w:eastAsia="Courier New" w:hAnsi="Courier New"/>
          <w:color w:val="E8E8E8"/>
          <w:sz w:val="18"/>
          <w:szCs w:val="18"/>
        </w:rPr>
        <w:t xml:space="preserve">  name: m.navigation?.[0]?.label ?? m.key,</w:t>
      </w:r>
    </w:p>
    <w:p>
      <w:pPr>
        <w:shd w:fill="2D2D2D" w:val="clear"/>
        <w:spacing w:before="40" w:after="40"/>
      </w:pPr>
      <w:r>
        <w:rPr>
          <w:rFonts w:ascii="Courier New" w:cs="Courier New" w:eastAsia="Courier New" w:hAnsi="Courier New"/>
          <w:color w:val="E8E8E8"/>
          <w:sz w:val="18"/>
          <w:szCs w:val="18"/>
        </w:rPr>
        <w:t xml:space="preserve">  icon: ICON_MAP[m.key] ?? Package,</w:t>
      </w:r>
    </w:p>
    <w:p>
      <w:pPr>
        <w:shd w:fill="2D2D2D" w:val="clear"/>
        <w:spacing w:before="40" w:after="40"/>
      </w:pPr>
      <w:r>
        <w:rPr>
          <w:rFonts w:ascii="Courier New" w:cs="Courier New" w:eastAsia="Courier New" w:hAnsi="Courier New"/>
          <w:color w:val="E8E8E8"/>
          <w:sz w:val="18"/>
          <w:szCs w:val="18"/>
        </w:rPr>
        <w:t xml:space="preserve">  path: m.navigation?.[0]?.path ?? '/',</w:t>
      </w:r>
    </w:p>
    <w:p>
      <w:pPr>
        <w:shd w:fill="2D2D2D" w:val="clear"/>
        <w:spacing w:before="40" w:after="40"/>
      </w:pPr>
      <w:r>
        <w:rPr>
          <w:rFonts w:ascii="Courier New" w:cs="Courier New" w:eastAsia="Courier New" w:hAnsi="Courier New"/>
          <w:color w:val="E8E8E8"/>
          <w:sz w:val="18"/>
          <w:szCs w:val="18"/>
        </w:rPr>
        <w:t xml:space="preserve">}))</w:t>
      </w:r>
    </w:p>
    <w:p>
      <w:pPr>
        <w:pStyle w:val="Heading2"/>
        <w:pBdr>
          <w:bottom w:val="single" w:color="DDDDDD" w:sz="4"/>
        </w:pBdr>
        <w:spacing w:before="280" w:after="100"/>
      </w:pPr>
      <w:r>
        <w:rPr>
          <w:rFonts w:ascii="Arial" w:cs="Arial" w:eastAsia="Arial" w:hAnsi="Arial"/>
          <w:b/>
          <w:bCs/>
          <w:color w:val="1A1A2E"/>
          <w:sz w:val="28"/>
          <w:szCs w:val="28"/>
        </w:rPr>
        <w:t xml:space="preserve">Quick Win #3 — Eliminar la ruta de debug en producción (15 minutos, seguridad crítica)</w:t>
      </w:r>
    </w:p>
    <w:p>
      <w:pPr>
        <w:spacing w:before="60" w:after="80"/>
      </w:pPr>
      <w:r>
        <w:rPr>
          <w:rFonts w:ascii="Arial" w:cs="Arial" w:eastAsia="Arial" w:hAnsi="Arial"/>
          <w:sz w:val="22"/>
          <w:szCs w:val="22"/>
        </w:rPr>
        <w:t xml:space="preserve">Eliminar src/app/api/debug-role/route.ts. Si se necesita para desarrollo, moverlo a src/app/api/debug-role/route.dev.ts y agregarlo al .gitignore.</w:t>
      </w:r>
    </w:p>
    <w:p>
      <w:pPr>
        <w:spacing w:before="60" w:after="80"/>
      </w:pPr>
      <w:r>
        <w:rPr>
          <w:rFonts w:ascii="Arial" w:cs="Arial" w:eastAsia="Arial" w:hAnsi="Arial"/>
          <w:sz w:val="22"/>
          <w:szCs w:val="22"/>
        </w:rPr>
        <w:t xml:space="preserve">Alternativamente, agregar al inicio del handler:</w:t>
      </w:r>
    </w:p>
    <w:p>
      <w:pPr>
        <w:shd w:fill="2D2D2D" w:val="clear"/>
        <w:spacing w:before="40" w:after="40"/>
      </w:pPr>
      <w:r>
        <w:rPr>
          <w:rFonts w:ascii="Courier New" w:cs="Courier New" w:eastAsia="Courier New" w:hAnsi="Courier New"/>
          <w:color w:val="E8E8E8"/>
          <w:sz w:val="18"/>
          <w:szCs w:val="18"/>
        </w:rPr>
        <w:t xml:space="preserve">if (process.env.NODE_ENV === 'production') {</w:t>
      </w:r>
    </w:p>
    <w:p>
      <w:pPr>
        <w:shd w:fill="2D2D2D" w:val="clear"/>
        <w:spacing w:before="40" w:after="40"/>
      </w:pPr>
      <w:r>
        <w:rPr>
          <w:rFonts w:ascii="Courier New" w:cs="Courier New" w:eastAsia="Courier New" w:hAnsi="Courier New"/>
          <w:color w:val="E8E8E8"/>
          <w:sz w:val="18"/>
          <w:szCs w:val="18"/>
        </w:rPr>
        <w:t xml:space="preserve">  return NextResponse.json({ error: 'Not found' }, { status: 404 })</w:t>
      </w:r>
    </w:p>
    <w:p>
      <w:pPr>
        <w:shd w:fill="2D2D2D" w:val="clear"/>
        <w:spacing w:before="40" w:after="40"/>
      </w:pPr>
      <w:r>
        <w:rPr>
          <w:rFonts w:ascii="Courier New" w:cs="Courier New" w:eastAsia="Courier New" w:hAnsi="Courier New"/>
          <w:color w:val="E8E8E8"/>
          <w:sz w:val="18"/>
          <w:szCs w:val="18"/>
        </w:rPr>
        <w:t xml:space="preserve">}</w:t>
      </w:r>
    </w:p>
    <w:p>
      <w:pPr>
        <w:spacing w:before="80"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FFFFFF"/>
                <w:sz w:val="30"/>
                <w:szCs w:val="30"/>
              </w:rPr>
              <w:t xml:space="preserve">🗺️  9. ROADMAP TÉCNICO RECOMENDADO</w:t>
            </w:r>
          </w:p>
        </w:tc>
      </w:tr>
    </w:tbl>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Semana 1 — Estabilización y seguridad</w:t>
      </w:r>
    </w:p>
    <w:p>
      <w:pPr>
        <w:pStyle w:val="ListParagraph"/>
        <w:numPr>
          <w:ilvl w:val="0"/>
          <w:numId w:val="2"/>
        </w:numPr>
        <w:spacing w:before="40" w:after="60"/>
      </w:pPr>
      <w:r>
        <w:rPr>
          <w:rFonts w:ascii="Arial" w:cs="Arial" w:eastAsia="Arial" w:hAnsi="Arial"/>
          <w:color w:val="1A1A2E"/>
          <w:sz w:val="22"/>
          <w:szCs w:val="22"/>
        </w:rPr>
        <w:t xml:space="preserve">Eliminar archivos debug/repair de la raíz</w:t>
      </w:r>
    </w:p>
    <w:p>
      <w:pPr>
        <w:pStyle w:val="ListParagraph"/>
        <w:numPr>
          <w:ilvl w:val="0"/>
          <w:numId w:val="2"/>
        </w:numPr>
        <w:spacing w:before="40" w:after="60"/>
      </w:pPr>
      <w:r>
        <w:rPr>
          <w:rFonts w:ascii="Arial" w:cs="Arial" w:eastAsia="Arial" w:hAnsi="Arial"/>
          <w:color w:val="1A1A2E"/>
          <w:sz w:val="22"/>
          <w:szCs w:val="22"/>
        </w:rPr>
        <w:t xml:space="preserve">Eliminar o proteger /api/debug-role</w:t>
      </w:r>
    </w:p>
    <w:p>
      <w:pPr>
        <w:pStyle w:val="ListParagraph"/>
        <w:numPr>
          <w:ilvl w:val="0"/>
          <w:numId w:val="2"/>
        </w:numPr>
        <w:spacing w:before="40" w:after="60"/>
      </w:pPr>
      <w:r>
        <w:rPr>
          <w:rFonts w:ascii="Arial" w:cs="Arial" w:eastAsia="Arial" w:hAnsi="Arial"/>
          <w:color w:val="1A1A2E"/>
          <w:sz w:val="22"/>
          <w:szCs w:val="22"/>
        </w:rPr>
        <w:t xml:space="preserve">Agregar validación de estado en /api/v1/public/tracking/deliver</w:t>
      </w:r>
    </w:p>
    <w:p>
      <w:pPr>
        <w:pStyle w:val="ListParagraph"/>
        <w:numPr>
          <w:ilvl w:val="0"/>
          <w:numId w:val="2"/>
        </w:numPr>
        <w:spacing w:before="40" w:after="60"/>
      </w:pPr>
      <w:r>
        <w:rPr>
          <w:rFonts w:ascii="Arial" w:cs="Arial" w:eastAsia="Arial" w:hAnsi="Arial"/>
          <w:color w:val="1A1A2E"/>
          <w:sz w:val="22"/>
          <w:szCs w:val="22"/>
        </w:rPr>
        <w:t xml:space="preserve">Unificar sistema de módulos (Quick Win #2)</w:t>
      </w:r>
    </w:p>
    <w:p>
      <w:pPr>
        <w:pStyle w:val="ListParagraph"/>
        <w:numPr>
          <w:ilvl w:val="0"/>
          <w:numId w:val="2"/>
        </w:numPr>
        <w:spacing w:before="40" w:after="60"/>
      </w:pPr>
      <w:r>
        <w:rPr>
          <w:rFonts w:ascii="Arial" w:cs="Arial" w:eastAsia="Arial" w:hAnsi="Arial"/>
          <w:color w:val="1A1A2E"/>
          <w:sz w:val="22"/>
          <w:szCs w:val="22"/>
        </w:rPr>
        <w:t xml:space="preserve">Agregar RLS UPDATE/DELETE faltantes en user_locations</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Semana 2-3 — Performance y Storage</w:t>
      </w:r>
    </w:p>
    <w:p>
      <w:pPr>
        <w:pStyle w:val="ListParagraph"/>
        <w:numPr>
          <w:ilvl w:val="0"/>
          <w:numId w:val="2"/>
        </w:numPr>
        <w:spacing w:before="40" w:after="60"/>
      </w:pPr>
      <w:r>
        <w:rPr>
          <w:rFonts w:ascii="Arial" w:cs="Arial" w:eastAsia="Arial" w:hAnsi="Arial"/>
          <w:color w:val="1A1A2E"/>
          <w:sz w:val="22"/>
          <w:szCs w:val="22"/>
        </w:rPr>
        <w:t xml:space="preserve">Implementar búsqueda debounced en POSDialog con limite de 20 items</w:t>
      </w:r>
    </w:p>
    <w:p>
      <w:pPr>
        <w:pStyle w:val="ListParagraph"/>
        <w:numPr>
          <w:ilvl w:val="0"/>
          <w:numId w:val="2"/>
        </w:numPr>
        <w:spacing w:before="40" w:after="60"/>
      </w:pPr>
      <w:r>
        <w:rPr>
          <w:rFonts w:ascii="Arial" w:cs="Arial" w:eastAsia="Arial" w:hAnsi="Arial"/>
          <w:color w:val="1A1A2E"/>
          <w:sz w:val="22"/>
          <w:szCs w:val="22"/>
        </w:rPr>
        <w:t xml:space="preserve">Crear buckets 'inspections' y 'avatars' en Supabase Storage</w:t>
      </w:r>
    </w:p>
    <w:p>
      <w:pPr>
        <w:pStyle w:val="ListParagraph"/>
        <w:numPr>
          <w:ilvl w:val="0"/>
          <w:numId w:val="2"/>
        </w:numPr>
        <w:spacing w:before="40" w:after="60"/>
      </w:pPr>
      <w:r>
        <w:rPr>
          <w:rFonts w:ascii="Arial" w:cs="Arial" w:eastAsia="Arial" w:hAnsi="Arial"/>
          <w:color w:val="1A1A2E"/>
          <w:sz w:val="22"/>
          <w:szCs w:val="22"/>
        </w:rPr>
        <w:t xml:space="preserve">Migrar upload de fotos de inspección de base64-en-JSONB a Storage</w:t>
      </w:r>
    </w:p>
    <w:p>
      <w:pPr>
        <w:pStyle w:val="ListParagraph"/>
        <w:numPr>
          <w:ilvl w:val="0"/>
          <w:numId w:val="2"/>
        </w:numPr>
        <w:spacing w:before="40" w:after="60"/>
      </w:pPr>
      <w:r>
        <w:rPr>
          <w:rFonts w:ascii="Arial" w:cs="Arial" w:eastAsia="Arial" w:hAnsi="Arial"/>
          <w:color w:val="1A1A2E"/>
          <w:sz w:val="22"/>
          <w:szCs w:val="22"/>
        </w:rPr>
        <w:t xml:space="preserve">Agregar UNIQUE(tenant_id, email) en tabla customers</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Semana 4 — Billing real</w:t>
      </w:r>
    </w:p>
    <w:p>
      <w:pPr>
        <w:pStyle w:val="ListParagraph"/>
        <w:numPr>
          <w:ilvl w:val="0"/>
          <w:numId w:val="2"/>
        </w:numPr>
        <w:spacing w:before="40" w:after="60"/>
      </w:pPr>
      <w:r>
        <w:rPr>
          <w:rFonts w:ascii="Arial" w:cs="Arial" w:eastAsia="Arial" w:hAnsi="Arial"/>
          <w:color w:val="1A1A2E"/>
          <w:sz w:val="22"/>
          <w:szCs w:val="22"/>
        </w:rPr>
        <w:t xml:space="preserve">Integrar MercadoPago con la tabla subscriptions (ya estructura lista)</w:t>
      </w:r>
    </w:p>
    <w:p>
      <w:pPr>
        <w:pStyle w:val="ListParagraph"/>
        <w:numPr>
          <w:ilvl w:val="0"/>
          <w:numId w:val="2"/>
        </w:numPr>
        <w:spacing w:before="40" w:after="60"/>
      </w:pPr>
      <w:r>
        <w:rPr>
          <w:rFonts w:ascii="Arial" w:cs="Arial" w:eastAsia="Arial" w:hAnsi="Arial"/>
          <w:color w:val="1A1A2E"/>
          <w:sz w:val="22"/>
          <w:szCs w:val="22"/>
        </w:rPr>
        <w:t xml:space="preserve">Webhook de MercadoPago → actualizar status en subscriptions + payments</w:t>
      </w:r>
    </w:p>
    <w:p>
      <w:pPr>
        <w:pStyle w:val="ListParagraph"/>
        <w:numPr>
          <w:ilvl w:val="0"/>
          <w:numId w:val="2"/>
        </w:numPr>
        <w:spacing w:before="40" w:after="60"/>
      </w:pPr>
      <w:r>
        <w:rPr>
          <w:rFonts w:ascii="Arial" w:cs="Arial" w:eastAsia="Arial" w:hAnsi="Arial"/>
          <w:color w:val="1A1A2E"/>
          <w:sz w:val="22"/>
          <w:szCs w:val="22"/>
        </w:rPr>
        <w:t xml:space="preserve">Panel de billing que lea de subscriptions en lugar del mock</w:t>
      </w:r>
    </w:p>
    <w:p>
      <w:pPr>
        <w:spacing w:before="80"/>
      </w:pPr>
    </w:p>
    <w:p>
      <w:pPr>
        <w:pStyle w:val="Heading2"/>
        <w:pBdr>
          <w:bottom w:val="single" w:color="DDDDDD" w:sz="4"/>
        </w:pBdr>
        <w:spacing w:before="280" w:after="100"/>
      </w:pPr>
      <w:r>
        <w:rPr>
          <w:rFonts w:ascii="Arial" w:cs="Arial" w:eastAsia="Arial" w:hAnsi="Arial"/>
          <w:b/>
          <w:bCs/>
          <w:color w:val="1A1A2E"/>
          <w:sz w:val="28"/>
          <w:szCs w:val="28"/>
        </w:rPr>
        <w:t xml:space="preserve">Semana 5+ — Primer cliente real</w:t>
      </w:r>
    </w:p>
    <w:p>
      <w:pPr>
        <w:pStyle w:val="ListParagraph"/>
        <w:numPr>
          <w:ilvl w:val="0"/>
          <w:numId w:val="2"/>
        </w:numPr>
        <w:spacing w:before="40" w:after="60"/>
      </w:pPr>
      <w:r>
        <w:rPr>
          <w:rFonts w:ascii="Arial" w:cs="Arial" w:eastAsia="Arial" w:hAnsi="Arial"/>
          <w:color w:val="1A1A2E"/>
          <w:sz w:val="22"/>
          <w:szCs w:val="22"/>
        </w:rPr>
        <w:t xml:space="preserve">Onboarding con un taller mecánico real (cliente potencial identificado)</w:t>
      </w:r>
    </w:p>
    <w:p>
      <w:pPr>
        <w:pStyle w:val="ListParagraph"/>
        <w:numPr>
          <w:ilvl w:val="0"/>
          <w:numId w:val="2"/>
        </w:numPr>
        <w:spacing w:before="40" w:after="60"/>
      </w:pPr>
      <w:r>
        <w:rPr>
          <w:rFonts w:ascii="Arial" w:cs="Arial" w:eastAsia="Arial" w:hAnsi="Arial"/>
          <w:color w:val="1A1A2E"/>
          <w:sz w:val="22"/>
          <w:szCs w:val="22"/>
        </w:rPr>
        <w:t xml:space="preserve">Completar service_orders con vehicle_id, customer_id, labor_cost</w:t>
      </w:r>
    </w:p>
    <w:p>
      <w:pPr>
        <w:pStyle w:val="ListParagraph"/>
        <w:numPr>
          <w:ilvl w:val="0"/>
          <w:numId w:val="2"/>
        </w:numPr>
        <w:spacing w:before="40" w:after="60"/>
      </w:pPr>
      <w:r>
        <w:rPr>
          <w:rFonts w:ascii="Arial" w:cs="Arial" w:eastAsia="Arial" w:hAnsi="Arial"/>
          <w:color w:val="1A1A2E"/>
          <w:sz w:val="22"/>
          <w:szCs w:val="22"/>
        </w:rPr>
        <w:t xml:space="preserve">Primer cobro real vía MercadoPago</w:t>
      </w:r>
    </w:p>
    <w:p>
      <w:pPr>
        <w:spacing w:before="240"/>
      </w:pPr>
    </w:p>
    <w:p>
      <w:pPr>
        <w:pBdr>
          <w:top w:val="single" w:color="DDDDDD" w:sz="4"/>
        </w:pBdr>
        <w:spacing w:before="240" w:after="60"/>
        <w:jc w:val="center"/>
      </w:pPr>
      <w:r>
        <w:rPr>
          <w:rFonts w:ascii="Arial" w:cs="Arial" w:eastAsia="Arial" w:hAnsi="Arial"/>
          <w:color w:val="AAAAAA"/>
          <w:sz w:val="18"/>
          <w:szCs w:val="18"/>
        </w:rPr>
        <w:t xml:space="preserve">Auditoría generada como parte del proceso de consultoría técnica</w:t>
      </w:r>
    </w:p>
    <w:p>
      <w:pPr>
        <w:jc w:val="center"/>
      </w:pPr>
      <w:r>
        <w:rPr>
          <w:rFonts w:ascii="Arial" w:cs="Arial" w:eastAsia="Arial" w:hAnsi="Arial"/>
          <w:b/>
          <w:bCs/>
          <w:color w:val="2980B9"/>
          <w:sz w:val="20"/>
          <w:szCs w:val="20"/>
        </w:rPr>
        <w:t xml:space="preserve">Score global: 6.5/10 → Meta post Quick Wins: 7.8/10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2026-03-12T00:28:42.661Z</dcterms:created>
  <dcterms:modified xsi:type="dcterms:W3CDTF">2026-03-12T00:28:42.662Z</dcterms:modified>
</cp:coreProperties>
</file>

<file path=docProps/custom.xml><?xml version="1.0" encoding="utf-8"?>
<Properties xmlns="http://schemas.openxmlformats.org/officeDocument/2006/custom-properties" xmlns:vt="http://schemas.openxmlformats.org/officeDocument/2006/docPropsVTypes"/>
</file>