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A1" w:rsidRPr="007F36B5" w:rsidRDefault="00CC02A1" w:rsidP="00CC02A1">
      <w:pPr>
        <w:pStyle w:val="Sinespaciado"/>
        <w:ind w:left="5387"/>
        <w:jc w:val="both"/>
        <w:rPr>
          <w:rFonts w:ascii="Arial Narrow" w:hAnsi="Arial Narrow"/>
          <w:b/>
          <w:sz w:val="24"/>
          <w:szCs w:val="24"/>
          <w:lang w:val="es-ES" w:eastAsia="es-ES"/>
        </w:rPr>
      </w:pPr>
      <w:r w:rsidRPr="007F36B5">
        <w:rPr>
          <w:rFonts w:ascii="Arial Narrow" w:hAnsi="Arial Narrow"/>
          <w:b/>
          <w:sz w:val="24"/>
          <w:szCs w:val="24"/>
          <w:lang w:val="es-ES" w:eastAsia="es-ES"/>
        </w:rPr>
        <w:t>JORGE ARTURO TOKUNAGA PEREZ</w:t>
      </w:r>
    </w:p>
    <w:p w:rsidR="00CC02A1" w:rsidRPr="007F36B5" w:rsidRDefault="00CC02A1" w:rsidP="00CC02A1">
      <w:pPr>
        <w:pStyle w:val="Sinespaciado"/>
        <w:ind w:left="5387"/>
        <w:jc w:val="both"/>
        <w:rPr>
          <w:rFonts w:ascii="Arial Narrow" w:hAnsi="Arial Narrow"/>
          <w:b/>
          <w:sz w:val="24"/>
          <w:szCs w:val="24"/>
          <w:lang w:val="es-ES" w:eastAsia="es-ES"/>
        </w:rPr>
      </w:pPr>
      <w:r w:rsidRPr="007F36B5">
        <w:rPr>
          <w:rFonts w:ascii="Arial Narrow" w:hAnsi="Arial Narrow"/>
          <w:b/>
          <w:sz w:val="24"/>
          <w:szCs w:val="24"/>
          <w:lang w:val="es-ES" w:eastAsia="es-ES"/>
        </w:rPr>
        <w:t xml:space="preserve">                         VS</w:t>
      </w:r>
    </w:p>
    <w:p w:rsidR="00CC02A1" w:rsidRPr="007F36B5" w:rsidRDefault="00CC02A1" w:rsidP="00CC02A1">
      <w:pPr>
        <w:pStyle w:val="Sinespaciado"/>
        <w:ind w:left="5387"/>
        <w:jc w:val="both"/>
        <w:rPr>
          <w:rFonts w:ascii="Arial Narrow" w:hAnsi="Arial Narrow"/>
          <w:b/>
          <w:sz w:val="24"/>
          <w:szCs w:val="24"/>
          <w:lang w:val="es-ES" w:eastAsia="es-ES"/>
        </w:rPr>
      </w:pPr>
      <w:r w:rsidRPr="007F36B5">
        <w:rPr>
          <w:rFonts w:ascii="Arial Narrow" w:hAnsi="Arial Narrow"/>
          <w:b/>
          <w:sz w:val="24"/>
          <w:szCs w:val="24"/>
          <w:lang w:val="es-ES" w:eastAsia="es-ES"/>
        </w:rPr>
        <w:t>CLAUDIA BEATRIZ GARZA GOMEZ</w:t>
      </w:r>
    </w:p>
    <w:p w:rsidR="00CC02A1" w:rsidRPr="007F36B5" w:rsidRDefault="00CC02A1" w:rsidP="00CC02A1">
      <w:pPr>
        <w:pStyle w:val="Sinespaciado"/>
        <w:ind w:left="5387"/>
        <w:jc w:val="both"/>
        <w:rPr>
          <w:rFonts w:ascii="Arial Narrow" w:hAnsi="Arial Narrow"/>
          <w:b/>
          <w:sz w:val="24"/>
          <w:szCs w:val="24"/>
          <w:lang w:val="es-ES" w:eastAsia="es-ES"/>
        </w:rPr>
      </w:pPr>
      <w:r w:rsidRPr="007F36B5">
        <w:rPr>
          <w:rFonts w:ascii="Arial Narrow" w:hAnsi="Arial Narrow"/>
          <w:b/>
          <w:sz w:val="24"/>
          <w:szCs w:val="24"/>
          <w:lang w:val="es-ES" w:eastAsia="es-ES"/>
        </w:rPr>
        <w:t>JUICIO: CONTROVERSIA DEL ORDEN FAMILIAR, GUARDA Y CUSTODIA, ALIMENTOS Y REGIMEN DE VISITAS Y CONVIVENCIAS.</w:t>
      </w:r>
    </w:p>
    <w:p w:rsidR="00CC02A1" w:rsidRPr="007F36B5" w:rsidRDefault="00CC02A1" w:rsidP="007F36B5">
      <w:pPr>
        <w:pStyle w:val="Sinespaciado"/>
        <w:ind w:left="5387"/>
        <w:jc w:val="both"/>
        <w:rPr>
          <w:rFonts w:ascii="Arial Narrow" w:hAnsi="Arial Narrow"/>
          <w:b/>
          <w:sz w:val="24"/>
          <w:szCs w:val="24"/>
          <w:lang w:val="es-ES" w:eastAsia="es-ES"/>
        </w:rPr>
      </w:pPr>
      <w:r w:rsidRPr="007F36B5">
        <w:rPr>
          <w:rFonts w:ascii="Arial Narrow" w:hAnsi="Arial Narrow"/>
          <w:b/>
          <w:sz w:val="24"/>
          <w:szCs w:val="24"/>
          <w:lang w:val="es-ES" w:eastAsia="es-ES"/>
        </w:rPr>
        <w:t>EXPEDIENTE</w:t>
      </w:r>
      <w:r w:rsidR="007122EF" w:rsidRPr="007F36B5">
        <w:rPr>
          <w:rFonts w:ascii="Arial Narrow" w:hAnsi="Arial Narrow"/>
          <w:b/>
          <w:sz w:val="24"/>
          <w:szCs w:val="24"/>
          <w:lang w:val="es-ES" w:eastAsia="es-ES"/>
        </w:rPr>
        <w:t xml:space="preserve"> NUM: 738/2024</w:t>
      </w:r>
    </w:p>
    <w:p w:rsidR="007F36B5" w:rsidRDefault="007F36B5" w:rsidP="007F36B5">
      <w:pPr>
        <w:pStyle w:val="Sinespaciado"/>
        <w:rPr>
          <w:rFonts w:ascii="Arial Narrow" w:eastAsia="Times New Roman" w:hAnsi="Arial Narrow" w:cs="Times New Roman"/>
          <w:b/>
          <w:bCs/>
          <w:color w:val="222222"/>
          <w:sz w:val="24"/>
          <w:szCs w:val="24"/>
          <w:lang w:eastAsia="es-MX"/>
        </w:rPr>
      </w:pPr>
    </w:p>
    <w:p w:rsidR="007F36B5" w:rsidRPr="007F36B5" w:rsidRDefault="007F36B5" w:rsidP="003616A3">
      <w:pPr>
        <w:pStyle w:val="Sinespaciado"/>
        <w:ind w:right="4869"/>
        <w:rPr>
          <w:rFonts w:ascii="Arial Narrow" w:hAnsi="Arial Narrow"/>
          <w:b/>
          <w:sz w:val="24"/>
          <w:szCs w:val="24"/>
          <w:lang w:eastAsia="es-MX"/>
        </w:rPr>
      </w:pPr>
      <w:r w:rsidRPr="007F36B5">
        <w:rPr>
          <w:rFonts w:ascii="Arial Narrow" w:hAnsi="Arial Narrow"/>
          <w:b/>
          <w:sz w:val="24"/>
          <w:szCs w:val="24"/>
          <w:lang w:eastAsia="es-MX"/>
        </w:rPr>
        <w:t xml:space="preserve">C. </w:t>
      </w:r>
      <w:r w:rsidR="003616A3">
        <w:rPr>
          <w:rFonts w:ascii="Arial Narrow" w:hAnsi="Arial Narrow"/>
          <w:b/>
          <w:sz w:val="24"/>
          <w:szCs w:val="24"/>
          <w:lang w:eastAsia="es-MX"/>
        </w:rPr>
        <w:t xml:space="preserve"> </w:t>
      </w:r>
      <w:r w:rsidRPr="007F36B5">
        <w:rPr>
          <w:rFonts w:ascii="Arial Narrow" w:hAnsi="Arial Narrow"/>
          <w:b/>
          <w:sz w:val="24"/>
          <w:szCs w:val="24"/>
          <w:lang w:eastAsia="es-MX"/>
        </w:rPr>
        <w:t xml:space="preserve">JUEZ </w:t>
      </w:r>
      <w:r w:rsidR="003616A3">
        <w:rPr>
          <w:rFonts w:ascii="Arial Narrow" w:hAnsi="Arial Narrow"/>
          <w:b/>
          <w:sz w:val="24"/>
          <w:szCs w:val="24"/>
          <w:lang w:eastAsia="es-MX"/>
        </w:rPr>
        <w:t xml:space="preserve"> </w:t>
      </w:r>
      <w:r w:rsidRPr="007F36B5">
        <w:rPr>
          <w:rFonts w:ascii="Arial Narrow" w:hAnsi="Arial Narrow"/>
          <w:b/>
          <w:sz w:val="24"/>
          <w:szCs w:val="24"/>
          <w:lang w:eastAsia="es-MX"/>
        </w:rPr>
        <w:t xml:space="preserve">PRIMERO </w:t>
      </w:r>
      <w:r w:rsidR="003616A3">
        <w:rPr>
          <w:rFonts w:ascii="Arial Narrow" w:hAnsi="Arial Narrow"/>
          <w:b/>
          <w:sz w:val="24"/>
          <w:szCs w:val="24"/>
          <w:lang w:eastAsia="es-MX"/>
        </w:rPr>
        <w:t xml:space="preserve"> </w:t>
      </w:r>
      <w:r w:rsidRPr="007F36B5">
        <w:rPr>
          <w:rFonts w:ascii="Arial Narrow" w:hAnsi="Arial Narrow"/>
          <w:b/>
          <w:sz w:val="24"/>
          <w:szCs w:val="24"/>
          <w:lang w:eastAsia="es-MX"/>
        </w:rPr>
        <w:t xml:space="preserve">FAMILIAR </w:t>
      </w:r>
      <w:r w:rsidR="003616A3">
        <w:rPr>
          <w:rFonts w:ascii="Arial Narrow" w:hAnsi="Arial Narrow"/>
          <w:b/>
          <w:sz w:val="24"/>
          <w:szCs w:val="24"/>
          <w:lang w:eastAsia="es-MX"/>
        </w:rPr>
        <w:t xml:space="preserve"> </w:t>
      </w:r>
      <w:r w:rsidRPr="007F36B5">
        <w:rPr>
          <w:rFonts w:ascii="Arial Narrow" w:hAnsi="Arial Narrow"/>
          <w:b/>
          <w:sz w:val="24"/>
          <w:szCs w:val="24"/>
          <w:lang w:eastAsia="es-MX"/>
        </w:rPr>
        <w:t>DEL</w:t>
      </w:r>
      <w:r w:rsidR="003616A3">
        <w:rPr>
          <w:rFonts w:ascii="Arial Narrow" w:hAnsi="Arial Narrow"/>
          <w:b/>
          <w:sz w:val="24"/>
          <w:szCs w:val="24"/>
          <w:lang w:eastAsia="es-MX"/>
        </w:rPr>
        <w:t xml:space="preserve"> D</w:t>
      </w:r>
      <w:r w:rsidRPr="007F36B5">
        <w:rPr>
          <w:rFonts w:ascii="Arial Narrow" w:hAnsi="Arial Narrow"/>
          <w:b/>
          <w:sz w:val="24"/>
          <w:szCs w:val="24"/>
          <w:lang w:eastAsia="es-MX"/>
        </w:rPr>
        <w:t>ISTRITO JUDICIAL DE ZAHUALCOYOTL,</w:t>
      </w:r>
    </w:p>
    <w:p w:rsidR="007F36B5" w:rsidRPr="007F36B5" w:rsidRDefault="007F36B5" w:rsidP="003616A3">
      <w:pPr>
        <w:pStyle w:val="Sinespaciado"/>
        <w:ind w:right="4869"/>
        <w:rPr>
          <w:rFonts w:ascii="Arial Narrow" w:hAnsi="Arial Narrow"/>
          <w:b/>
          <w:sz w:val="24"/>
          <w:szCs w:val="24"/>
          <w:lang w:eastAsia="es-MX"/>
        </w:rPr>
      </w:pPr>
      <w:r w:rsidRPr="007F36B5">
        <w:rPr>
          <w:rFonts w:ascii="Arial Narrow" w:hAnsi="Arial Narrow"/>
          <w:b/>
          <w:sz w:val="24"/>
          <w:szCs w:val="24"/>
          <w:lang w:eastAsia="es-MX"/>
        </w:rPr>
        <w:t>ESTADO DE MEXICO</w:t>
      </w:r>
    </w:p>
    <w:p w:rsidR="00CC02A1" w:rsidRPr="007F36B5" w:rsidRDefault="00CC02A1" w:rsidP="007F36B5">
      <w:pPr>
        <w:pStyle w:val="Sinespaciado"/>
        <w:rPr>
          <w:rFonts w:ascii="Arial Narrow" w:hAnsi="Arial Narrow"/>
          <w:b/>
          <w:sz w:val="24"/>
          <w:szCs w:val="24"/>
          <w:lang w:eastAsia="es-MX"/>
        </w:rPr>
      </w:pPr>
    </w:p>
    <w:p w:rsidR="003616A3" w:rsidRPr="003616A3" w:rsidRDefault="003616A3" w:rsidP="003616A3">
      <w:pPr>
        <w:shd w:val="clear" w:color="auto" w:fill="FFFFFF"/>
        <w:spacing w:after="390" w:line="240" w:lineRule="auto"/>
        <w:jc w:val="both"/>
        <w:rPr>
          <w:rFonts w:ascii="Arial Narrow" w:eastAsia="Times New Roman" w:hAnsi="Arial Narrow" w:cs="Times New Roman"/>
          <w:color w:val="222222"/>
          <w:sz w:val="24"/>
          <w:szCs w:val="24"/>
          <w:lang w:eastAsia="es-MX"/>
        </w:rPr>
      </w:pPr>
      <w:r w:rsidRPr="003616A3">
        <w:rPr>
          <w:rFonts w:ascii="Arial Narrow" w:eastAsia="Times New Roman" w:hAnsi="Arial Narrow" w:cs="Times New Roman"/>
          <w:b/>
          <w:color w:val="222222"/>
          <w:sz w:val="24"/>
          <w:szCs w:val="24"/>
          <w:lang w:val="es-ES" w:eastAsia="es-MX"/>
        </w:rPr>
        <w:t>JORGE ARTURO TOKUNAGA PEREZ</w:t>
      </w:r>
      <w:r w:rsidRPr="003616A3">
        <w:rPr>
          <w:rFonts w:ascii="Arial Narrow" w:eastAsia="Times New Roman" w:hAnsi="Arial Narrow" w:cs="Times New Roman"/>
          <w:color w:val="222222"/>
          <w:sz w:val="24"/>
          <w:szCs w:val="24"/>
          <w:lang w:val="es-ES" w:eastAsia="es-MX"/>
        </w:rPr>
        <w:t xml:space="preserve">, </w:t>
      </w:r>
      <w:r w:rsidRPr="003616A3">
        <w:rPr>
          <w:rFonts w:ascii="Arial Narrow" w:eastAsia="Times New Roman" w:hAnsi="Arial Narrow" w:cs="Times New Roman"/>
          <w:color w:val="222222"/>
          <w:sz w:val="24"/>
          <w:szCs w:val="24"/>
          <w:lang w:eastAsia="es-MX"/>
        </w:rPr>
        <w:t xml:space="preserve">por mi propio derecho, señalando como domicilio procesal para oír y recibir toda clase de notificaciones aun las de carácter personal, mediante correo institucional </w:t>
      </w:r>
      <w:hyperlink r:id="rId9" w:history="1">
        <w:r w:rsidRPr="003616A3">
          <w:rPr>
            <w:rStyle w:val="Hipervnculo"/>
            <w:rFonts w:ascii="Arial Narrow" w:eastAsia="Times New Roman" w:hAnsi="Arial Narrow" w:cs="Times New Roman"/>
            <w:sz w:val="24"/>
            <w:szCs w:val="24"/>
            <w:lang w:eastAsia="es-MX"/>
          </w:rPr>
          <w:t>6503970@pjedomex.gob.mx</w:t>
        </w:r>
      </w:hyperlink>
      <w:r w:rsidRPr="003616A3">
        <w:rPr>
          <w:rFonts w:ascii="Arial Narrow" w:eastAsia="Times New Roman" w:hAnsi="Arial Narrow" w:cs="Times New Roman"/>
          <w:color w:val="222222"/>
          <w:sz w:val="24"/>
          <w:szCs w:val="24"/>
          <w:lang w:eastAsia="es-MX"/>
        </w:rPr>
        <w:t>, en atención a las circulares 27/20 y 32/20, emitidas por el pleno del consejo de la judicatura del Estado de México, así mismo se autorice el acceso al expediente electrónico respecto del presente juicio.</w:t>
      </w:r>
      <w:r>
        <w:rPr>
          <w:rFonts w:ascii="Arial Narrow" w:eastAsia="Times New Roman" w:hAnsi="Arial Narrow" w:cs="Times New Roman"/>
          <w:color w:val="222222"/>
          <w:sz w:val="24"/>
          <w:szCs w:val="24"/>
          <w:lang w:eastAsia="es-MX"/>
        </w:rPr>
        <w:t xml:space="preserve"> </w:t>
      </w:r>
      <w:r w:rsidRPr="003616A3">
        <w:rPr>
          <w:rFonts w:ascii="Arial Narrow" w:eastAsia="Times New Roman" w:hAnsi="Arial Narrow" w:cs="Times New Roman"/>
          <w:color w:val="222222"/>
          <w:sz w:val="24"/>
          <w:szCs w:val="24"/>
          <w:lang w:val="es-ES" w:eastAsia="es-MX"/>
        </w:rPr>
        <w:t>Autorizo en los más amplios términos del artículo 1.93, 1.94 y 1.95, del Código de Procedimientos Civiles para el Estado de México, en forma indistinta, conjunta o separadamente a los C.C.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así mismo a los C.C. Celia Georgina Martínez Segura, Carmen Lorena Rodríguez Ortega, Pamela Albarrán Vite, Karla Salinas Mora, Luciana Vega Romero, Cinthya Marcela Martínez Tejeda y Jessica Guerra Rivera, a quienes autorizo para consultar el expediente, recibir toda clase de notificaciones aun las de carácter personal, recibir valores, documentos y todo acto tendiente a favor de mis intereses, ante Usted comparezco y expongo:</w:t>
      </w:r>
    </w:p>
    <w:p w:rsidR="00C12334" w:rsidRPr="00C12334" w:rsidRDefault="00C12334" w:rsidP="003616A3">
      <w:pPr>
        <w:shd w:val="clear" w:color="auto" w:fill="FFFFFF"/>
        <w:spacing w:after="390"/>
        <w:jc w:val="both"/>
        <w:rPr>
          <w:rFonts w:ascii="Arial Narrow" w:eastAsia="Times New Roman" w:hAnsi="Arial Narrow" w:cs="Times New Roman"/>
          <w:b/>
          <w:bCs/>
          <w:color w:val="222222"/>
          <w:sz w:val="24"/>
          <w:szCs w:val="24"/>
          <w:lang w:val="es-ES" w:eastAsia="es-MX"/>
        </w:rPr>
      </w:pPr>
      <w:r w:rsidRPr="00C12334">
        <w:rPr>
          <w:rFonts w:ascii="Arial Narrow" w:eastAsia="Times New Roman" w:hAnsi="Arial Narrow" w:cs="Times New Roman"/>
          <w:color w:val="222222"/>
          <w:sz w:val="24"/>
          <w:szCs w:val="24"/>
          <w:lang w:eastAsia="es-MX"/>
        </w:rPr>
        <w:t>Que en término de lo establecido por el Artículo 2.115, 540 de Código de Procedimientos Civiles vigentes en el Estado de México y estando en tiempo y forma al plazo que me fue concedido vengo a dar contestación a la demanda instaurada en mi contra por parte de la señora</w:t>
      </w:r>
      <w:r w:rsidRPr="00C12334">
        <w:rPr>
          <w:rFonts w:ascii="Arial Narrow" w:eastAsia="Times New Roman" w:hAnsi="Arial Narrow" w:cs="Times New Roman"/>
          <w:b/>
          <w:bCs/>
          <w:color w:val="222222"/>
          <w:sz w:val="24"/>
          <w:szCs w:val="24"/>
          <w:lang w:eastAsia="es-MX"/>
        </w:rPr>
        <w:t> </w:t>
      </w:r>
      <w:r w:rsidR="003616A3">
        <w:rPr>
          <w:rFonts w:ascii="Arial Narrow" w:eastAsia="Times New Roman" w:hAnsi="Arial Narrow" w:cs="Times New Roman"/>
          <w:b/>
          <w:bCs/>
          <w:color w:val="222222"/>
          <w:sz w:val="24"/>
          <w:szCs w:val="24"/>
          <w:lang w:val="es-ES" w:eastAsia="es-MX"/>
        </w:rPr>
        <w:t>CLAUDIA BEATRIZ GARZA GOME</w:t>
      </w:r>
      <w:r w:rsidR="00D452C7">
        <w:rPr>
          <w:rFonts w:ascii="Arial Narrow" w:eastAsia="Times New Roman" w:hAnsi="Arial Narrow" w:cs="Times New Roman"/>
          <w:b/>
          <w:bCs/>
          <w:color w:val="222222"/>
          <w:sz w:val="24"/>
          <w:szCs w:val="24"/>
          <w:lang w:val="es-ES" w:eastAsia="es-MX"/>
        </w:rPr>
        <w:t>Z</w:t>
      </w:r>
      <w:r w:rsidRPr="00C12334">
        <w:rPr>
          <w:rFonts w:ascii="Arial Narrow" w:eastAsia="Times New Roman" w:hAnsi="Arial Narrow" w:cs="Times New Roman"/>
          <w:b/>
          <w:bCs/>
          <w:color w:val="222222"/>
          <w:sz w:val="24"/>
          <w:szCs w:val="24"/>
          <w:lang w:eastAsia="es-MX"/>
        </w:rPr>
        <w:t>,</w:t>
      </w:r>
      <w:r w:rsidRPr="00C12334">
        <w:rPr>
          <w:rFonts w:ascii="Arial Narrow" w:eastAsia="Times New Roman" w:hAnsi="Arial Narrow" w:cs="Times New Roman"/>
          <w:color w:val="222222"/>
          <w:sz w:val="24"/>
          <w:szCs w:val="24"/>
          <w:lang w:eastAsia="es-MX"/>
        </w:rPr>
        <w:t> En los siguientes términos:</w:t>
      </w:r>
    </w:p>
    <w:p w:rsidR="00C12334" w:rsidRPr="00C12334" w:rsidRDefault="00C12334"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sidRPr="00C12334">
        <w:rPr>
          <w:rFonts w:ascii="Arial Narrow" w:eastAsia="Times New Roman" w:hAnsi="Arial Narrow" w:cs="Times New Roman"/>
          <w:color w:val="222222"/>
          <w:sz w:val="24"/>
          <w:szCs w:val="24"/>
          <w:lang w:eastAsia="es-MX"/>
        </w:rPr>
        <w:t>En cuanto a las:   </w:t>
      </w:r>
      <w:r w:rsidRPr="00C12334">
        <w:rPr>
          <w:rFonts w:ascii="Arial Narrow" w:eastAsia="Times New Roman" w:hAnsi="Arial Narrow" w:cs="Times New Roman"/>
          <w:b/>
          <w:bCs/>
          <w:color w:val="222222"/>
          <w:sz w:val="24"/>
          <w:szCs w:val="24"/>
          <w:lang w:eastAsia="es-MX"/>
        </w:rPr>
        <w:t>P R E S T A C I O N E S</w:t>
      </w:r>
    </w:p>
    <w:p w:rsidR="006B54B9" w:rsidRDefault="00C12334" w:rsidP="006B54B9">
      <w:pPr>
        <w:numPr>
          <w:ilvl w:val="0"/>
          <w:numId w:val="3"/>
        </w:numPr>
        <w:shd w:val="clear" w:color="auto" w:fill="FFFFFF"/>
        <w:spacing w:after="390" w:line="240" w:lineRule="auto"/>
        <w:jc w:val="both"/>
        <w:rPr>
          <w:rFonts w:ascii="Arial Narrow" w:eastAsia="Times New Roman" w:hAnsi="Arial Narrow" w:cs="Times New Roman"/>
          <w:color w:val="222222"/>
          <w:sz w:val="24"/>
          <w:szCs w:val="24"/>
          <w:lang w:eastAsia="es-MX"/>
        </w:rPr>
      </w:pPr>
      <w:r w:rsidRPr="00C12334">
        <w:rPr>
          <w:rFonts w:ascii="Arial Narrow" w:eastAsia="Times New Roman" w:hAnsi="Arial Narrow" w:cs="Times New Roman"/>
          <w:b/>
          <w:bCs/>
          <w:color w:val="222222"/>
          <w:sz w:val="24"/>
          <w:szCs w:val="24"/>
          <w:lang w:eastAsia="es-MX"/>
        </w:rPr>
        <w:t>A)</w:t>
      </w:r>
      <w:r w:rsidRPr="00C12334">
        <w:rPr>
          <w:rFonts w:ascii="Arial Narrow" w:eastAsia="Times New Roman" w:hAnsi="Arial Narrow" w:cs="Times New Roman"/>
          <w:color w:val="222222"/>
          <w:sz w:val="24"/>
          <w:szCs w:val="24"/>
          <w:lang w:eastAsia="es-MX"/>
        </w:rPr>
        <w:t xml:space="preserve"> La correlativa </w:t>
      </w:r>
      <w:r w:rsidR="006B54B9">
        <w:rPr>
          <w:rFonts w:ascii="Arial Narrow" w:eastAsia="Times New Roman" w:hAnsi="Arial Narrow" w:cs="Times New Roman"/>
          <w:color w:val="222222"/>
          <w:sz w:val="24"/>
          <w:szCs w:val="24"/>
          <w:lang w:eastAsia="es-MX"/>
        </w:rPr>
        <w:t>prestación que se contesta es totalmente improcedente y</w:t>
      </w:r>
      <w:r w:rsidRPr="00C12334">
        <w:rPr>
          <w:rFonts w:ascii="Arial Narrow" w:eastAsia="Times New Roman" w:hAnsi="Arial Narrow" w:cs="Times New Roman"/>
          <w:color w:val="222222"/>
          <w:sz w:val="24"/>
          <w:szCs w:val="24"/>
          <w:lang w:eastAsia="es-MX"/>
        </w:rPr>
        <w:t xml:space="preserve"> </w:t>
      </w:r>
      <w:r w:rsidR="006B54B9" w:rsidRPr="006B54B9">
        <w:rPr>
          <w:rFonts w:ascii="Arial Narrow" w:eastAsia="Times New Roman" w:hAnsi="Arial Narrow" w:cs="Times New Roman"/>
          <w:b/>
          <w:bCs/>
          <w:color w:val="222222"/>
          <w:sz w:val="24"/>
          <w:szCs w:val="24"/>
          <w:lang w:eastAsia="es-MX"/>
        </w:rPr>
        <w:t>SE NIEGA ABSOLUTAMENTE LA PROCEDENCIA</w:t>
      </w:r>
      <w:r w:rsidR="006B54B9">
        <w:rPr>
          <w:rFonts w:ascii="Arial Narrow" w:eastAsia="Times New Roman" w:hAnsi="Arial Narrow" w:cs="Times New Roman"/>
          <w:b/>
          <w:bCs/>
          <w:color w:val="222222"/>
          <w:sz w:val="24"/>
          <w:szCs w:val="24"/>
          <w:lang w:eastAsia="es-MX"/>
        </w:rPr>
        <w:t>,</w:t>
      </w:r>
      <w:r w:rsidR="006B54B9" w:rsidRPr="006B54B9">
        <w:rPr>
          <w:rFonts w:ascii="Arial Narrow" w:eastAsia="Times New Roman" w:hAnsi="Arial Narrow" w:cs="Times New Roman"/>
          <w:b/>
          <w:bCs/>
          <w:color w:val="222222"/>
          <w:sz w:val="24"/>
          <w:szCs w:val="24"/>
          <w:lang w:eastAsia="es-MX"/>
        </w:rPr>
        <w:t> </w:t>
      </w:r>
      <w:r w:rsidR="006B54B9" w:rsidRPr="006B54B9">
        <w:rPr>
          <w:rFonts w:ascii="Arial Narrow" w:eastAsia="Times New Roman" w:hAnsi="Arial Narrow" w:cs="Times New Roman"/>
          <w:color w:val="222222"/>
          <w:sz w:val="24"/>
          <w:szCs w:val="24"/>
          <w:lang w:eastAsia="es-MX"/>
        </w:rPr>
        <w:t xml:space="preserve">en virtud de no asistirle el derecho a la actora para que se le otorgue de manera </w:t>
      </w:r>
      <w:r w:rsidR="006B54B9">
        <w:rPr>
          <w:rFonts w:ascii="Arial Narrow" w:eastAsia="Times New Roman" w:hAnsi="Arial Narrow" w:cs="Times New Roman"/>
          <w:color w:val="222222"/>
          <w:sz w:val="24"/>
          <w:szCs w:val="24"/>
          <w:lang w:eastAsia="es-MX"/>
        </w:rPr>
        <w:t>definitiva</w:t>
      </w:r>
      <w:r w:rsidR="006B54B9" w:rsidRPr="006B54B9">
        <w:rPr>
          <w:rFonts w:ascii="Arial Narrow" w:eastAsia="Times New Roman" w:hAnsi="Arial Narrow" w:cs="Times New Roman"/>
          <w:color w:val="222222"/>
          <w:sz w:val="24"/>
          <w:szCs w:val="24"/>
          <w:lang w:eastAsia="es-MX"/>
        </w:rPr>
        <w:t xml:space="preserve"> la GUARDA Y CUSTODIA de mis hijos con iniciales </w:t>
      </w:r>
      <w:r w:rsidR="006B54B9" w:rsidRPr="006B54B9">
        <w:rPr>
          <w:rFonts w:ascii="Arial Narrow" w:eastAsia="Times New Roman" w:hAnsi="Arial Narrow" w:cs="Times New Roman"/>
          <w:b/>
          <w:color w:val="222222"/>
          <w:sz w:val="24"/>
          <w:szCs w:val="24"/>
          <w:lang w:val="es-ES" w:eastAsia="es-MX"/>
        </w:rPr>
        <w:t xml:space="preserve">S.M.T.G. </w:t>
      </w:r>
      <w:r w:rsidR="006B54B9">
        <w:rPr>
          <w:rFonts w:ascii="Arial Narrow" w:eastAsia="Times New Roman" w:hAnsi="Arial Narrow" w:cs="Times New Roman"/>
          <w:b/>
          <w:color w:val="222222"/>
          <w:sz w:val="24"/>
          <w:szCs w:val="24"/>
          <w:lang w:val="es-ES" w:eastAsia="es-MX"/>
        </w:rPr>
        <w:t xml:space="preserve">quien actualmente tiene doce años </w:t>
      </w:r>
      <w:r w:rsidR="006B54B9" w:rsidRPr="006B54B9">
        <w:rPr>
          <w:rFonts w:ascii="Arial Narrow" w:eastAsia="Times New Roman" w:hAnsi="Arial Narrow" w:cs="Times New Roman"/>
          <w:b/>
          <w:color w:val="222222"/>
          <w:sz w:val="24"/>
          <w:szCs w:val="24"/>
          <w:lang w:val="es-ES" w:eastAsia="es-MX"/>
        </w:rPr>
        <w:t>y D.H.T.G</w:t>
      </w:r>
      <w:r w:rsidR="006B54B9">
        <w:rPr>
          <w:rFonts w:ascii="Arial Narrow" w:eastAsia="Times New Roman" w:hAnsi="Arial Narrow" w:cs="Times New Roman"/>
          <w:b/>
          <w:color w:val="222222"/>
          <w:sz w:val="24"/>
          <w:szCs w:val="24"/>
          <w:lang w:val="es-ES" w:eastAsia="es-MX"/>
        </w:rPr>
        <w:t xml:space="preserve">  teniendo actualmente la edad de ocho años</w:t>
      </w:r>
      <w:r w:rsidR="006B54B9" w:rsidRPr="006B54B9">
        <w:rPr>
          <w:rFonts w:ascii="Arial Narrow" w:eastAsia="Times New Roman" w:hAnsi="Arial Narrow" w:cs="Times New Roman"/>
          <w:color w:val="222222"/>
          <w:sz w:val="24"/>
          <w:szCs w:val="24"/>
          <w:lang w:eastAsia="es-MX"/>
        </w:rPr>
        <w:t xml:space="preserve">, en virtud de que los menores necesitan a su padre y </w:t>
      </w:r>
      <w:r w:rsidR="006B54B9">
        <w:rPr>
          <w:rFonts w:ascii="Arial Narrow" w:eastAsia="Times New Roman" w:hAnsi="Arial Narrow" w:cs="Times New Roman"/>
          <w:color w:val="222222"/>
          <w:sz w:val="24"/>
          <w:szCs w:val="24"/>
          <w:lang w:eastAsia="es-MX"/>
        </w:rPr>
        <w:t xml:space="preserve">por lo consiguiente </w:t>
      </w:r>
      <w:r w:rsidR="006B54B9" w:rsidRPr="006B54B9">
        <w:rPr>
          <w:rFonts w:ascii="Arial Narrow" w:eastAsia="Times New Roman" w:hAnsi="Arial Narrow" w:cs="Times New Roman"/>
          <w:color w:val="222222"/>
          <w:sz w:val="24"/>
          <w:szCs w:val="24"/>
          <w:lang w:eastAsia="es-MX"/>
        </w:rPr>
        <w:t>la figura paterna</w:t>
      </w:r>
      <w:r w:rsidR="006B54B9">
        <w:rPr>
          <w:rFonts w:ascii="Arial Narrow" w:eastAsia="Times New Roman" w:hAnsi="Arial Narrow" w:cs="Times New Roman"/>
          <w:color w:val="222222"/>
          <w:sz w:val="24"/>
          <w:szCs w:val="24"/>
          <w:lang w:eastAsia="es-MX"/>
        </w:rPr>
        <w:t>,</w:t>
      </w:r>
      <w:r w:rsidR="006B54B9" w:rsidRPr="006B54B9">
        <w:rPr>
          <w:rFonts w:ascii="Arial Narrow" w:eastAsia="Times New Roman" w:hAnsi="Arial Narrow" w:cs="Times New Roman"/>
          <w:color w:val="222222"/>
          <w:sz w:val="24"/>
          <w:szCs w:val="24"/>
          <w:lang w:eastAsia="es-MX"/>
        </w:rPr>
        <w:t xml:space="preserve"> dentro de sus vidas para su correcto crecimiento y desarrollo físico, </w:t>
      </w:r>
      <w:r w:rsidR="006B54B9">
        <w:rPr>
          <w:rFonts w:ascii="Arial Narrow" w:eastAsia="Times New Roman" w:hAnsi="Arial Narrow" w:cs="Times New Roman"/>
          <w:color w:val="222222"/>
          <w:sz w:val="24"/>
          <w:szCs w:val="24"/>
          <w:lang w:eastAsia="es-MX"/>
        </w:rPr>
        <w:t>mental, emocional, social y espiritual.</w:t>
      </w:r>
    </w:p>
    <w:p w:rsidR="00097FB8" w:rsidRDefault="006B54B9" w:rsidP="00C12334">
      <w:pPr>
        <w:numPr>
          <w:ilvl w:val="0"/>
          <w:numId w:val="3"/>
        </w:numPr>
        <w:shd w:val="clear" w:color="auto" w:fill="FFFFFF"/>
        <w:spacing w:after="390" w:line="240" w:lineRule="auto"/>
        <w:jc w:val="both"/>
        <w:rPr>
          <w:rFonts w:ascii="Arial Narrow" w:eastAsia="Times New Roman" w:hAnsi="Arial Narrow" w:cs="Times New Roman"/>
          <w:color w:val="222222"/>
          <w:sz w:val="24"/>
          <w:szCs w:val="24"/>
          <w:lang w:eastAsia="es-MX"/>
        </w:rPr>
      </w:pPr>
      <w:r w:rsidRPr="00097FB8">
        <w:rPr>
          <w:rFonts w:ascii="Arial Narrow" w:eastAsia="Times New Roman" w:hAnsi="Arial Narrow" w:cs="Times New Roman"/>
          <w:b/>
          <w:bCs/>
          <w:color w:val="222222"/>
          <w:sz w:val="24"/>
          <w:szCs w:val="24"/>
          <w:lang w:eastAsia="es-MX"/>
        </w:rPr>
        <w:t xml:space="preserve">B) </w:t>
      </w:r>
      <w:r w:rsidRPr="00097FB8">
        <w:rPr>
          <w:rFonts w:ascii="Arial Narrow" w:eastAsia="Times New Roman" w:hAnsi="Arial Narrow" w:cs="Times New Roman"/>
          <w:bCs/>
          <w:color w:val="222222"/>
          <w:sz w:val="24"/>
          <w:szCs w:val="24"/>
          <w:lang w:eastAsia="es-MX"/>
        </w:rPr>
        <w:t>La correlativa prestación que se contesta</w:t>
      </w:r>
      <w:r w:rsidR="00021BBB">
        <w:rPr>
          <w:rFonts w:ascii="Arial Narrow" w:eastAsia="Times New Roman" w:hAnsi="Arial Narrow" w:cs="Times New Roman"/>
          <w:bCs/>
          <w:color w:val="222222"/>
          <w:sz w:val="24"/>
          <w:szCs w:val="24"/>
          <w:lang w:eastAsia="es-MX"/>
        </w:rPr>
        <w:t>,</w:t>
      </w:r>
      <w:r w:rsidRPr="00097FB8">
        <w:rPr>
          <w:rFonts w:ascii="Arial Narrow" w:eastAsia="Times New Roman" w:hAnsi="Arial Narrow" w:cs="Times New Roman"/>
          <w:bCs/>
          <w:color w:val="222222"/>
          <w:sz w:val="24"/>
          <w:szCs w:val="24"/>
          <w:lang w:eastAsia="es-MX"/>
        </w:rPr>
        <w:t xml:space="preserve"> es totalmente improcedente y </w:t>
      </w:r>
      <w:r w:rsidRPr="00097FB8">
        <w:rPr>
          <w:rFonts w:ascii="Arial Narrow" w:eastAsia="Times New Roman" w:hAnsi="Arial Narrow" w:cs="Times New Roman"/>
          <w:b/>
          <w:bCs/>
          <w:color w:val="222222"/>
          <w:sz w:val="24"/>
          <w:szCs w:val="24"/>
          <w:lang w:eastAsia="es-MX"/>
        </w:rPr>
        <w:t>SE NIEGA ABSOLUTAMENTE LA PROCEDENCIA</w:t>
      </w:r>
      <w:r w:rsidRPr="00097FB8">
        <w:rPr>
          <w:rFonts w:ascii="Arial Narrow" w:eastAsia="Times New Roman" w:hAnsi="Arial Narrow" w:cs="Times New Roman"/>
          <w:bCs/>
          <w:color w:val="222222"/>
          <w:sz w:val="24"/>
          <w:szCs w:val="24"/>
          <w:lang w:eastAsia="es-MX"/>
        </w:rPr>
        <w:t xml:space="preserve">, en virtud de no asistirle el derecho a la actora para que se </w:t>
      </w:r>
      <w:r w:rsidR="00097FB8" w:rsidRPr="00097FB8">
        <w:rPr>
          <w:rFonts w:ascii="Arial Narrow" w:eastAsia="Times New Roman" w:hAnsi="Arial Narrow" w:cs="Times New Roman"/>
          <w:bCs/>
          <w:color w:val="222222"/>
          <w:sz w:val="24"/>
          <w:szCs w:val="24"/>
          <w:lang w:eastAsia="es-MX"/>
        </w:rPr>
        <w:t xml:space="preserve">me fije una pensión alimenticia </w:t>
      </w:r>
      <w:r w:rsidRPr="00097FB8">
        <w:rPr>
          <w:rFonts w:ascii="Arial Narrow" w:eastAsia="Times New Roman" w:hAnsi="Arial Narrow" w:cs="Times New Roman"/>
          <w:bCs/>
          <w:color w:val="222222"/>
          <w:sz w:val="24"/>
          <w:szCs w:val="24"/>
          <w:lang w:eastAsia="es-MX"/>
        </w:rPr>
        <w:t>de manera definitiva</w:t>
      </w:r>
      <w:r w:rsidR="00097FB8" w:rsidRPr="00097FB8">
        <w:rPr>
          <w:rFonts w:ascii="Arial Narrow" w:eastAsia="Times New Roman" w:hAnsi="Arial Narrow" w:cs="Times New Roman"/>
          <w:bCs/>
          <w:color w:val="222222"/>
          <w:sz w:val="24"/>
          <w:szCs w:val="24"/>
          <w:lang w:eastAsia="es-MX"/>
        </w:rPr>
        <w:t>, a favor de</w:t>
      </w:r>
      <w:r w:rsidRPr="00097FB8">
        <w:rPr>
          <w:rFonts w:ascii="Arial Narrow" w:eastAsia="Times New Roman" w:hAnsi="Arial Narrow" w:cs="Times New Roman"/>
          <w:bCs/>
          <w:color w:val="222222"/>
          <w:sz w:val="24"/>
          <w:szCs w:val="24"/>
          <w:lang w:eastAsia="es-MX"/>
        </w:rPr>
        <w:t xml:space="preserve"> de mis hijos con iniciales </w:t>
      </w:r>
      <w:r w:rsidRPr="00097FB8">
        <w:rPr>
          <w:rFonts w:ascii="Arial Narrow" w:eastAsia="Times New Roman" w:hAnsi="Arial Narrow" w:cs="Times New Roman"/>
          <w:bCs/>
          <w:color w:val="222222"/>
          <w:sz w:val="24"/>
          <w:szCs w:val="24"/>
          <w:lang w:val="es-ES" w:eastAsia="es-MX"/>
        </w:rPr>
        <w:t>S.M.T.G. quien actualmente tiene doce años y D.H.T.G  teniendo actualmente la edad de ocho años</w:t>
      </w:r>
      <w:r w:rsidRPr="00097FB8">
        <w:rPr>
          <w:rFonts w:ascii="Arial Narrow" w:eastAsia="Times New Roman" w:hAnsi="Arial Narrow" w:cs="Times New Roman"/>
          <w:bCs/>
          <w:color w:val="222222"/>
          <w:sz w:val="24"/>
          <w:szCs w:val="24"/>
          <w:lang w:eastAsia="es-MX"/>
        </w:rPr>
        <w:t>,</w:t>
      </w:r>
      <w:r w:rsidR="00097FB8" w:rsidRPr="00097FB8">
        <w:rPr>
          <w:rFonts w:ascii="Arial Narrow" w:eastAsia="Times New Roman" w:hAnsi="Arial Narrow" w:cs="Times New Roman"/>
          <w:bCs/>
          <w:color w:val="222222"/>
          <w:sz w:val="24"/>
          <w:szCs w:val="24"/>
          <w:lang w:eastAsia="es-MX"/>
        </w:rPr>
        <w:t xml:space="preserve"> porque nunca he dejado de cumplir con mis obligaciones alimenticias, es decir, siempre he cumplido en razón de mi capacidad económica, proporcionando de manera semanal con dicha obligación, teniendo al respecto comprobantes de depósitos hechos a la cuenta de la parte actora, </w:t>
      </w:r>
      <w:r w:rsidR="00C12334" w:rsidRPr="00097FB8">
        <w:rPr>
          <w:rFonts w:ascii="Arial Narrow" w:eastAsia="Times New Roman" w:hAnsi="Arial Narrow" w:cs="Times New Roman"/>
          <w:color w:val="222222"/>
          <w:sz w:val="24"/>
          <w:szCs w:val="24"/>
          <w:lang w:eastAsia="es-MX"/>
        </w:rPr>
        <w:t>y por otro lado</w:t>
      </w:r>
      <w:r w:rsidR="00097FB8" w:rsidRPr="00097FB8">
        <w:rPr>
          <w:rFonts w:ascii="Arial Narrow" w:eastAsia="Times New Roman" w:hAnsi="Arial Narrow" w:cs="Times New Roman"/>
          <w:color w:val="222222"/>
          <w:sz w:val="24"/>
          <w:szCs w:val="24"/>
          <w:lang w:eastAsia="es-MX"/>
        </w:rPr>
        <w:t>, cito al respecto no negar</w:t>
      </w:r>
      <w:r w:rsidR="00C12334" w:rsidRPr="00097FB8">
        <w:rPr>
          <w:rFonts w:ascii="Arial Narrow" w:eastAsia="Times New Roman" w:hAnsi="Arial Narrow" w:cs="Times New Roman"/>
          <w:color w:val="222222"/>
          <w:sz w:val="24"/>
          <w:szCs w:val="24"/>
          <w:lang w:eastAsia="es-MX"/>
        </w:rPr>
        <w:t xml:space="preserve"> a cumplir con </w:t>
      </w:r>
      <w:r w:rsidR="00C12334" w:rsidRPr="00097FB8">
        <w:rPr>
          <w:rFonts w:ascii="Arial Narrow" w:eastAsia="Times New Roman" w:hAnsi="Arial Narrow" w:cs="Times New Roman"/>
          <w:color w:val="222222"/>
          <w:sz w:val="24"/>
          <w:szCs w:val="24"/>
          <w:lang w:eastAsia="es-MX"/>
        </w:rPr>
        <w:lastRenderedPageBreak/>
        <w:t>mis obligaciones, siempre y cuando sea</w:t>
      </w:r>
      <w:r w:rsidR="00097FB8" w:rsidRPr="00097FB8">
        <w:rPr>
          <w:rFonts w:ascii="Arial Narrow" w:eastAsia="Times New Roman" w:hAnsi="Arial Narrow" w:cs="Times New Roman"/>
          <w:color w:val="222222"/>
          <w:sz w:val="24"/>
          <w:szCs w:val="24"/>
          <w:lang w:eastAsia="es-MX"/>
        </w:rPr>
        <w:t>n</w:t>
      </w:r>
      <w:r w:rsidR="00C12334" w:rsidRPr="00097FB8">
        <w:rPr>
          <w:rFonts w:ascii="Arial Narrow" w:eastAsia="Times New Roman" w:hAnsi="Arial Narrow" w:cs="Times New Roman"/>
          <w:color w:val="222222"/>
          <w:sz w:val="24"/>
          <w:szCs w:val="24"/>
          <w:lang w:eastAsia="es-MX"/>
        </w:rPr>
        <w:t xml:space="preserve"> de acuerdo a mi capacidad económica, en términos de lo establecido en el Articulo 4.138 del Código Civil vigente </w:t>
      </w:r>
      <w:r w:rsidR="00097FB8" w:rsidRPr="00097FB8">
        <w:rPr>
          <w:rFonts w:ascii="Arial Narrow" w:eastAsia="Times New Roman" w:hAnsi="Arial Narrow" w:cs="Times New Roman"/>
          <w:color w:val="222222"/>
          <w:sz w:val="24"/>
          <w:szCs w:val="24"/>
          <w:lang w:eastAsia="es-MX"/>
        </w:rPr>
        <w:t>para el Estado de México</w:t>
      </w:r>
      <w:r w:rsidR="00C12334" w:rsidRPr="00097FB8">
        <w:rPr>
          <w:rFonts w:ascii="Arial Narrow" w:eastAsia="Times New Roman" w:hAnsi="Arial Narrow" w:cs="Times New Roman"/>
          <w:color w:val="222222"/>
          <w:sz w:val="24"/>
          <w:szCs w:val="24"/>
          <w:lang w:eastAsia="es-MX"/>
        </w:rPr>
        <w:t xml:space="preserve">, obligación que </w:t>
      </w:r>
      <w:r w:rsidR="00097FB8" w:rsidRPr="00097FB8">
        <w:rPr>
          <w:rFonts w:ascii="Arial Narrow" w:eastAsia="Times New Roman" w:hAnsi="Arial Narrow" w:cs="Times New Roman"/>
          <w:color w:val="222222"/>
          <w:sz w:val="24"/>
          <w:szCs w:val="24"/>
          <w:lang w:eastAsia="es-MX"/>
        </w:rPr>
        <w:t xml:space="preserve">al tenor del derecho justo, </w:t>
      </w:r>
      <w:r w:rsidR="00C12334" w:rsidRPr="00097FB8">
        <w:rPr>
          <w:rFonts w:ascii="Arial Narrow" w:eastAsia="Times New Roman" w:hAnsi="Arial Narrow" w:cs="Times New Roman"/>
          <w:color w:val="222222"/>
          <w:sz w:val="24"/>
          <w:szCs w:val="24"/>
          <w:lang w:eastAsia="es-MX"/>
        </w:rPr>
        <w:t>debe de ser compartida ya que mi contraparte</w:t>
      </w:r>
      <w:r w:rsidR="00097FB8" w:rsidRPr="00097FB8">
        <w:rPr>
          <w:rFonts w:ascii="Arial Narrow" w:eastAsia="Times New Roman" w:hAnsi="Arial Narrow" w:cs="Times New Roman"/>
          <w:color w:val="222222"/>
          <w:sz w:val="24"/>
          <w:szCs w:val="24"/>
          <w:lang w:eastAsia="es-MX"/>
        </w:rPr>
        <w:t>, hoy parte actora,</w:t>
      </w:r>
      <w:r w:rsidR="00C12334" w:rsidRPr="00097FB8">
        <w:rPr>
          <w:rFonts w:ascii="Arial Narrow" w:eastAsia="Times New Roman" w:hAnsi="Arial Narrow" w:cs="Times New Roman"/>
          <w:color w:val="222222"/>
          <w:sz w:val="24"/>
          <w:szCs w:val="24"/>
          <w:lang w:eastAsia="es-MX"/>
        </w:rPr>
        <w:t xml:space="preserve"> tiene ingresos propios </w:t>
      </w:r>
      <w:r w:rsidR="00097FB8" w:rsidRPr="00097FB8">
        <w:rPr>
          <w:rFonts w:ascii="Arial Narrow" w:eastAsia="Times New Roman" w:hAnsi="Arial Narrow" w:cs="Times New Roman"/>
          <w:color w:val="222222"/>
          <w:sz w:val="24"/>
          <w:szCs w:val="24"/>
          <w:lang w:eastAsia="es-MX"/>
        </w:rPr>
        <w:t xml:space="preserve">por </w:t>
      </w:r>
      <w:r w:rsidR="00C12334" w:rsidRPr="00097FB8">
        <w:rPr>
          <w:rFonts w:ascii="Arial Narrow" w:eastAsia="Times New Roman" w:hAnsi="Arial Narrow" w:cs="Times New Roman"/>
          <w:color w:val="222222"/>
          <w:sz w:val="24"/>
          <w:szCs w:val="24"/>
          <w:lang w:eastAsia="es-MX"/>
        </w:rPr>
        <w:t xml:space="preserve">actividades laborales que realiza, debiendo </w:t>
      </w:r>
      <w:r w:rsidR="00097FB8" w:rsidRPr="00097FB8">
        <w:rPr>
          <w:rFonts w:ascii="Arial Narrow" w:eastAsia="Times New Roman" w:hAnsi="Arial Narrow" w:cs="Times New Roman"/>
          <w:color w:val="222222"/>
          <w:sz w:val="24"/>
          <w:szCs w:val="24"/>
          <w:lang w:eastAsia="es-MX"/>
        </w:rPr>
        <w:t>coexistir</w:t>
      </w:r>
      <w:r w:rsidR="00C12334" w:rsidRPr="00097FB8">
        <w:rPr>
          <w:rFonts w:ascii="Arial Narrow" w:eastAsia="Times New Roman" w:hAnsi="Arial Narrow" w:cs="Times New Roman"/>
          <w:color w:val="222222"/>
          <w:sz w:val="24"/>
          <w:szCs w:val="24"/>
          <w:lang w:eastAsia="es-MX"/>
        </w:rPr>
        <w:t xml:space="preserve"> una obligación compartida, por lo tanto</w:t>
      </w:r>
      <w:r w:rsidR="00097FB8" w:rsidRPr="00097FB8">
        <w:rPr>
          <w:rFonts w:ascii="Arial Narrow" w:eastAsia="Times New Roman" w:hAnsi="Arial Narrow" w:cs="Times New Roman"/>
          <w:color w:val="222222"/>
          <w:sz w:val="24"/>
          <w:szCs w:val="24"/>
          <w:lang w:eastAsia="es-MX"/>
        </w:rPr>
        <w:t>,</w:t>
      </w:r>
      <w:r w:rsidR="00C12334" w:rsidRPr="00097FB8">
        <w:rPr>
          <w:rFonts w:ascii="Arial Narrow" w:eastAsia="Times New Roman" w:hAnsi="Arial Narrow" w:cs="Times New Roman"/>
          <w:color w:val="222222"/>
          <w:sz w:val="24"/>
          <w:szCs w:val="24"/>
          <w:lang w:eastAsia="es-MX"/>
        </w:rPr>
        <w:t xml:space="preserve"> no tengo ninguna objeción de cumplir con mi obligación alimentaria para mis dos menores hijos y desde este momento ofrezco la pensión alimenticia consistente en el equivalente al </w:t>
      </w:r>
      <w:r w:rsidR="00C12334" w:rsidRPr="00097FB8">
        <w:rPr>
          <w:rFonts w:ascii="Arial Narrow" w:eastAsia="Times New Roman" w:hAnsi="Arial Narrow" w:cs="Times New Roman"/>
          <w:b/>
          <w:bCs/>
          <w:color w:val="222222"/>
          <w:sz w:val="24"/>
          <w:szCs w:val="24"/>
          <w:lang w:eastAsia="es-MX"/>
        </w:rPr>
        <w:t>30%</w:t>
      </w:r>
      <w:r w:rsidR="00C12334" w:rsidRPr="00097FB8">
        <w:rPr>
          <w:rFonts w:ascii="Arial Narrow" w:eastAsia="Times New Roman" w:hAnsi="Arial Narrow" w:cs="Times New Roman"/>
          <w:color w:val="222222"/>
          <w:sz w:val="24"/>
          <w:szCs w:val="24"/>
          <w:lang w:eastAsia="es-MX"/>
        </w:rPr>
        <w:t xml:space="preserve"> de mis percepciones ordinarias como extraordinarias como empleado </w:t>
      </w:r>
    </w:p>
    <w:p w:rsidR="007144D0" w:rsidRPr="007144D0" w:rsidRDefault="00021BBB" w:rsidP="007144D0">
      <w:pPr>
        <w:numPr>
          <w:ilvl w:val="0"/>
          <w:numId w:val="3"/>
        </w:numPr>
        <w:spacing w:after="390"/>
        <w:jc w:val="both"/>
        <w:rPr>
          <w:rFonts w:ascii="Arial Narrow" w:eastAsia="Times New Roman" w:hAnsi="Arial Narrow" w:cs="Times New Roman"/>
          <w:bCs/>
          <w:color w:val="222222"/>
          <w:sz w:val="24"/>
          <w:szCs w:val="24"/>
          <w:lang w:val="es-ES_tradnl" w:eastAsia="es-MX"/>
        </w:rPr>
      </w:pPr>
      <w:r w:rsidRPr="00021BBB">
        <w:rPr>
          <w:rFonts w:ascii="Arial Narrow" w:eastAsia="Times New Roman" w:hAnsi="Arial Narrow" w:cs="Times New Roman"/>
          <w:b/>
          <w:color w:val="222222"/>
          <w:sz w:val="24"/>
          <w:szCs w:val="24"/>
          <w:lang w:eastAsia="es-MX"/>
        </w:rPr>
        <w:t xml:space="preserve">C) </w:t>
      </w:r>
      <w:r w:rsidRPr="00097FB8">
        <w:rPr>
          <w:rFonts w:ascii="Arial Narrow" w:eastAsia="Times New Roman" w:hAnsi="Arial Narrow" w:cs="Times New Roman"/>
          <w:bCs/>
          <w:color w:val="222222"/>
          <w:sz w:val="24"/>
          <w:szCs w:val="24"/>
          <w:lang w:eastAsia="es-MX"/>
        </w:rPr>
        <w:t>La correlativa prestación que se contesta</w:t>
      </w:r>
      <w:r>
        <w:rPr>
          <w:rFonts w:ascii="Arial Narrow" w:eastAsia="Times New Roman" w:hAnsi="Arial Narrow" w:cs="Times New Roman"/>
          <w:bCs/>
          <w:color w:val="222222"/>
          <w:sz w:val="24"/>
          <w:szCs w:val="24"/>
          <w:lang w:eastAsia="es-MX"/>
        </w:rPr>
        <w:t>,</w:t>
      </w:r>
      <w:r w:rsidRPr="00097FB8">
        <w:rPr>
          <w:rFonts w:ascii="Arial Narrow" w:eastAsia="Times New Roman" w:hAnsi="Arial Narrow" w:cs="Times New Roman"/>
          <w:bCs/>
          <w:color w:val="222222"/>
          <w:sz w:val="24"/>
          <w:szCs w:val="24"/>
          <w:lang w:eastAsia="es-MX"/>
        </w:rPr>
        <w:t xml:space="preserve"> es totalmente improcedente y </w:t>
      </w:r>
      <w:r w:rsidRPr="00097FB8">
        <w:rPr>
          <w:rFonts w:ascii="Arial Narrow" w:eastAsia="Times New Roman" w:hAnsi="Arial Narrow" w:cs="Times New Roman"/>
          <w:b/>
          <w:bCs/>
          <w:color w:val="222222"/>
          <w:sz w:val="24"/>
          <w:szCs w:val="24"/>
          <w:lang w:eastAsia="es-MX"/>
        </w:rPr>
        <w:t>SE NIEGA ABSOLUTAMENTE LA PROCEDENCIA</w:t>
      </w:r>
      <w:r w:rsidRPr="00097FB8">
        <w:rPr>
          <w:rFonts w:ascii="Arial Narrow" w:eastAsia="Times New Roman" w:hAnsi="Arial Narrow" w:cs="Times New Roman"/>
          <w:bCs/>
          <w:color w:val="222222"/>
          <w:sz w:val="24"/>
          <w:szCs w:val="24"/>
          <w:lang w:eastAsia="es-MX"/>
        </w:rPr>
        <w:t>, en virtud de no asistirle el derecho a la actora</w:t>
      </w:r>
      <w:r>
        <w:rPr>
          <w:rFonts w:ascii="Arial Narrow" w:eastAsia="Times New Roman" w:hAnsi="Arial Narrow" w:cs="Times New Roman"/>
          <w:bCs/>
          <w:color w:val="222222"/>
          <w:sz w:val="24"/>
          <w:szCs w:val="24"/>
          <w:lang w:eastAsia="es-MX"/>
        </w:rPr>
        <w:t xml:space="preserve">, ya que la misma siempre ha tenido ingresos propios derivado de la profesión que tiene y que ha realizado desde años atrás a la fecha, siendo esta una actividad profesional de Licenciatura en nutrición, </w:t>
      </w:r>
      <w:r w:rsidR="007144D0" w:rsidRPr="007144D0">
        <w:rPr>
          <w:rFonts w:ascii="Arial Narrow" w:eastAsia="Times New Roman" w:hAnsi="Arial Narrow" w:cs="Times New Roman"/>
          <w:bCs/>
          <w:color w:val="222222"/>
          <w:sz w:val="24"/>
          <w:szCs w:val="24"/>
          <w:lang w:val="es-ES_tradnl" w:eastAsia="es-MX"/>
        </w:rPr>
        <w:t xml:space="preserve">La hoy demandada, siempre se excusó que tenía muchas deudas en sus tarjetas de crédito, para justificar la falta de cooperación en los gastos del hogar. Expuesto lo anterior, solicito </w:t>
      </w:r>
      <w:r w:rsidR="007144D0" w:rsidRPr="00F40C43">
        <w:rPr>
          <w:rFonts w:ascii="Arial Narrow" w:eastAsia="Times New Roman" w:hAnsi="Arial Narrow" w:cs="Times New Roman"/>
          <w:bCs/>
          <w:color w:val="222222"/>
          <w:sz w:val="24"/>
          <w:szCs w:val="24"/>
          <w:lang w:val="es-ES_tradnl" w:eastAsia="es-MX"/>
        </w:rPr>
        <w:t>se gire atento oficio a la</w:t>
      </w:r>
      <w:r w:rsidR="007144D0" w:rsidRPr="007144D0">
        <w:rPr>
          <w:rFonts w:ascii="Arial Narrow" w:eastAsia="Times New Roman" w:hAnsi="Arial Narrow" w:cs="Times New Roman"/>
          <w:b/>
          <w:bCs/>
          <w:color w:val="222222"/>
          <w:sz w:val="24"/>
          <w:szCs w:val="24"/>
          <w:lang w:val="es-ES_tradnl" w:eastAsia="es-MX"/>
        </w:rPr>
        <w:t xml:space="preserve"> Comisión Nacional Bancaria y de </w:t>
      </w:r>
      <w:r w:rsidR="007144D0" w:rsidRPr="00F40C43">
        <w:rPr>
          <w:rFonts w:ascii="Arial Narrow" w:eastAsia="Times New Roman" w:hAnsi="Arial Narrow" w:cs="Times New Roman"/>
          <w:bCs/>
          <w:color w:val="222222"/>
          <w:sz w:val="24"/>
          <w:szCs w:val="24"/>
          <w:lang w:val="es-ES_tradnl" w:eastAsia="es-MX"/>
        </w:rPr>
        <w:t xml:space="preserve">Valores a efecto que por su conducto informe a este H. Juzgado las diversas cuentas de sus fuentes de ingresos, como de créditos a fin de determinar el quantum de su capacidad económica, y con ello se tome en cuenta la fijación </w:t>
      </w:r>
      <w:r w:rsidR="00F40C43">
        <w:rPr>
          <w:rFonts w:ascii="Arial Narrow" w:eastAsia="Times New Roman" w:hAnsi="Arial Narrow" w:cs="Times New Roman"/>
          <w:bCs/>
          <w:color w:val="222222"/>
          <w:sz w:val="24"/>
          <w:szCs w:val="24"/>
          <w:lang w:val="es-ES_tradnl" w:eastAsia="es-MX"/>
        </w:rPr>
        <w:t xml:space="preserve">y contribución </w:t>
      </w:r>
      <w:r w:rsidR="007144D0" w:rsidRPr="00F40C43">
        <w:rPr>
          <w:rFonts w:ascii="Arial Narrow" w:eastAsia="Times New Roman" w:hAnsi="Arial Narrow" w:cs="Times New Roman"/>
          <w:bCs/>
          <w:color w:val="222222"/>
          <w:sz w:val="24"/>
          <w:szCs w:val="24"/>
          <w:lang w:val="es-ES_tradnl" w:eastAsia="es-MX"/>
        </w:rPr>
        <w:t xml:space="preserve">de la pensión alimenticia a favor de </w:t>
      </w:r>
      <w:r w:rsidR="00F40C43">
        <w:rPr>
          <w:rFonts w:ascii="Arial Narrow" w:eastAsia="Times New Roman" w:hAnsi="Arial Narrow" w:cs="Times New Roman"/>
          <w:bCs/>
          <w:color w:val="222222"/>
          <w:sz w:val="24"/>
          <w:szCs w:val="24"/>
          <w:lang w:val="es-ES_tradnl" w:eastAsia="es-MX"/>
        </w:rPr>
        <w:t>nuestros hijos</w:t>
      </w:r>
      <w:r w:rsidR="007144D0" w:rsidRPr="007144D0">
        <w:rPr>
          <w:rFonts w:ascii="Arial Narrow" w:eastAsia="Times New Roman" w:hAnsi="Arial Narrow" w:cs="Times New Roman"/>
          <w:bCs/>
          <w:color w:val="222222"/>
          <w:sz w:val="24"/>
          <w:szCs w:val="24"/>
          <w:lang w:val="es-ES_tradnl" w:eastAsia="es-MX"/>
        </w:rPr>
        <w:t>.</w:t>
      </w:r>
      <w:r w:rsidR="007144D0">
        <w:rPr>
          <w:rFonts w:ascii="Arial Narrow" w:eastAsia="Times New Roman" w:hAnsi="Arial Narrow" w:cs="Times New Roman"/>
          <w:bCs/>
          <w:color w:val="222222"/>
          <w:sz w:val="24"/>
          <w:szCs w:val="24"/>
          <w:lang w:val="es-ES_tradnl" w:eastAsia="es-MX"/>
        </w:rPr>
        <w:t xml:space="preserve"> </w:t>
      </w:r>
      <w:r w:rsidR="007144D0" w:rsidRPr="007144D0">
        <w:rPr>
          <w:rFonts w:ascii="Arial Narrow" w:eastAsia="Times New Roman" w:hAnsi="Arial Narrow" w:cs="Times New Roman"/>
          <w:bCs/>
          <w:color w:val="222222"/>
          <w:sz w:val="24"/>
          <w:szCs w:val="24"/>
          <w:lang w:val="es-ES_tradnl" w:eastAsia="es-MX"/>
        </w:rPr>
        <w:t xml:space="preserve">En ese orden de ideas, es loable </w:t>
      </w:r>
      <w:r w:rsidR="007144D0" w:rsidRPr="00F40C43">
        <w:rPr>
          <w:rFonts w:ascii="Arial Narrow" w:eastAsia="Times New Roman" w:hAnsi="Arial Narrow" w:cs="Times New Roman"/>
          <w:bCs/>
          <w:color w:val="222222"/>
          <w:sz w:val="24"/>
          <w:szCs w:val="24"/>
          <w:lang w:val="es-ES_tradnl" w:eastAsia="es-MX"/>
        </w:rPr>
        <w:t>solicitar mediante oficio al</w:t>
      </w:r>
      <w:r w:rsidR="007144D0" w:rsidRPr="007144D0">
        <w:rPr>
          <w:rFonts w:ascii="Arial Narrow" w:eastAsia="Times New Roman" w:hAnsi="Arial Narrow" w:cs="Times New Roman"/>
          <w:b/>
          <w:bCs/>
          <w:color w:val="222222"/>
          <w:sz w:val="24"/>
          <w:szCs w:val="24"/>
          <w:lang w:val="es-ES_tradnl" w:eastAsia="es-MX"/>
        </w:rPr>
        <w:t xml:space="preserve"> Servicio de Administración Tributaria, </w:t>
      </w:r>
      <w:r w:rsidR="007144D0" w:rsidRPr="00F40C43">
        <w:rPr>
          <w:rFonts w:ascii="Arial Narrow" w:eastAsia="Times New Roman" w:hAnsi="Arial Narrow" w:cs="Times New Roman"/>
          <w:bCs/>
          <w:color w:val="222222"/>
          <w:sz w:val="24"/>
          <w:szCs w:val="24"/>
          <w:lang w:val="es-ES_tradnl" w:eastAsia="es-MX"/>
        </w:rPr>
        <w:t xml:space="preserve">que informe a este H. Juzgado los ingresos que presenta por concepto de la prestación de servicios o actividad profesional que reporta, ello en virtud de determinar el quantum de su capacidad económica y con ello se tome en cuenta la fijación </w:t>
      </w:r>
      <w:r w:rsidR="00F40C43">
        <w:rPr>
          <w:rFonts w:ascii="Arial Narrow" w:eastAsia="Times New Roman" w:hAnsi="Arial Narrow" w:cs="Times New Roman"/>
          <w:bCs/>
          <w:color w:val="222222"/>
          <w:sz w:val="24"/>
          <w:szCs w:val="24"/>
          <w:lang w:val="es-ES_tradnl" w:eastAsia="es-MX"/>
        </w:rPr>
        <w:t>y contribución a una</w:t>
      </w:r>
      <w:r w:rsidR="007144D0" w:rsidRPr="00F40C43">
        <w:rPr>
          <w:rFonts w:ascii="Arial Narrow" w:eastAsia="Times New Roman" w:hAnsi="Arial Narrow" w:cs="Times New Roman"/>
          <w:bCs/>
          <w:color w:val="222222"/>
          <w:sz w:val="24"/>
          <w:szCs w:val="24"/>
          <w:lang w:val="es-ES_tradnl" w:eastAsia="es-MX"/>
        </w:rPr>
        <w:t xml:space="preserve"> pensión alimenticia a favor de </w:t>
      </w:r>
      <w:r w:rsidR="00F40C43">
        <w:rPr>
          <w:rFonts w:ascii="Arial Narrow" w:eastAsia="Times New Roman" w:hAnsi="Arial Narrow" w:cs="Times New Roman"/>
          <w:bCs/>
          <w:color w:val="222222"/>
          <w:sz w:val="24"/>
          <w:szCs w:val="24"/>
          <w:lang w:val="es-ES_tradnl" w:eastAsia="es-MX"/>
        </w:rPr>
        <w:t>nuestros hijos</w:t>
      </w:r>
      <w:r w:rsidR="007144D0" w:rsidRPr="007144D0">
        <w:rPr>
          <w:rFonts w:ascii="Arial Narrow" w:eastAsia="Times New Roman" w:hAnsi="Arial Narrow" w:cs="Times New Roman"/>
          <w:bCs/>
          <w:color w:val="222222"/>
          <w:sz w:val="24"/>
          <w:szCs w:val="24"/>
          <w:lang w:val="es-ES_tradnl" w:eastAsia="es-MX"/>
        </w:rPr>
        <w:t>.</w:t>
      </w:r>
    </w:p>
    <w:p w:rsidR="007144D0" w:rsidRPr="007144D0" w:rsidRDefault="007144D0" w:rsidP="007144D0">
      <w:pPr>
        <w:shd w:val="clear" w:color="auto" w:fill="FFFFFF"/>
        <w:spacing w:after="390" w:line="240" w:lineRule="auto"/>
        <w:ind w:left="720"/>
        <w:jc w:val="both"/>
        <w:rPr>
          <w:rFonts w:ascii="Arial Narrow" w:eastAsia="Times New Roman" w:hAnsi="Arial Narrow" w:cs="Times New Roman"/>
          <w:bCs/>
          <w:color w:val="222222"/>
          <w:sz w:val="24"/>
          <w:szCs w:val="24"/>
          <w:lang w:val="es-ES_tradnl" w:eastAsia="es-MX"/>
        </w:rPr>
      </w:pPr>
      <w:r w:rsidRPr="007144D0">
        <w:rPr>
          <w:rFonts w:ascii="Arial Narrow" w:eastAsia="Times New Roman" w:hAnsi="Arial Narrow" w:cs="Times New Roman"/>
          <w:bCs/>
          <w:color w:val="222222"/>
          <w:sz w:val="24"/>
          <w:szCs w:val="24"/>
          <w:lang w:eastAsia="es-MX"/>
        </w:rPr>
        <w:t>Del presente hecho expuesto, tienen conocimiento los CC</w:t>
      </w:r>
      <w:r>
        <w:rPr>
          <w:rFonts w:ascii="Arial Narrow" w:eastAsia="Times New Roman" w:hAnsi="Arial Narrow" w:cs="Times New Roman"/>
          <w:bCs/>
          <w:color w:val="222222"/>
          <w:sz w:val="24"/>
          <w:szCs w:val="24"/>
          <w:lang w:eastAsia="es-MX"/>
        </w:rPr>
        <w:t xml:space="preserve"> </w:t>
      </w:r>
      <w:r w:rsidRPr="007144D0">
        <w:rPr>
          <w:rFonts w:ascii="Arial Narrow" w:eastAsia="Times New Roman" w:hAnsi="Arial Narrow" w:cs="Times New Roman"/>
          <w:b/>
          <w:bCs/>
          <w:color w:val="222222"/>
          <w:sz w:val="24"/>
          <w:szCs w:val="24"/>
          <w:lang w:eastAsia="es-MX"/>
        </w:rPr>
        <w:t>testigos</w:t>
      </w:r>
      <w:r w:rsidRPr="007144D0">
        <w:rPr>
          <w:rFonts w:ascii="Arial Narrow" w:eastAsia="Times New Roman" w:hAnsi="Arial Narrow" w:cs="Times New Roman"/>
          <w:bCs/>
          <w:color w:val="222222"/>
          <w:sz w:val="24"/>
          <w:szCs w:val="24"/>
          <w:lang w:eastAsia="es-MX"/>
        </w:rPr>
        <w:t>. Personas que en este momento ofrezco como testigos de este y los hechos subsecuentes de los que les consten y tengan conocimiento. Prueba que ofrezco con la finalidad de acreditar los dichos expuestos, así como la acción legal planteada, para lo cual solicito se les notifique de manera personal y comparezcan en la celebración de audiencia principal de desahogo de pruebas.</w:t>
      </w:r>
    </w:p>
    <w:p w:rsidR="00343F30" w:rsidRPr="00655882" w:rsidRDefault="00343F30" w:rsidP="00787DD7">
      <w:pPr>
        <w:shd w:val="clear" w:color="auto" w:fill="FFFFFF"/>
        <w:spacing w:after="390" w:line="240" w:lineRule="auto"/>
        <w:ind w:left="720"/>
        <w:jc w:val="both"/>
        <w:rPr>
          <w:rFonts w:ascii="Arial Narrow" w:eastAsia="Times New Roman" w:hAnsi="Arial Narrow" w:cs="Times New Roman"/>
          <w:b/>
          <w:color w:val="222222"/>
          <w:sz w:val="24"/>
          <w:szCs w:val="24"/>
          <w:lang w:eastAsia="es-MX"/>
        </w:rPr>
      </w:pPr>
      <w:r>
        <w:rPr>
          <w:rFonts w:ascii="Arial Narrow" w:eastAsia="Times New Roman" w:hAnsi="Arial Narrow" w:cs="Times New Roman"/>
          <w:b/>
          <w:color w:val="222222"/>
          <w:sz w:val="24"/>
          <w:szCs w:val="24"/>
          <w:lang w:eastAsia="es-MX"/>
        </w:rPr>
        <w:t xml:space="preserve">D) </w:t>
      </w:r>
      <w:r w:rsidRPr="00097FB8">
        <w:rPr>
          <w:rFonts w:ascii="Arial Narrow" w:eastAsia="Times New Roman" w:hAnsi="Arial Narrow" w:cs="Times New Roman"/>
          <w:bCs/>
          <w:color w:val="222222"/>
          <w:sz w:val="24"/>
          <w:szCs w:val="24"/>
          <w:lang w:eastAsia="es-MX"/>
        </w:rPr>
        <w:t xml:space="preserve">La correlativa prestación que se contesta es totalmente improcedente y </w:t>
      </w:r>
      <w:r w:rsidRPr="00097FB8">
        <w:rPr>
          <w:rFonts w:ascii="Arial Narrow" w:eastAsia="Times New Roman" w:hAnsi="Arial Narrow" w:cs="Times New Roman"/>
          <w:b/>
          <w:bCs/>
          <w:color w:val="222222"/>
          <w:sz w:val="24"/>
          <w:szCs w:val="24"/>
          <w:lang w:eastAsia="es-MX"/>
        </w:rPr>
        <w:t>SE NIEGA ABSOLUTAMENTE LA PROCEDENCIA</w:t>
      </w:r>
      <w:r w:rsidRPr="00097FB8">
        <w:rPr>
          <w:rFonts w:ascii="Arial Narrow" w:eastAsia="Times New Roman" w:hAnsi="Arial Narrow" w:cs="Times New Roman"/>
          <w:bCs/>
          <w:color w:val="222222"/>
          <w:sz w:val="24"/>
          <w:szCs w:val="24"/>
          <w:lang w:eastAsia="es-MX"/>
        </w:rPr>
        <w:t>, en virtud de no asistirle el derecho a la actora</w:t>
      </w:r>
      <w:r>
        <w:rPr>
          <w:rFonts w:ascii="Arial Narrow" w:eastAsia="Times New Roman" w:hAnsi="Arial Narrow" w:cs="Times New Roman"/>
          <w:bCs/>
          <w:color w:val="222222"/>
          <w:sz w:val="24"/>
          <w:szCs w:val="24"/>
          <w:lang w:eastAsia="es-MX"/>
        </w:rPr>
        <w:t>, ya que a la fecha vivo solo, y nunca he expuesto a mis menores hijos de iniciales</w:t>
      </w:r>
      <w:r w:rsidRPr="006B54B9">
        <w:rPr>
          <w:rFonts w:ascii="Arial Narrow" w:eastAsia="Times New Roman" w:hAnsi="Arial Narrow" w:cs="Times New Roman"/>
          <w:color w:val="222222"/>
          <w:sz w:val="24"/>
          <w:szCs w:val="24"/>
          <w:lang w:eastAsia="es-MX"/>
        </w:rPr>
        <w:t xml:space="preserve"> </w:t>
      </w:r>
      <w:r w:rsidRPr="006B54B9">
        <w:rPr>
          <w:rFonts w:ascii="Arial Narrow" w:eastAsia="Times New Roman" w:hAnsi="Arial Narrow" w:cs="Times New Roman"/>
          <w:b/>
          <w:color w:val="222222"/>
          <w:sz w:val="24"/>
          <w:szCs w:val="24"/>
          <w:lang w:val="es-ES" w:eastAsia="es-MX"/>
        </w:rPr>
        <w:t xml:space="preserve">S.M.T.G. </w:t>
      </w:r>
      <w:r>
        <w:rPr>
          <w:rFonts w:ascii="Arial Narrow" w:eastAsia="Times New Roman" w:hAnsi="Arial Narrow" w:cs="Times New Roman"/>
          <w:b/>
          <w:color w:val="222222"/>
          <w:sz w:val="24"/>
          <w:szCs w:val="24"/>
          <w:lang w:val="es-ES" w:eastAsia="es-MX"/>
        </w:rPr>
        <w:t xml:space="preserve">quien actualmente tiene doce años </w:t>
      </w:r>
      <w:r w:rsidRPr="006B54B9">
        <w:rPr>
          <w:rFonts w:ascii="Arial Narrow" w:eastAsia="Times New Roman" w:hAnsi="Arial Narrow" w:cs="Times New Roman"/>
          <w:b/>
          <w:color w:val="222222"/>
          <w:sz w:val="24"/>
          <w:szCs w:val="24"/>
          <w:lang w:val="es-ES" w:eastAsia="es-MX"/>
        </w:rPr>
        <w:t>y D.H.T.G</w:t>
      </w:r>
      <w:r>
        <w:rPr>
          <w:rFonts w:ascii="Arial Narrow" w:eastAsia="Times New Roman" w:hAnsi="Arial Narrow" w:cs="Times New Roman"/>
          <w:b/>
          <w:color w:val="222222"/>
          <w:sz w:val="24"/>
          <w:szCs w:val="24"/>
          <w:lang w:val="es-ES" w:eastAsia="es-MX"/>
        </w:rPr>
        <w:t xml:space="preserve">  teniendo actualmente la edad de ocho años, </w:t>
      </w:r>
      <w:r w:rsidRPr="00343F30">
        <w:rPr>
          <w:rFonts w:ascii="Arial Narrow" w:eastAsia="Times New Roman" w:hAnsi="Arial Narrow" w:cs="Times New Roman"/>
          <w:color w:val="222222"/>
          <w:sz w:val="24"/>
          <w:szCs w:val="24"/>
          <w:lang w:val="es-ES" w:eastAsia="es-MX"/>
        </w:rPr>
        <w:t xml:space="preserve">con personas extrañas, </w:t>
      </w:r>
      <w:r>
        <w:rPr>
          <w:rFonts w:ascii="Arial Narrow" w:eastAsia="Times New Roman" w:hAnsi="Arial Narrow" w:cs="Times New Roman"/>
          <w:color w:val="222222"/>
          <w:sz w:val="24"/>
          <w:szCs w:val="24"/>
          <w:lang w:val="es-ES" w:eastAsia="es-MX"/>
        </w:rPr>
        <w:t xml:space="preserve">para acreditar tal situación solicito se realice una inspección física en mi domicilio por parte de </w:t>
      </w:r>
      <w:r w:rsidRPr="00343F30">
        <w:rPr>
          <w:rFonts w:ascii="Arial Narrow" w:eastAsia="Times New Roman" w:hAnsi="Arial Narrow" w:cs="Times New Roman"/>
          <w:b/>
          <w:bCs/>
          <w:color w:val="222222"/>
          <w:sz w:val="24"/>
          <w:szCs w:val="24"/>
          <w:lang w:eastAsia="es-MX"/>
        </w:rPr>
        <w:t>LA PERICIAL EN TRABAJO SOCIAL</w:t>
      </w:r>
      <w:r>
        <w:rPr>
          <w:rFonts w:ascii="Arial Narrow" w:eastAsia="Times New Roman" w:hAnsi="Arial Narrow" w:cs="Times New Roman"/>
          <w:b/>
          <w:bCs/>
          <w:color w:val="222222"/>
          <w:sz w:val="24"/>
          <w:szCs w:val="24"/>
          <w:lang w:eastAsia="es-MX"/>
        </w:rPr>
        <w:t>.</w:t>
      </w:r>
    </w:p>
    <w:p w:rsidR="00655882" w:rsidRPr="00BE53A9" w:rsidRDefault="00655882" w:rsidP="00787DD7">
      <w:pPr>
        <w:pStyle w:val="Sinespaciado"/>
        <w:ind w:left="720"/>
        <w:jc w:val="both"/>
        <w:rPr>
          <w:rFonts w:ascii="Arial Narrow" w:hAnsi="Arial Narrow"/>
          <w:sz w:val="24"/>
          <w:szCs w:val="24"/>
        </w:rPr>
      </w:pPr>
      <w:r w:rsidRPr="00BE53A9">
        <w:rPr>
          <w:rFonts w:ascii="Arial Narrow" w:eastAsia="Times New Roman" w:hAnsi="Arial Narrow" w:cs="Times New Roman"/>
          <w:b/>
          <w:bCs/>
          <w:color w:val="222222"/>
          <w:sz w:val="24"/>
          <w:szCs w:val="24"/>
          <w:lang w:eastAsia="es-MX"/>
        </w:rPr>
        <w:t>E)</w:t>
      </w:r>
      <w:r w:rsidRPr="00655882">
        <w:rPr>
          <w:rFonts w:ascii="Arial Narrow" w:eastAsia="Times New Roman" w:hAnsi="Arial Narrow" w:cs="Times New Roman"/>
          <w:b/>
          <w:bCs/>
          <w:color w:val="222222"/>
          <w:sz w:val="24"/>
          <w:szCs w:val="24"/>
          <w:lang w:eastAsia="es-MX"/>
        </w:rPr>
        <w:t xml:space="preserve"> </w:t>
      </w:r>
      <w:r w:rsidRPr="00BE53A9">
        <w:rPr>
          <w:rFonts w:ascii="Arial Narrow" w:hAnsi="Arial Narrow"/>
          <w:sz w:val="24"/>
          <w:szCs w:val="24"/>
        </w:rPr>
        <w:t xml:space="preserve">La </w:t>
      </w:r>
      <w:r w:rsidR="00BE53A9" w:rsidRPr="00097FB8">
        <w:rPr>
          <w:rFonts w:ascii="Arial Narrow" w:eastAsia="Times New Roman" w:hAnsi="Arial Narrow" w:cs="Times New Roman"/>
          <w:bCs/>
          <w:color w:val="222222"/>
          <w:sz w:val="24"/>
          <w:szCs w:val="24"/>
          <w:lang w:eastAsia="es-MX"/>
        </w:rPr>
        <w:t>correlativa</w:t>
      </w:r>
      <w:r w:rsidR="00BE53A9" w:rsidRPr="00BE53A9">
        <w:rPr>
          <w:rFonts w:ascii="Arial Narrow" w:hAnsi="Arial Narrow"/>
          <w:sz w:val="24"/>
          <w:szCs w:val="24"/>
        </w:rPr>
        <w:t xml:space="preserve"> </w:t>
      </w:r>
      <w:r w:rsidRPr="00BE53A9">
        <w:rPr>
          <w:rFonts w:ascii="Arial Narrow" w:hAnsi="Arial Narrow"/>
          <w:sz w:val="24"/>
          <w:szCs w:val="24"/>
        </w:rPr>
        <w:t xml:space="preserve">prestación que se contesta </w:t>
      </w:r>
      <w:r w:rsidR="00BE53A9">
        <w:rPr>
          <w:rFonts w:ascii="Arial Narrow" w:hAnsi="Arial Narrow"/>
          <w:sz w:val="24"/>
          <w:szCs w:val="24"/>
        </w:rPr>
        <w:t>es totalmente</w:t>
      </w:r>
      <w:r w:rsidRPr="00BE53A9">
        <w:rPr>
          <w:rFonts w:ascii="Arial Narrow" w:hAnsi="Arial Narrow"/>
          <w:sz w:val="24"/>
          <w:szCs w:val="24"/>
        </w:rPr>
        <w:t xml:space="preserve"> improcedente, respecto al pago de</w:t>
      </w:r>
      <w:r w:rsidRPr="00BE53A9">
        <w:rPr>
          <w:rFonts w:ascii="Arial Narrow" w:eastAsia="Times New Roman" w:hAnsi="Arial Narrow" w:cs="Times New Roman"/>
          <w:b/>
          <w:bCs/>
          <w:color w:val="222222"/>
          <w:sz w:val="24"/>
          <w:szCs w:val="24"/>
          <w:lang w:eastAsia="es-MX"/>
        </w:rPr>
        <w:t xml:space="preserve"> </w:t>
      </w:r>
      <w:r w:rsidRPr="00BE53A9">
        <w:rPr>
          <w:rFonts w:ascii="Arial Narrow" w:hAnsi="Arial Narrow"/>
          <w:sz w:val="24"/>
          <w:szCs w:val="24"/>
        </w:rPr>
        <w:t>gastos y costas, por lo tanto se niega en este acto.</w:t>
      </w:r>
    </w:p>
    <w:p w:rsidR="00C12334" w:rsidRPr="00C12334" w:rsidRDefault="00C12334" w:rsidP="00655882">
      <w:pPr>
        <w:shd w:val="clear" w:color="auto" w:fill="FFFFFF"/>
        <w:spacing w:after="390" w:line="240" w:lineRule="auto"/>
        <w:jc w:val="both"/>
        <w:rPr>
          <w:rFonts w:ascii="Arial Narrow" w:eastAsia="Times New Roman" w:hAnsi="Arial Narrow" w:cs="Times New Roman"/>
          <w:color w:val="222222"/>
          <w:sz w:val="24"/>
          <w:szCs w:val="24"/>
          <w:lang w:eastAsia="es-MX"/>
        </w:rPr>
      </w:pPr>
      <w:r w:rsidRPr="00C12334">
        <w:rPr>
          <w:rFonts w:ascii="Arial Narrow" w:eastAsia="Times New Roman" w:hAnsi="Arial Narrow" w:cs="Times New Roman"/>
          <w:b/>
          <w:bCs/>
          <w:color w:val="222222"/>
          <w:sz w:val="24"/>
          <w:szCs w:val="24"/>
          <w:lang w:eastAsia="es-MX"/>
        </w:rPr>
        <w:t>  </w:t>
      </w:r>
    </w:p>
    <w:p w:rsidR="00C12334" w:rsidRPr="00C12334" w:rsidRDefault="00C12334"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sidRPr="00C12334">
        <w:rPr>
          <w:rFonts w:ascii="Arial Narrow" w:eastAsia="Times New Roman" w:hAnsi="Arial Narrow" w:cs="Times New Roman"/>
          <w:color w:val="222222"/>
          <w:sz w:val="24"/>
          <w:szCs w:val="24"/>
          <w:lang w:eastAsia="es-MX"/>
        </w:rPr>
        <w:t>En cuanto al capítulo de:</w:t>
      </w:r>
      <w:r w:rsidR="000A505B" w:rsidRPr="00C12334">
        <w:rPr>
          <w:rFonts w:ascii="Arial Narrow" w:eastAsia="Times New Roman" w:hAnsi="Arial Narrow" w:cs="Times New Roman"/>
          <w:color w:val="222222"/>
          <w:sz w:val="24"/>
          <w:szCs w:val="24"/>
          <w:lang w:eastAsia="es-MX"/>
        </w:rPr>
        <w:t> </w:t>
      </w:r>
      <w:r w:rsidR="000A505B" w:rsidRPr="000A505B">
        <w:rPr>
          <w:rFonts w:ascii="Arial Narrow" w:eastAsia="Times New Roman" w:hAnsi="Arial Narrow" w:cs="Times New Roman"/>
          <w:b/>
          <w:color w:val="222222"/>
          <w:sz w:val="24"/>
          <w:szCs w:val="24"/>
          <w:lang w:eastAsia="es-MX"/>
        </w:rPr>
        <w:t>H</w:t>
      </w:r>
      <w:r w:rsidRPr="000A505B">
        <w:rPr>
          <w:rFonts w:ascii="Arial Narrow" w:eastAsia="Times New Roman" w:hAnsi="Arial Narrow" w:cs="Times New Roman"/>
          <w:b/>
          <w:bCs/>
          <w:color w:val="222222"/>
          <w:sz w:val="24"/>
          <w:szCs w:val="24"/>
          <w:lang w:eastAsia="es-MX"/>
        </w:rPr>
        <w:t xml:space="preserve"> E</w:t>
      </w:r>
      <w:r w:rsidRPr="00C12334">
        <w:rPr>
          <w:rFonts w:ascii="Arial Narrow" w:eastAsia="Times New Roman" w:hAnsi="Arial Narrow" w:cs="Times New Roman"/>
          <w:b/>
          <w:bCs/>
          <w:color w:val="222222"/>
          <w:sz w:val="24"/>
          <w:szCs w:val="24"/>
          <w:lang w:eastAsia="es-MX"/>
        </w:rPr>
        <w:t xml:space="preserve"> C H O S</w:t>
      </w:r>
    </w:p>
    <w:p w:rsidR="00C12334" w:rsidRPr="00C12334" w:rsidRDefault="00C12334"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sidRPr="00C12334">
        <w:rPr>
          <w:rFonts w:ascii="Arial Narrow" w:eastAsia="Times New Roman" w:hAnsi="Arial Narrow" w:cs="Times New Roman"/>
          <w:b/>
          <w:bCs/>
          <w:color w:val="222222"/>
          <w:sz w:val="24"/>
          <w:szCs w:val="24"/>
          <w:lang w:eastAsia="es-MX"/>
        </w:rPr>
        <w:t>1.-</w:t>
      </w:r>
      <w:r w:rsidRPr="00C12334">
        <w:rPr>
          <w:rFonts w:ascii="Arial Narrow" w:eastAsia="Times New Roman" w:hAnsi="Arial Narrow" w:cs="Times New Roman"/>
          <w:color w:val="222222"/>
          <w:sz w:val="24"/>
          <w:szCs w:val="24"/>
          <w:lang w:eastAsia="es-MX"/>
        </w:rPr>
        <w:t> El hecho correlativo en contestación es cierto</w:t>
      </w:r>
      <w:r w:rsidR="005256A4">
        <w:rPr>
          <w:rFonts w:ascii="Arial Narrow" w:eastAsia="Times New Roman" w:hAnsi="Arial Narrow" w:cs="Times New Roman"/>
          <w:color w:val="222222"/>
          <w:sz w:val="24"/>
          <w:szCs w:val="24"/>
          <w:lang w:eastAsia="es-MX"/>
        </w:rPr>
        <w:t>.</w:t>
      </w:r>
    </w:p>
    <w:p w:rsidR="00C12334" w:rsidRPr="00C12334" w:rsidRDefault="00C12334"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sidRPr="00C12334">
        <w:rPr>
          <w:rFonts w:ascii="Arial Narrow" w:eastAsia="Times New Roman" w:hAnsi="Arial Narrow" w:cs="Times New Roman"/>
          <w:b/>
          <w:bCs/>
          <w:color w:val="222222"/>
          <w:sz w:val="24"/>
          <w:szCs w:val="24"/>
          <w:lang w:eastAsia="es-MX"/>
        </w:rPr>
        <w:t>2.-</w:t>
      </w:r>
      <w:r w:rsidRPr="00C12334">
        <w:rPr>
          <w:rFonts w:ascii="Arial Narrow" w:eastAsia="Times New Roman" w:hAnsi="Arial Narrow" w:cs="Times New Roman"/>
          <w:color w:val="222222"/>
          <w:sz w:val="24"/>
          <w:szCs w:val="24"/>
          <w:lang w:eastAsia="es-MX"/>
        </w:rPr>
        <w:t> El Hecho correlativo en contestación es cierto</w:t>
      </w:r>
      <w:r w:rsidR="005256A4">
        <w:rPr>
          <w:rFonts w:ascii="Arial Narrow" w:eastAsia="Times New Roman" w:hAnsi="Arial Narrow" w:cs="Times New Roman"/>
          <w:color w:val="222222"/>
          <w:sz w:val="24"/>
          <w:szCs w:val="24"/>
          <w:lang w:eastAsia="es-MX"/>
        </w:rPr>
        <w:t>.</w:t>
      </w:r>
    </w:p>
    <w:p w:rsidR="00BD24DD" w:rsidRDefault="00C12334"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sidRPr="00C12334">
        <w:rPr>
          <w:rFonts w:ascii="Arial Narrow" w:eastAsia="Times New Roman" w:hAnsi="Arial Narrow" w:cs="Times New Roman"/>
          <w:b/>
          <w:bCs/>
          <w:color w:val="222222"/>
          <w:sz w:val="24"/>
          <w:szCs w:val="24"/>
          <w:lang w:eastAsia="es-MX"/>
        </w:rPr>
        <w:t>3.-</w:t>
      </w:r>
      <w:r w:rsidRPr="00C12334">
        <w:rPr>
          <w:rFonts w:ascii="Arial Narrow" w:eastAsia="Times New Roman" w:hAnsi="Arial Narrow" w:cs="Times New Roman"/>
          <w:color w:val="222222"/>
          <w:sz w:val="24"/>
          <w:szCs w:val="24"/>
          <w:lang w:eastAsia="es-MX"/>
        </w:rPr>
        <w:t> El hecho correlativo en contestación es falso</w:t>
      </w:r>
      <w:r w:rsidR="005256A4">
        <w:rPr>
          <w:rFonts w:ascii="Arial Narrow" w:eastAsia="Times New Roman" w:hAnsi="Arial Narrow" w:cs="Times New Roman"/>
          <w:color w:val="222222"/>
          <w:sz w:val="24"/>
          <w:szCs w:val="24"/>
          <w:lang w:eastAsia="es-MX"/>
        </w:rPr>
        <w:t>,</w:t>
      </w:r>
      <w:r w:rsidRPr="00C12334">
        <w:rPr>
          <w:rFonts w:ascii="Arial Narrow" w:eastAsia="Times New Roman" w:hAnsi="Arial Narrow" w:cs="Times New Roman"/>
          <w:color w:val="222222"/>
          <w:sz w:val="24"/>
          <w:szCs w:val="24"/>
          <w:lang w:eastAsia="es-MX"/>
        </w:rPr>
        <w:t xml:space="preserve"> toda vez que el suscrito siempre </w:t>
      </w:r>
      <w:r w:rsidR="005256A4">
        <w:rPr>
          <w:rFonts w:ascii="Arial Narrow" w:eastAsia="Times New Roman" w:hAnsi="Arial Narrow" w:cs="Times New Roman"/>
          <w:color w:val="222222"/>
          <w:sz w:val="24"/>
          <w:szCs w:val="24"/>
          <w:lang w:eastAsia="es-MX"/>
        </w:rPr>
        <w:t xml:space="preserve">me he conducido con rectitud, hacia la parte actora, </w:t>
      </w:r>
      <w:r w:rsidR="0012292B">
        <w:rPr>
          <w:rFonts w:ascii="Arial Narrow" w:eastAsia="Times New Roman" w:hAnsi="Arial Narrow" w:cs="Times New Roman"/>
          <w:color w:val="222222"/>
          <w:sz w:val="24"/>
          <w:szCs w:val="24"/>
          <w:lang w:eastAsia="es-MX"/>
        </w:rPr>
        <w:t>así</w:t>
      </w:r>
      <w:r w:rsidR="005256A4">
        <w:rPr>
          <w:rFonts w:ascii="Arial Narrow" w:eastAsia="Times New Roman" w:hAnsi="Arial Narrow" w:cs="Times New Roman"/>
          <w:color w:val="222222"/>
          <w:sz w:val="24"/>
          <w:szCs w:val="24"/>
          <w:lang w:eastAsia="es-MX"/>
        </w:rPr>
        <w:t xml:space="preserve"> como a mis menores hijos</w:t>
      </w:r>
      <w:r w:rsidR="0012292B">
        <w:rPr>
          <w:rFonts w:ascii="Arial Narrow" w:eastAsia="Times New Roman" w:hAnsi="Arial Narrow" w:cs="Times New Roman"/>
          <w:color w:val="222222"/>
          <w:sz w:val="24"/>
          <w:szCs w:val="24"/>
          <w:lang w:eastAsia="es-MX"/>
        </w:rPr>
        <w:t>,</w:t>
      </w:r>
      <w:r w:rsidR="005256A4">
        <w:rPr>
          <w:rFonts w:ascii="Arial Narrow" w:eastAsia="Times New Roman" w:hAnsi="Arial Narrow" w:cs="Times New Roman"/>
          <w:color w:val="222222"/>
          <w:sz w:val="24"/>
          <w:szCs w:val="24"/>
          <w:lang w:eastAsia="es-MX"/>
        </w:rPr>
        <w:t xml:space="preserve"> aclarando que nunca </w:t>
      </w:r>
      <w:r w:rsidR="0012292B">
        <w:rPr>
          <w:rFonts w:ascii="Arial Narrow" w:eastAsia="Times New Roman" w:hAnsi="Arial Narrow" w:cs="Times New Roman"/>
          <w:color w:val="222222"/>
          <w:sz w:val="24"/>
          <w:szCs w:val="24"/>
          <w:lang w:eastAsia="es-MX"/>
        </w:rPr>
        <w:t>agredí</w:t>
      </w:r>
      <w:r w:rsidR="005256A4">
        <w:rPr>
          <w:rFonts w:ascii="Arial Narrow" w:eastAsia="Times New Roman" w:hAnsi="Arial Narrow" w:cs="Times New Roman"/>
          <w:color w:val="222222"/>
          <w:sz w:val="24"/>
          <w:szCs w:val="24"/>
          <w:lang w:eastAsia="es-MX"/>
        </w:rPr>
        <w:t xml:space="preserve"> verbalmente, </w:t>
      </w:r>
      <w:r w:rsidR="0012292B">
        <w:rPr>
          <w:rFonts w:ascii="Arial Narrow" w:eastAsia="Times New Roman" w:hAnsi="Arial Narrow" w:cs="Times New Roman"/>
          <w:color w:val="222222"/>
          <w:sz w:val="24"/>
          <w:szCs w:val="24"/>
          <w:lang w:eastAsia="es-MX"/>
        </w:rPr>
        <w:t>psicológicamente</w:t>
      </w:r>
      <w:r w:rsidR="005256A4">
        <w:rPr>
          <w:rFonts w:ascii="Arial Narrow" w:eastAsia="Times New Roman" w:hAnsi="Arial Narrow" w:cs="Times New Roman"/>
          <w:color w:val="222222"/>
          <w:sz w:val="24"/>
          <w:szCs w:val="24"/>
          <w:lang w:eastAsia="es-MX"/>
        </w:rPr>
        <w:t xml:space="preserve"> y </w:t>
      </w:r>
      <w:r w:rsidR="0012292B">
        <w:rPr>
          <w:rFonts w:ascii="Arial Narrow" w:eastAsia="Times New Roman" w:hAnsi="Arial Narrow" w:cs="Times New Roman"/>
          <w:color w:val="222222"/>
          <w:sz w:val="24"/>
          <w:szCs w:val="24"/>
          <w:lang w:eastAsia="es-MX"/>
        </w:rPr>
        <w:t>sexualmente</w:t>
      </w:r>
      <w:r w:rsidR="005256A4">
        <w:rPr>
          <w:rFonts w:ascii="Arial Narrow" w:eastAsia="Times New Roman" w:hAnsi="Arial Narrow" w:cs="Times New Roman"/>
          <w:color w:val="222222"/>
          <w:sz w:val="24"/>
          <w:szCs w:val="24"/>
          <w:lang w:eastAsia="es-MX"/>
        </w:rPr>
        <w:t xml:space="preserve">, como ella lo pretende hacer valer por esta </w:t>
      </w:r>
      <w:r w:rsidR="0012292B">
        <w:rPr>
          <w:rFonts w:ascii="Arial Narrow" w:eastAsia="Times New Roman" w:hAnsi="Arial Narrow" w:cs="Times New Roman"/>
          <w:color w:val="222222"/>
          <w:sz w:val="24"/>
          <w:szCs w:val="24"/>
          <w:lang w:eastAsia="es-MX"/>
        </w:rPr>
        <w:t>vía</w:t>
      </w:r>
      <w:r w:rsidR="005256A4">
        <w:rPr>
          <w:rFonts w:ascii="Arial Narrow" w:eastAsia="Times New Roman" w:hAnsi="Arial Narrow" w:cs="Times New Roman"/>
          <w:color w:val="222222"/>
          <w:sz w:val="24"/>
          <w:szCs w:val="24"/>
          <w:lang w:eastAsia="es-MX"/>
        </w:rPr>
        <w:t>, queriendo sorpr</w:t>
      </w:r>
      <w:r w:rsidR="0012292B">
        <w:rPr>
          <w:rFonts w:ascii="Arial Narrow" w:eastAsia="Times New Roman" w:hAnsi="Arial Narrow" w:cs="Times New Roman"/>
          <w:color w:val="222222"/>
          <w:sz w:val="24"/>
          <w:szCs w:val="24"/>
          <w:lang w:eastAsia="es-MX"/>
        </w:rPr>
        <w:t>e</w:t>
      </w:r>
      <w:r w:rsidR="005256A4">
        <w:rPr>
          <w:rFonts w:ascii="Arial Narrow" w:eastAsia="Times New Roman" w:hAnsi="Arial Narrow" w:cs="Times New Roman"/>
          <w:color w:val="222222"/>
          <w:sz w:val="24"/>
          <w:szCs w:val="24"/>
          <w:lang w:eastAsia="es-MX"/>
        </w:rPr>
        <w:t xml:space="preserve">nder a su </w:t>
      </w:r>
      <w:r w:rsidR="0012292B">
        <w:rPr>
          <w:rFonts w:ascii="Arial Narrow" w:eastAsia="Times New Roman" w:hAnsi="Arial Narrow" w:cs="Times New Roman"/>
          <w:color w:val="222222"/>
          <w:sz w:val="24"/>
          <w:szCs w:val="24"/>
          <w:lang w:eastAsia="es-MX"/>
        </w:rPr>
        <w:t>señoría</w:t>
      </w:r>
      <w:r w:rsidR="005256A4">
        <w:rPr>
          <w:rFonts w:ascii="Arial Narrow" w:eastAsia="Times New Roman" w:hAnsi="Arial Narrow" w:cs="Times New Roman"/>
          <w:color w:val="222222"/>
          <w:sz w:val="24"/>
          <w:szCs w:val="24"/>
          <w:lang w:eastAsia="es-MX"/>
        </w:rPr>
        <w:t xml:space="preserve"> </w:t>
      </w:r>
      <w:r w:rsidR="0012292B">
        <w:rPr>
          <w:rFonts w:ascii="Arial Narrow" w:eastAsia="Times New Roman" w:hAnsi="Arial Narrow" w:cs="Times New Roman"/>
          <w:color w:val="222222"/>
          <w:sz w:val="24"/>
          <w:szCs w:val="24"/>
          <w:lang w:eastAsia="es-MX"/>
        </w:rPr>
        <w:t>c</w:t>
      </w:r>
      <w:r w:rsidR="005256A4">
        <w:rPr>
          <w:rFonts w:ascii="Arial Narrow" w:eastAsia="Times New Roman" w:hAnsi="Arial Narrow" w:cs="Times New Roman"/>
          <w:color w:val="222222"/>
          <w:sz w:val="24"/>
          <w:szCs w:val="24"/>
          <w:lang w:eastAsia="es-MX"/>
        </w:rPr>
        <w:t xml:space="preserve">on unas falsas aseveraciones, </w:t>
      </w:r>
      <w:r w:rsidR="0012292B">
        <w:rPr>
          <w:rFonts w:ascii="Arial Narrow" w:eastAsia="Times New Roman" w:hAnsi="Arial Narrow" w:cs="Times New Roman"/>
          <w:color w:val="222222"/>
          <w:sz w:val="24"/>
          <w:szCs w:val="24"/>
          <w:lang w:eastAsia="es-MX"/>
        </w:rPr>
        <w:t>así</w:t>
      </w:r>
      <w:r w:rsidR="005256A4">
        <w:rPr>
          <w:rFonts w:ascii="Arial Narrow" w:eastAsia="Times New Roman" w:hAnsi="Arial Narrow" w:cs="Times New Roman"/>
          <w:color w:val="222222"/>
          <w:sz w:val="24"/>
          <w:szCs w:val="24"/>
          <w:lang w:eastAsia="es-MX"/>
        </w:rPr>
        <w:t xml:space="preserve"> mismo, niego rotundamente una relación extramarital desde el inicio de mi matrimonio hasta el </w:t>
      </w:r>
      <w:r w:rsidR="0012292B">
        <w:rPr>
          <w:rFonts w:ascii="Arial Narrow" w:eastAsia="Times New Roman" w:hAnsi="Arial Narrow" w:cs="Times New Roman"/>
          <w:color w:val="222222"/>
          <w:sz w:val="24"/>
          <w:szCs w:val="24"/>
          <w:lang w:eastAsia="es-MX"/>
        </w:rPr>
        <w:t>término</w:t>
      </w:r>
      <w:r w:rsidR="005256A4">
        <w:rPr>
          <w:rFonts w:ascii="Arial Narrow" w:eastAsia="Times New Roman" w:hAnsi="Arial Narrow" w:cs="Times New Roman"/>
          <w:color w:val="222222"/>
          <w:sz w:val="24"/>
          <w:szCs w:val="24"/>
          <w:lang w:eastAsia="es-MX"/>
        </w:rPr>
        <w:t xml:space="preserve"> de este, y no es como ella pretende hacer saber que me descubrió y por ese motivo me pidió el divorcio. </w:t>
      </w:r>
      <w:r w:rsidR="0012292B">
        <w:rPr>
          <w:rFonts w:ascii="Arial Narrow" w:eastAsia="Times New Roman" w:hAnsi="Arial Narrow" w:cs="Times New Roman"/>
          <w:color w:val="222222"/>
          <w:sz w:val="24"/>
          <w:szCs w:val="24"/>
          <w:lang w:eastAsia="es-MX"/>
        </w:rPr>
        <w:t>También</w:t>
      </w:r>
      <w:r w:rsidR="005256A4">
        <w:rPr>
          <w:rFonts w:ascii="Arial Narrow" w:eastAsia="Times New Roman" w:hAnsi="Arial Narrow" w:cs="Times New Roman"/>
          <w:color w:val="222222"/>
          <w:sz w:val="24"/>
          <w:szCs w:val="24"/>
          <w:lang w:eastAsia="es-MX"/>
        </w:rPr>
        <w:t xml:space="preserve"> refiero, que dicha aseveración que </w:t>
      </w:r>
      <w:r w:rsidR="0012292B">
        <w:rPr>
          <w:rFonts w:ascii="Arial Narrow" w:eastAsia="Times New Roman" w:hAnsi="Arial Narrow" w:cs="Times New Roman"/>
          <w:color w:val="222222"/>
          <w:sz w:val="24"/>
          <w:szCs w:val="24"/>
          <w:lang w:eastAsia="es-MX"/>
        </w:rPr>
        <w:t>hace</w:t>
      </w:r>
      <w:r w:rsidR="005256A4">
        <w:rPr>
          <w:rFonts w:ascii="Arial Narrow" w:eastAsia="Times New Roman" w:hAnsi="Arial Narrow" w:cs="Times New Roman"/>
          <w:color w:val="222222"/>
          <w:sz w:val="24"/>
          <w:szCs w:val="24"/>
          <w:lang w:eastAsia="es-MX"/>
        </w:rPr>
        <w:t xml:space="preserve"> la actora </w:t>
      </w:r>
      <w:r w:rsidR="0012292B">
        <w:rPr>
          <w:rFonts w:ascii="Arial Narrow" w:eastAsia="Times New Roman" w:hAnsi="Arial Narrow" w:cs="Times New Roman"/>
          <w:color w:val="222222"/>
          <w:sz w:val="24"/>
          <w:szCs w:val="24"/>
          <w:lang w:eastAsia="es-MX"/>
        </w:rPr>
        <w:t>e</w:t>
      </w:r>
      <w:r w:rsidR="005256A4">
        <w:rPr>
          <w:rFonts w:ascii="Arial Narrow" w:eastAsia="Times New Roman" w:hAnsi="Arial Narrow" w:cs="Times New Roman"/>
          <w:color w:val="222222"/>
          <w:sz w:val="24"/>
          <w:szCs w:val="24"/>
          <w:lang w:eastAsia="es-MX"/>
        </w:rPr>
        <w:t xml:space="preserve">n mi persona, es absolutamente grave y no existe ninguna evidencia tangible al respecto, </w:t>
      </w:r>
      <w:r w:rsidR="00BD24DD">
        <w:rPr>
          <w:rFonts w:ascii="Arial Narrow" w:eastAsia="Times New Roman" w:hAnsi="Arial Narrow" w:cs="Times New Roman"/>
          <w:color w:val="222222"/>
          <w:sz w:val="24"/>
          <w:szCs w:val="24"/>
          <w:lang w:eastAsia="es-MX"/>
        </w:rPr>
        <w:t xml:space="preserve">por lo </w:t>
      </w:r>
      <w:r w:rsidR="0012292B">
        <w:rPr>
          <w:rFonts w:ascii="Arial Narrow" w:eastAsia="Times New Roman" w:hAnsi="Arial Narrow" w:cs="Times New Roman"/>
          <w:color w:val="222222"/>
          <w:sz w:val="24"/>
          <w:szCs w:val="24"/>
          <w:lang w:eastAsia="es-MX"/>
        </w:rPr>
        <w:t>tanto</w:t>
      </w:r>
      <w:r w:rsidR="00BD24DD">
        <w:rPr>
          <w:rFonts w:ascii="Arial Narrow" w:eastAsia="Times New Roman" w:hAnsi="Arial Narrow" w:cs="Times New Roman"/>
          <w:color w:val="222222"/>
          <w:sz w:val="24"/>
          <w:szCs w:val="24"/>
          <w:lang w:eastAsia="es-MX"/>
        </w:rPr>
        <w:t xml:space="preserve"> es </w:t>
      </w:r>
      <w:r w:rsidR="0084466C">
        <w:rPr>
          <w:rFonts w:ascii="Arial Narrow" w:eastAsia="Times New Roman" w:hAnsi="Arial Narrow" w:cs="Times New Roman"/>
          <w:color w:val="222222"/>
          <w:sz w:val="24"/>
          <w:szCs w:val="24"/>
          <w:lang w:eastAsia="es-MX"/>
        </w:rPr>
        <w:t>una</w:t>
      </w:r>
      <w:r w:rsidR="00BD24DD">
        <w:rPr>
          <w:rFonts w:ascii="Arial Narrow" w:eastAsia="Times New Roman" w:hAnsi="Arial Narrow" w:cs="Times New Roman"/>
          <w:color w:val="222222"/>
          <w:sz w:val="24"/>
          <w:szCs w:val="24"/>
          <w:lang w:eastAsia="es-MX"/>
        </w:rPr>
        <w:t xml:space="preserve"> absoluta difamación que ella </w:t>
      </w:r>
      <w:r w:rsidR="0012292B">
        <w:rPr>
          <w:rFonts w:ascii="Arial Narrow" w:eastAsia="Times New Roman" w:hAnsi="Arial Narrow" w:cs="Times New Roman"/>
          <w:color w:val="222222"/>
          <w:sz w:val="24"/>
          <w:szCs w:val="24"/>
          <w:lang w:eastAsia="es-MX"/>
        </w:rPr>
        <w:t>utiliza</w:t>
      </w:r>
      <w:r w:rsidR="00BD24DD">
        <w:rPr>
          <w:rFonts w:ascii="Arial Narrow" w:eastAsia="Times New Roman" w:hAnsi="Arial Narrow" w:cs="Times New Roman"/>
          <w:color w:val="222222"/>
          <w:sz w:val="24"/>
          <w:szCs w:val="24"/>
          <w:lang w:eastAsia="es-MX"/>
        </w:rPr>
        <w:t xml:space="preserve"> para </w:t>
      </w:r>
      <w:r w:rsidR="0012292B">
        <w:rPr>
          <w:rFonts w:ascii="Arial Narrow" w:eastAsia="Times New Roman" w:hAnsi="Arial Narrow" w:cs="Times New Roman"/>
          <w:color w:val="222222"/>
          <w:sz w:val="24"/>
          <w:szCs w:val="24"/>
          <w:lang w:eastAsia="es-MX"/>
        </w:rPr>
        <w:t>obtener</w:t>
      </w:r>
      <w:r w:rsidR="00BD24DD">
        <w:rPr>
          <w:rFonts w:ascii="Arial Narrow" w:eastAsia="Times New Roman" w:hAnsi="Arial Narrow" w:cs="Times New Roman"/>
          <w:color w:val="222222"/>
          <w:sz w:val="24"/>
          <w:szCs w:val="24"/>
          <w:lang w:eastAsia="es-MX"/>
        </w:rPr>
        <w:t xml:space="preserve"> un beneficio económico a </w:t>
      </w:r>
      <w:r w:rsidR="0012292B">
        <w:rPr>
          <w:rFonts w:ascii="Arial Narrow" w:eastAsia="Times New Roman" w:hAnsi="Arial Narrow" w:cs="Times New Roman"/>
          <w:color w:val="222222"/>
          <w:sz w:val="24"/>
          <w:szCs w:val="24"/>
          <w:lang w:eastAsia="es-MX"/>
        </w:rPr>
        <w:t>través</w:t>
      </w:r>
      <w:r w:rsidR="00BD24DD">
        <w:rPr>
          <w:rFonts w:ascii="Arial Narrow" w:eastAsia="Times New Roman" w:hAnsi="Arial Narrow" w:cs="Times New Roman"/>
          <w:color w:val="222222"/>
          <w:sz w:val="24"/>
          <w:szCs w:val="24"/>
          <w:lang w:eastAsia="es-MX"/>
        </w:rPr>
        <w:t xml:space="preserve"> de un chantaje como siempre lo hizo durante nuestro matrimonio. </w:t>
      </w:r>
      <w:r w:rsidR="00BD24DD">
        <w:rPr>
          <w:rFonts w:ascii="Arial Narrow" w:eastAsia="Times New Roman" w:hAnsi="Arial Narrow" w:cs="Times New Roman"/>
          <w:color w:val="222222"/>
          <w:sz w:val="24"/>
          <w:szCs w:val="24"/>
          <w:lang w:eastAsia="es-MX"/>
        </w:rPr>
        <w:lastRenderedPageBreak/>
        <w:t xml:space="preserve">Respecto de las </w:t>
      </w:r>
      <w:r w:rsidR="0084466C">
        <w:rPr>
          <w:rFonts w:ascii="Arial Narrow" w:eastAsia="Times New Roman" w:hAnsi="Arial Narrow" w:cs="Times New Roman"/>
          <w:color w:val="222222"/>
          <w:sz w:val="24"/>
          <w:szCs w:val="24"/>
          <w:lang w:eastAsia="es-MX"/>
        </w:rPr>
        <w:t>testimoniales</w:t>
      </w:r>
      <w:r w:rsidR="00BD24DD">
        <w:rPr>
          <w:rFonts w:ascii="Arial Narrow" w:eastAsia="Times New Roman" w:hAnsi="Arial Narrow" w:cs="Times New Roman"/>
          <w:color w:val="222222"/>
          <w:sz w:val="24"/>
          <w:szCs w:val="24"/>
          <w:lang w:eastAsia="es-MX"/>
        </w:rPr>
        <w:t xml:space="preserve"> que cita, las mismas carecen </w:t>
      </w:r>
      <w:r w:rsidR="00BE1025">
        <w:rPr>
          <w:rFonts w:ascii="Arial Narrow" w:eastAsia="Times New Roman" w:hAnsi="Arial Narrow" w:cs="Times New Roman"/>
          <w:color w:val="222222"/>
          <w:sz w:val="24"/>
          <w:szCs w:val="24"/>
          <w:lang w:eastAsia="es-MX"/>
        </w:rPr>
        <w:t>de todo valor, ya que a ellas</w:t>
      </w:r>
      <w:r w:rsidR="00BD24DD">
        <w:rPr>
          <w:rFonts w:ascii="Arial Narrow" w:eastAsia="Times New Roman" w:hAnsi="Arial Narrow" w:cs="Times New Roman"/>
          <w:color w:val="222222"/>
          <w:sz w:val="24"/>
          <w:szCs w:val="24"/>
          <w:lang w:eastAsia="es-MX"/>
        </w:rPr>
        <w:t xml:space="preserve"> no les constan los hechos.</w:t>
      </w:r>
      <w:r w:rsidR="00BE1025">
        <w:rPr>
          <w:rFonts w:ascii="Arial Narrow" w:eastAsia="Times New Roman" w:hAnsi="Arial Narrow" w:cs="Times New Roman"/>
          <w:color w:val="222222"/>
          <w:sz w:val="24"/>
          <w:szCs w:val="24"/>
          <w:lang w:eastAsia="es-MX"/>
        </w:rPr>
        <w:t xml:space="preserve"> </w:t>
      </w:r>
      <w:r w:rsidR="00FE17FE">
        <w:rPr>
          <w:rFonts w:ascii="Arial Narrow" w:eastAsia="Times New Roman" w:hAnsi="Arial Narrow" w:cs="Times New Roman"/>
          <w:color w:val="222222"/>
          <w:sz w:val="24"/>
          <w:szCs w:val="24"/>
          <w:lang w:eastAsia="es-MX"/>
        </w:rPr>
        <w:t>Así</w:t>
      </w:r>
      <w:r w:rsidR="00BE1025">
        <w:rPr>
          <w:rFonts w:ascii="Arial Narrow" w:eastAsia="Times New Roman" w:hAnsi="Arial Narrow" w:cs="Times New Roman"/>
          <w:color w:val="222222"/>
          <w:sz w:val="24"/>
          <w:szCs w:val="24"/>
          <w:lang w:eastAsia="es-MX"/>
        </w:rPr>
        <w:t xml:space="preserve"> mismo respecto a </w:t>
      </w:r>
      <w:r w:rsidR="00FE17FE">
        <w:rPr>
          <w:rFonts w:ascii="Arial Narrow" w:eastAsia="Times New Roman" w:hAnsi="Arial Narrow" w:cs="Times New Roman"/>
          <w:color w:val="222222"/>
          <w:sz w:val="24"/>
          <w:szCs w:val="24"/>
          <w:lang w:eastAsia="es-MX"/>
        </w:rPr>
        <w:t>este hecho</w:t>
      </w:r>
      <w:r w:rsidR="00BE1025">
        <w:rPr>
          <w:rFonts w:ascii="Arial Narrow" w:eastAsia="Times New Roman" w:hAnsi="Arial Narrow" w:cs="Times New Roman"/>
          <w:color w:val="222222"/>
          <w:sz w:val="24"/>
          <w:szCs w:val="24"/>
          <w:lang w:eastAsia="es-MX"/>
        </w:rPr>
        <w:t xml:space="preserve">, señalo que no fue </w:t>
      </w:r>
      <w:r w:rsidR="00FE17FE">
        <w:rPr>
          <w:rFonts w:ascii="Arial Narrow" w:eastAsia="Times New Roman" w:hAnsi="Arial Narrow" w:cs="Times New Roman"/>
          <w:color w:val="222222"/>
          <w:sz w:val="24"/>
          <w:szCs w:val="24"/>
          <w:lang w:eastAsia="es-MX"/>
        </w:rPr>
        <w:t>así</w:t>
      </w:r>
      <w:r w:rsidR="00BE1025">
        <w:rPr>
          <w:rFonts w:ascii="Arial Narrow" w:eastAsia="Times New Roman" w:hAnsi="Arial Narrow" w:cs="Times New Roman"/>
          <w:color w:val="222222"/>
          <w:sz w:val="24"/>
          <w:szCs w:val="24"/>
          <w:lang w:eastAsia="es-MX"/>
        </w:rPr>
        <w:t xml:space="preserve">, ya que llame engaño, cuando en el mes de agosto del año 2023, después de una discusión que sostuvimos en nuestromdomicili9 conyugal, ella me </w:t>
      </w:r>
      <w:r w:rsidR="00FE17FE">
        <w:rPr>
          <w:rFonts w:ascii="Arial Narrow" w:eastAsia="Times New Roman" w:hAnsi="Arial Narrow" w:cs="Times New Roman"/>
          <w:color w:val="222222"/>
          <w:sz w:val="24"/>
          <w:szCs w:val="24"/>
          <w:lang w:eastAsia="es-MX"/>
        </w:rPr>
        <w:t>confesó</w:t>
      </w:r>
      <w:r w:rsidR="00BE1025">
        <w:rPr>
          <w:rFonts w:ascii="Arial Narrow" w:eastAsia="Times New Roman" w:hAnsi="Arial Narrow" w:cs="Times New Roman"/>
          <w:color w:val="222222"/>
          <w:sz w:val="24"/>
          <w:szCs w:val="24"/>
          <w:lang w:eastAsia="es-MX"/>
        </w:rPr>
        <w:t xml:space="preserve"> de manera tajante, que estaba </w:t>
      </w:r>
      <w:r w:rsidR="00FE17FE">
        <w:rPr>
          <w:rFonts w:ascii="Arial Narrow" w:eastAsia="Times New Roman" w:hAnsi="Arial Narrow" w:cs="Times New Roman"/>
          <w:color w:val="222222"/>
          <w:sz w:val="24"/>
          <w:szCs w:val="24"/>
          <w:lang w:eastAsia="es-MX"/>
        </w:rPr>
        <w:t>intercambiamos</w:t>
      </w:r>
      <w:r w:rsidR="00BE1025">
        <w:rPr>
          <w:rFonts w:ascii="Arial Narrow" w:eastAsia="Times New Roman" w:hAnsi="Arial Narrow" w:cs="Times New Roman"/>
          <w:color w:val="222222"/>
          <w:sz w:val="24"/>
          <w:szCs w:val="24"/>
          <w:lang w:eastAsia="es-MX"/>
        </w:rPr>
        <w:t xml:space="preserve"> fotos de manera </w:t>
      </w:r>
      <w:r w:rsidR="00FE17FE">
        <w:rPr>
          <w:rFonts w:ascii="Arial Narrow" w:eastAsia="Times New Roman" w:hAnsi="Arial Narrow" w:cs="Times New Roman"/>
          <w:color w:val="222222"/>
          <w:sz w:val="24"/>
          <w:szCs w:val="24"/>
          <w:lang w:eastAsia="es-MX"/>
        </w:rPr>
        <w:t>explícita</w:t>
      </w:r>
      <w:r w:rsidR="00BE1025">
        <w:rPr>
          <w:rFonts w:ascii="Arial Narrow" w:eastAsia="Times New Roman" w:hAnsi="Arial Narrow" w:cs="Times New Roman"/>
          <w:color w:val="222222"/>
          <w:sz w:val="24"/>
          <w:szCs w:val="24"/>
          <w:lang w:eastAsia="es-MX"/>
        </w:rPr>
        <w:t xml:space="preserve"> es decir desnuda, con su exnovio de nombre Luis, hecho </w:t>
      </w:r>
      <w:r w:rsidR="00FE17FE">
        <w:rPr>
          <w:rFonts w:ascii="Arial Narrow" w:eastAsia="Times New Roman" w:hAnsi="Arial Narrow" w:cs="Times New Roman"/>
          <w:color w:val="222222"/>
          <w:sz w:val="24"/>
          <w:szCs w:val="24"/>
          <w:lang w:eastAsia="es-MX"/>
        </w:rPr>
        <w:t>posterior</w:t>
      </w:r>
      <w:r w:rsidR="00BE1025">
        <w:rPr>
          <w:rFonts w:ascii="Arial Narrow" w:eastAsia="Times New Roman" w:hAnsi="Arial Narrow" w:cs="Times New Roman"/>
          <w:color w:val="222222"/>
          <w:sz w:val="24"/>
          <w:szCs w:val="24"/>
          <w:lang w:eastAsia="es-MX"/>
        </w:rPr>
        <w:t xml:space="preserve"> le solicite me </w:t>
      </w:r>
      <w:r w:rsidR="00FE17FE">
        <w:rPr>
          <w:rFonts w:ascii="Arial Narrow" w:eastAsia="Times New Roman" w:hAnsi="Arial Narrow" w:cs="Times New Roman"/>
          <w:color w:val="222222"/>
          <w:sz w:val="24"/>
          <w:szCs w:val="24"/>
          <w:lang w:eastAsia="es-MX"/>
        </w:rPr>
        <w:t>mostrara</w:t>
      </w:r>
      <w:r w:rsidR="00BE1025">
        <w:rPr>
          <w:rFonts w:ascii="Arial Narrow" w:eastAsia="Times New Roman" w:hAnsi="Arial Narrow" w:cs="Times New Roman"/>
          <w:color w:val="222222"/>
          <w:sz w:val="24"/>
          <w:szCs w:val="24"/>
          <w:lang w:eastAsia="es-MX"/>
        </w:rPr>
        <w:t xml:space="preserve"> su </w:t>
      </w:r>
      <w:r w:rsidR="00FE17FE">
        <w:rPr>
          <w:rFonts w:ascii="Arial Narrow" w:eastAsia="Times New Roman" w:hAnsi="Arial Narrow" w:cs="Times New Roman"/>
          <w:color w:val="222222"/>
          <w:sz w:val="24"/>
          <w:szCs w:val="24"/>
          <w:lang w:eastAsia="es-MX"/>
        </w:rPr>
        <w:t>teléfono</w:t>
      </w:r>
      <w:r w:rsidR="00BE1025">
        <w:rPr>
          <w:rFonts w:ascii="Arial Narrow" w:eastAsia="Times New Roman" w:hAnsi="Arial Narrow" w:cs="Times New Roman"/>
          <w:color w:val="222222"/>
          <w:sz w:val="24"/>
          <w:szCs w:val="24"/>
          <w:lang w:eastAsia="es-MX"/>
        </w:rPr>
        <w:t xml:space="preserve"> celular, el cual ella me lo dio de manera voluntaria, y al empezarlo a revisar, constate el intercambio de imagines, de contenido sexual y </w:t>
      </w:r>
      <w:r w:rsidR="00FE17FE">
        <w:rPr>
          <w:rFonts w:ascii="Arial Narrow" w:eastAsia="Times New Roman" w:hAnsi="Arial Narrow" w:cs="Times New Roman"/>
          <w:color w:val="222222"/>
          <w:sz w:val="24"/>
          <w:szCs w:val="24"/>
          <w:lang w:eastAsia="es-MX"/>
        </w:rPr>
        <w:t>descubriendo</w:t>
      </w:r>
      <w:r w:rsidR="00BE1025">
        <w:rPr>
          <w:rFonts w:ascii="Arial Narrow" w:eastAsia="Times New Roman" w:hAnsi="Arial Narrow" w:cs="Times New Roman"/>
          <w:color w:val="222222"/>
          <w:sz w:val="24"/>
          <w:szCs w:val="24"/>
          <w:lang w:eastAsia="es-MX"/>
        </w:rPr>
        <w:t xml:space="preserve"> que no había sido la </w:t>
      </w:r>
      <w:r w:rsidR="00FE17FE">
        <w:rPr>
          <w:rFonts w:ascii="Arial Narrow" w:eastAsia="Times New Roman" w:hAnsi="Arial Narrow" w:cs="Times New Roman"/>
          <w:color w:val="222222"/>
          <w:sz w:val="24"/>
          <w:szCs w:val="24"/>
          <w:lang w:eastAsia="es-MX"/>
        </w:rPr>
        <w:t>única</w:t>
      </w:r>
      <w:r w:rsidR="00BE1025">
        <w:rPr>
          <w:rFonts w:ascii="Arial Narrow" w:eastAsia="Times New Roman" w:hAnsi="Arial Narrow" w:cs="Times New Roman"/>
          <w:color w:val="222222"/>
          <w:sz w:val="24"/>
          <w:szCs w:val="24"/>
          <w:lang w:eastAsia="es-MX"/>
        </w:rPr>
        <w:t xml:space="preserve"> </w:t>
      </w:r>
      <w:r w:rsidR="00FE17FE">
        <w:rPr>
          <w:rFonts w:ascii="Arial Narrow" w:eastAsia="Times New Roman" w:hAnsi="Arial Narrow" w:cs="Times New Roman"/>
          <w:color w:val="222222"/>
          <w:sz w:val="24"/>
          <w:szCs w:val="24"/>
          <w:lang w:eastAsia="es-MX"/>
        </w:rPr>
        <w:t>ocasión</w:t>
      </w:r>
      <w:r w:rsidR="00BE1025">
        <w:rPr>
          <w:rFonts w:ascii="Arial Narrow" w:eastAsia="Times New Roman" w:hAnsi="Arial Narrow" w:cs="Times New Roman"/>
          <w:color w:val="222222"/>
          <w:sz w:val="24"/>
          <w:szCs w:val="24"/>
          <w:lang w:eastAsia="es-MX"/>
        </w:rPr>
        <w:t xml:space="preserve">, sino que lo había hecho en </w:t>
      </w:r>
      <w:r w:rsidR="00FE17FE">
        <w:rPr>
          <w:rFonts w:ascii="Arial Narrow" w:eastAsia="Times New Roman" w:hAnsi="Arial Narrow" w:cs="Times New Roman"/>
          <w:color w:val="222222"/>
          <w:sz w:val="24"/>
          <w:szCs w:val="24"/>
          <w:lang w:eastAsia="es-MX"/>
        </w:rPr>
        <w:t>reiteradas</w:t>
      </w:r>
      <w:r w:rsidR="00BE1025">
        <w:rPr>
          <w:rFonts w:ascii="Arial Narrow" w:eastAsia="Times New Roman" w:hAnsi="Arial Narrow" w:cs="Times New Roman"/>
          <w:color w:val="222222"/>
          <w:sz w:val="24"/>
          <w:szCs w:val="24"/>
          <w:lang w:eastAsia="es-MX"/>
        </w:rPr>
        <w:t xml:space="preserve"> </w:t>
      </w:r>
      <w:r w:rsidR="00FE17FE">
        <w:rPr>
          <w:rFonts w:ascii="Arial Narrow" w:eastAsia="Times New Roman" w:hAnsi="Arial Narrow" w:cs="Times New Roman"/>
          <w:color w:val="222222"/>
          <w:sz w:val="24"/>
          <w:szCs w:val="24"/>
          <w:lang w:eastAsia="es-MX"/>
        </w:rPr>
        <w:t>ocasiones</w:t>
      </w:r>
      <w:r w:rsidR="00BE1025">
        <w:rPr>
          <w:rFonts w:ascii="Arial Narrow" w:eastAsia="Times New Roman" w:hAnsi="Arial Narrow" w:cs="Times New Roman"/>
          <w:color w:val="222222"/>
          <w:sz w:val="24"/>
          <w:szCs w:val="24"/>
          <w:lang w:eastAsia="es-MX"/>
        </w:rPr>
        <w:t xml:space="preserve"> con amigos de ella a </w:t>
      </w:r>
      <w:r w:rsidR="00FE17FE">
        <w:rPr>
          <w:rFonts w:ascii="Arial Narrow" w:eastAsia="Times New Roman" w:hAnsi="Arial Narrow" w:cs="Times New Roman"/>
          <w:color w:val="222222"/>
          <w:sz w:val="24"/>
          <w:szCs w:val="24"/>
          <w:lang w:eastAsia="es-MX"/>
        </w:rPr>
        <w:t>través</w:t>
      </w:r>
      <w:r w:rsidR="00BE1025">
        <w:rPr>
          <w:rFonts w:ascii="Arial Narrow" w:eastAsia="Times New Roman" w:hAnsi="Arial Narrow" w:cs="Times New Roman"/>
          <w:color w:val="222222"/>
          <w:sz w:val="24"/>
          <w:szCs w:val="24"/>
          <w:lang w:eastAsia="es-MX"/>
        </w:rPr>
        <w:t xml:space="preserve"> de chats eróticos, adicionalmente a</w:t>
      </w:r>
      <w:r w:rsidR="00FE17FE">
        <w:rPr>
          <w:rFonts w:ascii="Arial Narrow" w:eastAsia="Times New Roman" w:hAnsi="Arial Narrow" w:cs="Times New Roman"/>
          <w:color w:val="222222"/>
          <w:sz w:val="24"/>
          <w:szCs w:val="24"/>
          <w:lang w:eastAsia="es-MX"/>
        </w:rPr>
        <w:t xml:space="preserve"> través</w:t>
      </w:r>
      <w:r w:rsidR="00BE1025">
        <w:rPr>
          <w:rFonts w:ascii="Arial Narrow" w:eastAsia="Times New Roman" w:hAnsi="Arial Narrow" w:cs="Times New Roman"/>
          <w:color w:val="222222"/>
          <w:sz w:val="24"/>
          <w:szCs w:val="24"/>
          <w:lang w:eastAsia="es-MX"/>
        </w:rPr>
        <w:t xml:space="preserve"> de Facebook, </w:t>
      </w:r>
      <w:r w:rsidR="00FE17FE">
        <w:rPr>
          <w:rFonts w:ascii="Arial Narrow" w:eastAsia="Times New Roman" w:hAnsi="Arial Narrow" w:cs="Times New Roman"/>
          <w:color w:val="222222"/>
          <w:sz w:val="24"/>
          <w:szCs w:val="24"/>
          <w:lang w:eastAsia="es-MX"/>
        </w:rPr>
        <w:t>descubrí</w:t>
      </w:r>
      <w:r w:rsidR="00BE1025">
        <w:rPr>
          <w:rFonts w:ascii="Arial Narrow" w:eastAsia="Times New Roman" w:hAnsi="Arial Narrow" w:cs="Times New Roman"/>
          <w:color w:val="222222"/>
          <w:sz w:val="24"/>
          <w:szCs w:val="24"/>
          <w:lang w:eastAsia="es-MX"/>
        </w:rPr>
        <w:t xml:space="preserve"> que uno de sus mejores amigos la visitaba en nuestra casa, mientras yo me iba a trabajar y mis hijos estaban en su horario escolar.</w:t>
      </w:r>
      <w:r w:rsidR="00C63A34">
        <w:rPr>
          <w:rFonts w:ascii="Arial Narrow" w:eastAsia="Times New Roman" w:hAnsi="Arial Narrow" w:cs="Times New Roman"/>
          <w:color w:val="222222"/>
          <w:sz w:val="24"/>
          <w:szCs w:val="24"/>
          <w:lang w:eastAsia="es-MX"/>
        </w:rPr>
        <w:t xml:space="preserve"> Y ese fue el verdadero motivo por el cual nos separamos y me vi en la necesidad de </w:t>
      </w:r>
      <w:r w:rsidR="00FE17FE">
        <w:rPr>
          <w:rFonts w:ascii="Arial Narrow" w:eastAsia="Times New Roman" w:hAnsi="Arial Narrow" w:cs="Times New Roman"/>
          <w:color w:val="222222"/>
          <w:sz w:val="24"/>
          <w:szCs w:val="24"/>
          <w:lang w:eastAsia="es-MX"/>
        </w:rPr>
        <w:t>demandar</w:t>
      </w:r>
      <w:r w:rsidR="00C63A34">
        <w:rPr>
          <w:rFonts w:ascii="Arial Narrow" w:eastAsia="Times New Roman" w:hAnsi="Arial Narrow" w:cs="Times New Roman"/>
          <w:color w:val="222222"/>
          <w:sz w:val="24"/>
          <w:szCs w:val="24"/>
          <w:lang w:eastAsia="es-MX"/>
        </w:rPr>
        <w:t xml:space="preserve"> el divorcio a la parte actora. </w:t>
      </w:r>
      <w:r w:rsidR="00FE17FE">
        <w:rPr>
          <w:rFonts w:ascii="Arial Narrow" w:eastAsia="Times New Roman" w:hAnsi="Arial Narrow" w:cs="Times New Roman"/>
          <w:color w:val="222222"/>
          <w:sz w:val="24"/>
          <w:szCs w:val="24"/>
          <w:lang w:eastAsia="es-MX"/>
        </w:rPr>
        <w:t>También</w:t>
      </w:r>
      <w:r w:rsidR="00954E90">
        <w:rPr>
          <w:rFonts w:ascii="Arial Narrow" w:eastAsia="Times New Roman" w:hAnsi="Arial Narrow" w:cs="Times New Roman"/>
          <w:color w:val="222222"/>
          <w:sz w:val="24"/>
          <w:szCs w:val="24"/>
          <w:lang w:eastAsia="es-MX"/>
        </w:rPr>
        <w:t xml:space="preserve"> menciono al </w:t>
      </w:r>
      <w:r w:rsidR="00FE17FE">
        <w:rPr>
          <w:rFonts w:ascii="Arial Narrow" w:eastAsia="Times New Roman" w:hAnsi="Arial Narrow" w:cs="Times New Roman"/>
          <w:color w:val="222222"/>
          <w:sz w:val="24"/>
          <w:szCs w:val="24"/>
          <w:lang w:eastAsia="es-MX"/>
        </w:rPr>
        <w:t>respecto</w:t>
      </w:r>
      <w:r w:rsidR="00954E90">
        <w:rPr>
          <w:rFonts w:ascii="Arial Narrow" w:eastAsia="Times New Roman" w:hAnsi="Arial Narrow" w:cs="Times New Roman"/>
          <w:color w:val="222222"/>
          <w:sz w:val="24"/>
          <w:szCs w:val="24"/>
          <w:lang w:eastAsia="es-MX"/>
        </w:rPr>
        <w:t xml:space="preserve"> </w:t>
      </w:r>
      <w:r w:rsidR="00FE17FE">
        <w:rPr>
          <w:rFonts w:ascii="Arial Narrow" w:eastAsia="Times New Roman" w:hAnsi="Arial Narrow" w:cs="Times New Roman"/>
          <w:color w:val="222222"/>
          <w:sz w:val="24"/>
          <w:szCs w:val="24"/>
          <w:lang w:eastAsia="es-MX"/>
        </w:rPr>
        <w:t>que</w:t>
      </w:r>
      <w:r w:rsidR="00954E90">
        <w:rPr>
          <w:rFonts w:ascii="Arial Narrow" w:eastAsia="Times New Roman" w:hAnsi="Arial Narrow" w:cs="Times New Roman"/>
          <w:color w:val="222222"/>
          <w:sz w:val="24"/>
          <w:szCs w:val="24"/>
          <w:lang w:eastAsia="es-MX"/>
        </w:rPr>
        <w:t xml:space="preserve"> las conversaciones que adjunta solo demuestran que </w:t>
      </w:r>
      <w:r w:rsidR="00FE17FE">
        <w:rPr>
          <w:rFonts w:ascii="Arial Narrow" w:eastAsia="Times New Roman" w:hAnsi="Arial Narrow" w:cs="Times New Roman"/>
          <w:color w:val="222222"/>
          <w:sz w:val="24"/>
          <w:szCs w:val="24"/>
          <w:lang w:eastAsia="es-MX"/>
        </w:rPr>
        <w:t>tanto</w:t>
      </w:r>
      <w:r w:rsidR="00954E90">
        <w:rPr>
          <w:rFonts w:ascii="Arial Narrow" w:eastAsia="Times New Roman" w:hAnsi="Arial Narrow" w:cs="Times New Roman"/>
          <w:color w:val="222222"/>
          <w:sz w:val="24"/>
          <w:szCs w:val="24"/>
          <w:lang w:eastAsia="es-MX"/>
        </w:rPr>
        <w:t xml:space="preserve"> ella como yo, solo no</w:t>
      </w:r>
      <w:r w:rsidR="00FE17FE">
        <w:rPr>
          <w:rFonts w:ascii="Arial Narrow" w:eastAsia="Times New Roman" w:hAnsi="Arial Narrow" w:cs="Times New Roman"/>
          <w:color w:val="222222"/>
          <w:sz w:val="24"/>
          <w:szCs w:val="24"/>
          <w:lang w:eastAsia="es-MX"/>
        </w:rPr>
        <w:t>s provocábamos</w:t>
      </w:r>
      <w:r w:rsidR="00954E90">
        <w:rPr>
          <w:rFonts w:ascii="Arial Narrow" w:eastAsia="Times New Roman" w:hAnsi="Arial Narrow" w:cs="Times New Roman"/>
          <w:color w:val="222222"/>
          <w:sz w:val="24"/>
          <w:szCs w:val="24"/>
          <w:lang w:eastAsia="es-MX"/>
        </w:rPr>
        <w:t>, pero nunca de forma am</w:t>
      </w:r>
      <w:r w:rsidR="00FE17FE">
        <w:rPr>
          <w:rFonts w:ascii="Arial Narrow" w:eastAsia="Times New Roman" w:hAnsi="Arial Narrow" w:cs="Times New Roman"/>
          <w:color w:val="222222"/>
          <w:sz w:val="24"/>
          <w:szCs w:val="24"/>
          <w:lang w:eastAsia="es-MX"/>
        </w:rPr>
        <w:t>en</w:t>
      </w:r>
      <w:r w:rsidR="00954E90">
        <w:rPr>
          <w:rFonts w:ascii="Arial Narrow" w:eastAsia="Times New Roman" w:hAnsi="Arial Narrow" w:cs="Times New Roman"/>
          <w:color w:val="222222"/>
          <w:sz w:val="24"/>
          <w:szCs w:val="24"/>
          <w:lang w:eastAsia="es-MX"/>
        </w:rPr>
        <w:t>azante o que me comprometa.</w:t>
      </w:r>
    </w:p>
    <w:p w:rsidR="003F589D" w:rsidRDefault="00954E90" w:rsidP="003F589D">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4.- El hecho </w:t>
      </w:r>
      <w:r w:rsidR="0049453A">
        <w:rPr>
          <w:rFonts w:ascii="Arial Narrow" w:eastAsia="Times New Roman" w:hAnsi="Arial Narrow" w:cs="Times New Roman"/>
          <w:color w:val="222222"/>
          <w:sz w:val="24"/>
          <w:szCs w:val="24"/>
          <w:lang w:eastAsia="es-MX"/>
        </w:rPr>
        <w:t>corre</w:t>
      </w:r>
      <w:r>
        <w:rPr>
          <w:rFonts w:ascii="Arial Narrow" w:eastAsia="Times New Roman" w:hAnsi="Arial Narrow" w:cs="Times New Roman"/>
          <w:color w:val="222222"/>
          <w:sz w:val="24"/>
          <w:szCs w:val="24"/>
          <w:lang w:eastAsia="es-MX"/>
        </w:rPr>
        <w:t xml:space="preserve">lativo </w:t>
      </w:r>
      <w:r w:rsidR="0049453A">
        <w:rPr>
          <w:rFonts w:ascii="Arial Narrow" w:eastAsia="Times New Roman" w:hAnsi="Arial Narrow" w:cs="Times New Roman"/>
          <w:color w:val="222222"/>
          <w:sz w:val="24"/>
          <w:szCs w:val="24"/>
          <w:lang w:eastAsia="es-MX"/>
        </w:rPr>
        <w:t xml:space="preserve">en  </w:t>
      </w:r>
      <w:r w:rsidR="00FE17FE">
        <w:rPr>
          <w:rFonts w:ascii="Arial Narrow" w:eastAsia="Times New Roman" w:hAnsi="Arial Narrow" w:cs="Times New Roman"/>
          <w:color w:val="222222"/>
          <w:sz w:val="24"/>
          <w:szCs w:val="24"/>
          <w:lang w:eastAsia="es-MX"/>
        </w:rPr>
        <w:t>contestación</w:t>
      </w:r>
      <w:r>
        <w:rPr>
          <w:rFonts w:ascii="Arial Narrow" w:eastAsia="Times New Roman" w:hAnsi="Arial Narrow" w:cs="Times New Roman"/>
          <w:color w:val="222222"/>
          <w:sz w:val="24"/>
          <w:szCs w:val="24"/>
          <w:lang w:eastAsia="es-MX"/>
        </w:rPr>
        <w:t xml:space="preserve"> es falso, ya que en ningún momento</w:t>
      </w:r>
      <w:r w:rsidR="0049453A">
        <w:rPr>
          <w:rFonts w:ascii="Arial Narrow" w:eastAsia="Times New Roman" w:hAnsi="Arial Narrow" w:cs="Times New Roman"/>
          <w:color w:val="222222"/>
          <w:sz w:val="24"/>
          <w:szCs w:val="24"/>
          <w:lang w:eastAsia="es-MX"/>
        </w:rPr>
        <w:t xml:space="preserve"> fui agresivo con la actora, y mucho menos la forzaba a tener relaciones, como lo pretende, mas sin </w:t>
      </w:r>
      <w:r w:rsidR="00FE17FE">
        <w:rPr>
          <w:rFonts w:ascii="Arial Narrow" w:eastAsia="Times New Roman" w:hAnsi="Arial Narrow" w:cs="Times New Roman"/>
          <w:color w:val="222222"/>
          <w:sz w:val="24"/>
          <w:szCs w:val="24"/>
          <w:lang w:eastAsia="es-MX"/>
        </w:rPr>
        <w:t>embargo</w:t>
      </w:r>
      <w:r w:rsidR="0049453A">
        <w:rPr>
          <w:rFonts w:ascii="Arial Narrow" w:eastAsia="Times New Roman" w:hAnsi="Arial Narrow" w:cs="Times New Roman"/>
          <w:color w:val="222222"/>
          <w:sz w:val="24"/>
          <w:szCs w:val="24"/>
          <w:lang w:eastAsia="es-MX"/>
        </w:rPr>
        <w:t xml:space="preserve"> es mentira que si no </w:t>
      </w:r>
      <w:r w:rsidR="003E2424">
        <w:rPr>
          <w:rFonts w:ascii="Arial Narrow" w:eastAsia="Times New Roman" w:hAnsi="Arial Narrow" w:cs="Times New Roman"/>
          <w:color w:val="222222"/>
          <w:sz w:val="24"/>
          <w:szCs w:val="24"/>
          <w:lang w:eastAsia="es-MX"/>
        </w:rPr>
        <w:t>accedía</w:t>
      </w:r>
      <w:r w:rsidR="0049453A">
        <w:rPr>
          <w:rFonts w:ascii="Arial Narrow" w:eastAsia="Times New Roman" w:hAnsi="Arial Narrow" w:cs="Times New Roman"/>
          <w:color w:val="222222"/>
          <w:sz w:val="24"/>
          <w:szCs w:val="24"/>
          <w:lang w:eastAsia="es-MX"/>
        </w:rPr>
        <w:t xml:space="preserve"> a tal petición la dejaba sin proporcionarle alimentos y </w:t>
      </w:r>
      <w:r w:rsidR="003E2424">
        <w:rPr>
          <w:rFonts w:ascii="Arial Narrow" w:eastAsia="Times New Roman" w:hAnsi="Arial Narrow" w:cs="Times New Roman"/>
          <w:color w:val="222222"/>
          <w:sz w:val="24"/>
          <w:szCs w:val="24"/>
          <w:lang w:eastAsia="es-MX"/>
        </w:rPr>
        <w:t>manutención</w:t>
      </w:r>
      <w:r w:rsidR="0049453A">
        <w:rPr>
          <w:rFonts w:ascii="Arial Narrow" w:eastAsia="Times New Roman" w:hAnsi="Arial Narrow" w:cs="Times New Roman"/>
          <w:color w:val="222222"/>
          <w:sz w:val="24"/>
          <w:szCs w:val="24"/>
          <w:lang w:eastAsia="es-MX"/>
        </w:rPr>
        <w:t xml:space="preserve"> tanto a la</w:t>
      </w:r>
      <w:r w:rsidR="003E2424">
        <w:rPr>
          <w:rFonts w:ascii="Arial Narrow" w:eastAsia="Times New Roman" w:hAnsi="Arial Narrow" w:cs="Times New Roman"/>
          <w:color w:val="222222"/>
          <w:sz w:val="24"/>
          <w:szCs w:val="24"/>
          <w:lang w:eastAsia="es-MX"/>
        </w:rPr>
        <w:t xml:space="preserve"> suscrita</w:t>
      </w:r>
      <w:r w:rsidR="0049453A">
        <w:rPr>
          <w:rFonts w:ascii="Arial Narrow" w:eastAsia="Times New Roman" w:hAnsi="Arial Narrow" w:cs="Times New Roman"/>
          <w:color w:val="222222"/>
          <w:sz w:val="24"/>
          <w:szCs w:val="24"/>
          <w:lang w:eastAsia="es-MX"/>
        </w:rPr>
        <w:t xml:space="preserve"> como mis hijos, relativo </w:t>
      </w:r>
      <w:r w:rsidR="003E2424">
        <w:rPr>
          <w:rFonts w:ascii="Arial Narrow" w:eastAsia="Times New Roman" w:hAnsi="Arial Narrow" w:cs="Times New Roman"/>
          <w:color w:val="222222"/>
          <w:sz w:val="24"/>
          <w:szCs w:val="24"/>
          <w:lang w:eastAsia="es-MX"/>
        </w:rPr>
        <w:t>a</w:t>
      </w:r>
      <w:r w:rsidR="0049453A">
        <w:rPr>
          <w:rFonts w:ascii="Arial Narrow" w:eastAsia="Times New Roman" w:hAnsi="Arial Narrow" w:cs="Times New Roman"/>
          <w:color w:val="222222"/>
          <w:sz w:val="24"/>
          <w:szCs w:val="24"/>
          <w:lang w:eastAsia="es-MX"/>
        </w:rPr>
        <w:t xml:space="preserve"> que había dejado de </w:t>
      </w:r>
      <w:r w:rsidR="003E2424">
        <w:rPr>
          <w:rFonts w:ascii="Arial Narrow" w:eastAsia="Times New Roman" w:hAnsi="Arial Narrow" w:cs="Times New Roman"/>
          <w:color w:val="222222"/>
          <w:sz w:val="24"/>
          <w:szCs w:val="24"/>
          <w:lang w:eastAsia="es-MX"/>
        </w:rPr>
        <w:t>trabajar</w:t>
      </w:r>
      <w:r w:rsidR="0049453A">
        <w:rPr>
          <w:rFonts w:ascii="Arial Narrow" w:eastAsia="Times New Roman" w:hAnsi="Arial Narrow" w:cs="Times New Roman"/>
          <w:color w:val="222222"/>
          <w:sz w:val="24"/>
          <w:szCs w:val="24"/>
          <w:lang w:eastAsia="es-MX"/>
        </w:rPr>
        <w:t xml:space="preserve"> como nutrióloga es mentira, ya que </w:t>
      </w:r>
      <w:r w:rsidR="003E2424">
        <w:rPr>
          <w:rFonts w:ascii="Arial Narrow" w:eastAsia="Times New Roman" w:hAnsi="Arial Narrow" w:cs="Times New Roman"/>
          <w:color w:val="222222"/>
          <w:sz w:val="24"/>
          <w:szCs w:val="24"/>
          <w:lang w:eastAsia="es-MX"/>
        </w:rPr>
        <w:t>siempre</w:t>
      </w:r>
      <w:r w:rsidR="0049453A">
        <w:rPr>
          <w:rFonts w:ascii="Arial Narrow" w:eastAsia="Times New Roman" w:hAnsi="Arial Narrow" w:cs="Times New Roman"/>
          <w:color w:val="222222"/>
          <w:sz w:val="24"/>
          <w:szCs w:val="24"/>
          <w:lang w:eastAsia="es-MX"/>
        </w:rPr>
        <w:t xml:space="preserve"> ha trabajado desde que </w:t>
      </w:r>
      <w:r w:rsidR="003E2424">
        <w:rPr>
          <w:rFonts w:ascii="Arial Narrow" w:eastAsia="Times New Roman" w:hAnsi="Arial Narrow" w:cs="Times New Roman"/>
          <w:color w:val="222222"/>
          <w:sz w:val="24"/>
          <w:szCs w:val="24"/>
          <w:lang w:eastAsia="es-MX"/>
        </w:rPr>
        <w:t>nos</w:t>
      </w:r>
      <w:r w:rsidR="0049453A">
        <w:rPr>
          <w:rFonts w:ascii="Arial Narrow" w:eastAsia="Times New Roman" w:hAnsi="Arial Narrow" w:cs="Times New Roman"/>
          <w:color w:val="222222"/>
          <w:sz w:val="24"/>
          <w:szCs w:val="24"/>
          <w:lang w:eastAsia="es-MX"/>
        </w:rPr>
        <w:t xml:space="preserve"> casamos, aunado a esto, aclaro que </w:t>
      </w:r>
      <w:r w:rsidR="003E2424">
        <w:rPr>
          <w:rFonts w:ascii="Arial Narrow" w:eastAsia="Times New Roman" w:hAnsi="Arial Narrow" w:cs="Times New Roman"/>
          <w:color w:val="222222"/>
          <w:sz w:val="24"/>
          <w:szCs w:val="24"/>
          <w:lang w:eastAsia="es-MX"/>
        </w:rPr>
        <w:t>nunca</w:t>
      </w:r>
      <w:r w:rsidR="0049453A">
        <w:rPr>
          <w:rFonts w:ascii="Arial Narrow" w:eastAsia="Times New Roman" w:hAnsi="Arial Narrow" w:cs="Times New Roman"/>
          <w:color w:val="222222"/>
          <w:sz w:val="24"/>
          <w:szCs w:val="24"/>
          <w:lang w:eastAsia="es-MX"/>
        </w:rPr>
        <w:t xml:space="preserve"> aporto nada </w:t>
      </w:r>
      <w:r w:rsidR="003E2424">
        <w:rPr>
          <w:rFonts w:ascii="Arial Narrow" w:eastAsia="Times New Roman" w:hAnsi="Arial Narrow" w:cs="Times New Roman"/>
          <w:color w:val="222222"/>
          <w:sz w:val="24"/>
          <w:szCs w:val="24"/>
          <w:lang w:eastAsia="es-MX"/>
        </w:rPr>
        <w:t>económicamente</w:t>
      </w:r>
      <w:r w:rsidR="0049453A">
        <w:rPr>
          <w:rFonts w:ascii="Arial Narrow" w:eastAsia="Times New Roman" w:hAnsi="Arial Narrow" w:cs="Times New Roman"/>
          <w:color w:val="222222"/>
          <w:sz w:val="24"/>
          <w:szCs w:val="24"/>
          <w:lang w:eastAsia="es-MX"/>
        </w:rPr>
        <w:t xml:space="preserve"> para la </w:t>
      </w:r>
      <w:r w:rsidR="003E2424">
        <w:rPr>
          <w:rFonts w:ascii="Arial Narrow" w:eastAsia="Times New Roman" w:hAnsi="Arial Narrow" w:cs="Times New Roman"/>
          <w:color w:val="222222"/>
          <w:sz w:val="24"/>
          <w:szCs w:val="24"/>
          <w:lang w:eastAsia="es-MX"/>
        </w:rPr>
        <w:t>mantención</w:t>
      </w:r>
      <w:r w:rsidR="0049453A">
        <w:rPr>
          <w:rFonts w:ascii="Arial Narrow" w:eastAsia="Times New Roman" w:hAnsi="Arial Narrow" w:cs="Times New Roman"/>
          <w:color w:val="222222"/>
          <w:sz w:val="24"/>
          <w:szCs w:val="24"/>
          <w:lang w:eastAsia="es-MX"/>
        </w:rPr>
        <w:t xml:space="preserve"> y alime</w:t>
      </w:r>
      <w:r w:rsidR="003E2424">
        <w:rPr>
          <w:rFonts w:ascii="Arial Narrow" w:eastAsia="Times New Roman" w:hAnsi="Arial Narrow" w:cs="Times New Roman"/>
          <w:color w:val="222222"/>
          <w:sz w:val="24"/>
          <w:szCs w:val="24"/>
          <w:lang w:eastAsia="es-MX"/>
        </w:rPr>
        <w:t>ntos</w:t>
      </w:r>
      <w:r w:rsidR="0049453A">
        <w:rPr>
          <w:rFonts w:ascii="Arial Narrow" w:eastAsia="Times New Roman" w:hAnsi="Arial Narrow" w:cs="Times New Roman"/>
          <w:color w:val="222222"/>
          <w:sz w:val="24"/>
          <w:szCs w:val="24"/>
          <w:lang w:eastAsia="es-MX"/>
        </w:rPr>
        <w:t xml:space="preserve"> de nuestros hijos, de manera </w:t>
      </w:r>
      <w:r w:rsidR="003E2424">
        <w:rPr>
          <w:rFonts w:ascii="Arial Narrow" w:eastAsia="Times New Roman" w:hAnsi="Arial Narrow" w:cs="Times New Roman"/>
          <w:color w:val="222222"/>
          <w:sz w:val="24"/>
          <w:szCs w:val="24"/>
          <w:lang w:eastAsia="es-MX"/>
        </w:rPr>
        <w:t>equitativa</w:t>
      </w:r>
      <w:r w:rsidR="0049453A">
        <w:rPr>
          <w:rFonts w:ascii="Arial Narrow" w:eastAsia="Times New Roman" w:hAnsi="Arial Narrow" w:cs="Times New Roman"/>
          <w:color w:val="222222"/>
          <w:sz w:val="24"/>
          <w:szCs w:val="24"/>
          <w:lang w:eastAsia="es-MX"/>
        </w:rPr>
        <w:t xml:space="preserve">, es decir, siempre me he hecho responsable al cien por ciento de la </w:t>
      </w:r>
      <w:r w:rsidR="003E2424">
        <w:rPr>
          <w:rFonts w:ascii="Arial Narrow" w:eastAsia="Times New Roman" w:hAnsi="Arial Narrow" w:cs="Times New Roman"/>
          <w:color w:val="222222"/>
          <w:sz w:val="24"/>
          <w:szCs w:val="24"/>
          <w:lang w:eastAsia="es-MX"/>
        </w:rPr>
        <w:t>manutención</w:t>
      </w:r>
      <w:r w:rsidR="0049453A">
        <w:rPr>
          <w:rFonts w:ascii="Arial Narrow" w:eastAsia="Times New Roman" w:hAnsi="Arial Narrow" w:cs="Times New Roman"/>
          <w:color w:val="222222"/>
          <w:sz w:val="24"/>
          <w:szCs w:val="24"/>
          <w:lang w:eastAsia="es-MX"/>
        </w:rPr>
        <w:t xml:space="preserve"> de mis hijos, </w:t>
      </w:r>
      <w:r w:rsidR="003E2424">
        <w:rPr>
          <w:rFonts w:ascii="Arial Narrow" w:eastAsia="Times New Roman" w:hAnsi="Arial Narrow" w:cs="Times New Roman"/>
          <w:color w:val="222222"/>
          <w:sz w:val="24"/>
          <w:szCs w:val="24"/>
          <w:lang w:eastAsia="es-MX"/>
        </w:rPr>
        <w:t>así</w:t>
      </w:r>
      <w:r w:rsidR="0049453A">
        <w:rPr>
          <w:rFonts w:ascii="Arial Narrow" w:eastAsia="Times New Roman" w:hAnsi="Arial Narrow" w:cs="Times New Roman"/>
          <w:color w:val="222222"/>
          <w:sz w:val="24"/>
          <w:szCs w:val="24"/>
          <w:lang w:eastAsia="es-MX"/>
        </w:rPr>
        <w:t xml:space="preserve"> como de la actora, </w:t>
      </w:r>
      <w:r w:rsidR="003E2424">
        <w:rPr>
          <w:rFonts w:ascii="Arial Narrow" w:eastAsia="Times New Roman" w:hAnsi="Arial Narrow" w:cs="Times New Roman"/>
          <w:color w:val="222222"/>
          <w:sz w:val="24"/>
          <w:szCs w:val="24"/>
          <w:lang w:eastAsia="es-MX"/>
        </w:rPr>
        <w:t>también</w:t>
      </w:r>
      <w:r w:rsidR="0049453A">
        <w:rPr>
          <w:rFonts w:ascii="Arial Narrow" w:eastAsia="Times New Roman" w:hAnsi="Arial Narrow" w:cs="Times New Roman"/>
          <w:color w:val="222222"/>
          <w:sz w:val="24"/>
          <w:szCs w:val="24"/>
          <w:lang w:eastAsia="es-MX"/>
        </w:rPr>
        <w:t xml:space="preserve"> aclaro que nunca he mini</w:t>
      </w:r>
      <w:r w:rsidR="003E2424">
        <w:rPr>
          <w:rFonts w:ascii="Arial Narrow" w:eastAsia="Times New Roman" w:hAnsi="Arial Narrow" w:cs="Times New Roman"/>
          <w:color w:val="222222"/>
          <w:sz w:val="24"/>
          <w:szCs w:val="24"/>
          <w:lang w:eastAsia="es-MX"/>
        </w:rPr>
        <w:t>mi</w:t>
      </w:r>
      <w:r w:rsidR="0049453A">
        <w:rPr>
          <w:rFonts w:ascii="Arial Narrow" w:eastAsia="Times New Roman" w:hAnsi="Arial Narrow" w:cs="Times New Roman"/>
          <w:color w:val="222222"/>
          <w:sz w:val="24"/>
          <w:szCs w:val="24"/>
          <w:lang w:eastAsia="es-MX"/>
        </w:rPr>
        <w:t>zado el trabajo de la parte actora, y respecto de que po</w:t>
      </w:r>
      <w:r w:rsidR="003F589D">
        <w:rPr>
          <w:rFonts w:ascii="Arial Narrow" w:eastAsia="Times New Roman" w:hAnsi="Arial Narrow" w:cs="Times New Roman"/>
          <w:color w:val="222222"/>
          <w:sz w:val="24"/>
          <w:szCs w:val="24"/>
          <w:lang w:eastAsia="es-MX"/>
        </w:rPr>
        <w:t>r</w:t>
      </w:r>
      <w:r w:rsidR="0049453A">
        <w:rPr>
          <w:rFonts w:ascii="Arial Narrow" w:eastAsia="Times New Roman" w:hAnsi="Arial Narrow" w:cs="Times New Roman"/>
          <w:color w:val="222222"/>
          <w:sz w:val="24"/>
          <w:szCs w:val="24"/>
          <w:lang w:eastAsia="es-MX"/>
        </w:rPr>
        <w:t xml:space="preserve"> celos no la </w:t>
      </w:r>
      <w:r w:rsidR="003E2424">
        <w:rPr>
          <w:rFonts w:ascii="Arial Narrow" w:eastAsia="Times New Roman" w:hAnsi="Arial Narrow" w:cs="Times New Roman"/>
          <w:color w:val="222222"/>
          <w:sz w:val="24"/>
          <w:szCs w:val="24"/>
          <w:lang w:eastAsia="es-MX"/>
        </w:rPr>
        <w:t>dejaba</w:t>
      </w:r>
      <w:r w:rsidR="0049453A">
        <w:rPr>
          <w:rFonts w:ascii="Arial Narrow" w:eastAsia="Times New Roman" w:hAnsi="Arial Narrow" w:cs="Times New Roman"/>
          <w:color w:val="222222"/>
          <w:sz w:val="24"/>
          <w:szCs w:val="24"/>
          <w:lang w:eastAsia="es-MX"/>
        </w:rPr>
        <w:t xml:space="preserve"> trabajar</w:t>
      </w:r>
      <w:r w:rsidR="00190681">
        <w:rPr>
          <w:rFonts w:ascii="Arial Narrow" w:eastAsia="Times New Roman" w:hAnsi="Arial Narrow" w:cs="Times New Roman"/>
          <w:color w:val="222222"/>
          <w:sz w:val="24"/>
          <w:szCs w:val="24"/>
          <w:lang w:eastAsia="es-MX"/>
        </w:rPr>
        <w:t xml:space="preserve">, es </w:t>
      </w:r>
      <w:r w:rsidR="003E2424">
        <w:rPr>
          <w:rFonts w:ascii="Arial Narrow" w:eastAsia="Times New Roman" w:hAnsi="Arial Narrow" w:cs="Times New Roman"/>
          <w:color w:val="222222"/>
          <w:sz w:val="24"/>
          <w:szCs w:val="24"/>
          <w:lang w:eastAsia="es-MX"/>
        </w:rPr>
        <w:t>totalmente</w:t>
      </w:r>
      <w:r w:rsidR="00190681">
        <w:rPr>
          <w:rFonts w:ascii="Arial Narrow" w:eastAsia="Times New Roman" w:hAnsi="Arial Narrow" w:cs="Times New Roman"/>
          <w:color w:val="222222"/>
          <w:sz w:val="24"/>
          <w:szCs w:val="24"/>
          <w:lang w:eastAsia="es-MX"/>
        </w:rPr>
        <w:t xml:space="preserve"> falso, </w:t>
      </w:r>
      <w:r w:rsidR="00C37E88">
        <w:rPr>
          <w:rFonts w:ascii="Arial Narrow" w:eastAsia="Times New Roman" w:hAnsi="Arial Narrow" w:cs="Times New Roman"/>
          <w:color w:val="222222"/>
          <w:sz w:val="24"/>
          <w:szCs w:val="24"/>
          <w:lang w:eastAsia="es-MX"/>
        </w:rPr>
        <w:t xml:space="preserve">ella se </w:t>
      </w:r>
      <w:r w:rsidR="003E2424">
        <w:rPr>
          <w:rFonts w:ascii="Arial Narrow" w:eastAsia="Times New Roman" w:hAnsi="Arial Narrow" w:cs="Times New Roman"/>
          <w:color w:val="222222"/>
          <w:sz w:val="24"/>
          <w:szCs w:val="24"/>
          <w:lang w:eastAsia="es-MX"/>
        </w:rPr>
        <w:t>dedicó</w:t>
      </w:r>
      <w:r w:rsidR="00C37E88">
        <w:rPr>
          <w:rFonts w:ascii="Arial Narrow" w:eastAsia="Times New Roman" w:hAnsi="Arial Narrow" w:cs="Times New Roman"/>
          <w:color w:val="222222"/>
          <w:sz w:val="24"/>
          <w:szCs w:val="24"/>
          <w:lang w:eastAsia="es-MX"/>
        </w:rPr>
        <w:t xml:space="preserve"> al cuidado de mis hijos para no trabajar y siempre me chantajeaba para obtener un </w:t>
      </w:r>
      <w:r w:rsidR="003E2424">
        <w:rPr>
          <w:rFonts w:ascii="Arial Narrow" w:eastAsia="Times New Roman" w:hAnsi="Arial Narrow" w:cs="Times New Roman"/>
          <w:color w:val="222222"/>
          <w:sz w:val="24"/>
          <w:szCs w:val="24"/>
          <w:lang w:eastAsia="es-MX"/>
        </w:rPr>
        <w:t>beneficio</w:t>
      </w:r>
      <w:r w:rsidR="00C37E88">
        <w:rPr>
          <w:rFonts w:ascii="Arial Narrow" w:eastAsia="Times New Roman" w:hAnsi="Arial Narrow" w:cs="Times New Roman"/>
          <w:color w:val="222222"/>
          <w:sz w:val="24"/>
          <w:szCs w:val="24"/>
          <w:lang w:eastAsia="es-MX"/>
        </w:rPr>
        <w:t xml:space="preserve"> económico, razón por la que se advierte que ella no quiere laborar, ni </w:t>
      </w:r>
      <w:r w:rsidR="003E2424">
        <w:rPr>
          <w:rFonts w:ascii="Arial Narrow" w:eastAsia="Times New Roman" w:hAnsi="Arial Narrow" w:cs="Times New Roman"/>
          <w:color w:val="222222"/>
          <w:sz w:val="24"/>
          <w:szCs w:val="24"/>
          <w:lang w:eastAsia="es-MX"/>
        </w:rPr>
        <w:t>c</w:t>
      </w:r>
      <w:r w:rsidR="00C37E88">
        <w:rPr>
          <w:rFonts w:ascii="Arial Narrow" w:eastAsia="Times New Roman" w:hAnsi="Arial Narrow" w:cs="Times New Roman"/>
          <w:color w:val="222222"/>
          <w:sz w:val="24"/>
          <w:szCs w:val="24"/>
          <w:lang w:eastAsia="es-MX"/>
        </w:rPr>
        <w:t xml:space="preserve">ooperar para la </w:t>
      </w:r>
      <w:r w:rsidR="003E2424">
        <w:rPr>
          <w:rFonts w:ascii="Arial Narrow" w:eastAsia="Times New Roman" w:hAnsi="Arial Narrow" w:cs="Times New Roman"/>
          <w:color w:val="222222"/>
          <w:sz w:val="24"/>
          <w:szCs w:val="24"/>
          <w:lang w:eastAsia="es-MX"/>
        </w:rPr>
        <w:t>manutención</w:t>
      </w:r>
      <w:r w:rsidR="00C37E88">
        <w:rPr>
          <w:rFonts w:ascii="Arial Narrow" w:eastAsia="Times New Roman" w:hAnsi="Arial Narrow" w:cs="Times New Roman"/>
          <w:color w:val="222222"/>
          <w:sz w:val="24"/>
          <w:szCs w:val="24"/>
          <w:lang w:eastAsia="es-MX"/>
        </w:rPr>
        <w:t xml:space="preserve"> de mis hijos, reiterando una vez </w:t>
      </w:r>
      <w:r w:rsidR="003E2424">
        <w:rPr>
          <w:rFonts w:ascii="Arial Narrow" w:eastAsia="Times New Roman" w:hAnsi="Arial Narrow" w:cs="Times New Roman"/>
          <w:color w:val="222222"/>
          <w:sz w:val="24"/>
          <w:szCs w:val="24"/>
          <w:lang w:eastAsia="es-MX"/>
        </w:rPr>
        <w:t>más</w:t>
      </w:r>
      <w:r w:rsidR="00C37E88">
        <w:rPr>
          <w:rFonts w:ascii="Arial Narrow" w:eastAsia="Times New Roman" w:hAnsi="Arial Narrow" w:cs="Times New Roman"/>
          <w:color w:val="222222"/>
          <w:sz w:val="24"/>
          <w:szCs w:val="24"/>
          <w:lang w:eastAsia="es-MX"/>
        </w:rPr>
        <w:t xml:space="preserve"> su </w:t>
      </w:r>
      <w:r w:rsidR="003E2424">
        <w:rPr>
          <w:rFonts w:ascii="Arial Narrow" w:eastAsia="Times New Roman" w:hAnsi="Arial Narrow" w:cs="Times New Roman"/>
          <w:color w:val="222222"/>
          <w:sz w:val="24"/>
          <w:szCs w:val="24"/>
          <w:lang w:eastAsia="es-MX"/>
        </w:rPr>
        <w:t>falta</w:t>
      </w:r>
      <w:r w:rsidR="00C37E88">
        <w:rPr>
          <w:rFonts w:ascii="Arial Narrow" w:eastAsia="Times New Roman" w:hAnsi="Arial Narrow" w:cs="Times New Roman"/>
          <w:color w:val="222222"/>
          <w:sz w:val="24"/>
          <w:szCs w:val="24"/>
          <w:lang w:eastAsia="es-MX"/>
        </w:rPr>
        <w:t xml:space="preserve"> de compromiso con los menores, y la suscrita tiene que trabajar, para cumplir con la parte que le corresponde para los alimentos de mis menores hijos. Por ultimo manifiesto que las conversaciones que adjunta, </w:t>
      </w:r>
      <w:r w:rsidR="003E2424">
        <w:rPr>
          <w:rFonts w:ascii="Arial Narrow" w:eastAsia="Times New Roman" w:hAnsi="Arial Narrow" w:cs="Times New Roman"/>
          <w:color w:val="222222"/>
          <w:sz w:val="24"/>
          <w:szCs w:val="24"/>
          <w:lang w:eastAsia="es-MX"/>
        </w:rPr>
        <w:t>así</w:t>
      </w:r>
      <w:r w:rsidR="00C37E88">
        <w:rPr>
          <w:rFonts w:ascii="Arial Narrow" w:eastAsia="Times New Roman" w:hAnsi="Arial Narrow" w:cs="Times New Roman"/>
          <w:color w:val="222222"/>
          <w:sz w:val="24"/>
          <w:szCs w:val="24"/>
          <w:lang w:eastAsia="es-MX"/>
        </w:rPr>
        <w:t xml:space="preserve"> como sus </w:t>
      </w:r>
      <w:r w:rsidR="003E2424">
        <w:rPr>
          <w:rFonts w:ascii="Arial Narrow" w:eastAsia="Times New Roman" w:hAnsi="Arial Narrow" w:cs="Times New Roman"/>
          <w:color w:val="222222"/>
          <w:sz w:val="24"/>
          <w:szCs w:val="24"/>
          <w:lang w:eastAsia="es-MX"/>
        </w:rPr>
        <w:t>testigos</w:t>
      </w:r>
      <w:r w:rsidR="00C37E88">
        <w:rPr>
          <w:rFonts w:ascii="Arial Narrow" w:eastAsia="Times New Roman" w:hAnsi="Arial Narrow" w:cs="Times New Roman"/>
          <w:color w:val="222222"/>
          <w:sz w:val="24"/>
          <w:szCs w:val="24"/>
          <w:lang w:eastAsia="es-MX"/>
        </w:rPr>
        <w:t xml:space="preserve">, son irrelevantes para el hecho que se </w:t>
      </w:r>
      <w:r w:rsidR="003E2424">
        <w:rPr>
          <w:rFonts w:ascii="Arial Narrow" w:eastAsia="Times New Roman" w:hAnsi="Arial Narrow" w:cs="Times New Roman"/>
          <w:color w:val="222222"/>
          <w:sz w:val="24"/>
          <w:szCs w:val="24"/>
          <w:lang w:eastAsia="es-MX"/>
        </w:rPr>
        <w:t>contesta.</w:t>
      </w:r>
    </w:p>
    <w:p w:rsidR="003F589D" w:rsidRPr="003F589D" w:rsidRDefault="003F589D" w:rsidP="003F589D">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Así mismo se cita también, que la hoy parte actora</w:t>
      </w:r>
      <w:r w:rsidRPr="003F589D">
        <w:rPr>
          <w:rFonts w:ascii="Arial Narrow" w:eastAsia="Times New Roman" w:hAnsi="Arial Narrow" w:cs="Times New Roman"/>
          <w:color w:val="222222"/>
          <w:sz w:val="24"/>
          <w:szCs w:val="24"/>
          <w:lang w:val="es-ES_tradnl" w:eastAsia="es-MX"/>
        </w:rPr>
        <w:t xml:space="preserve">, siempre se excusó que tenía </w:t>
      </w:r>
      <w:r>
        <w:rPr>
          <w:rFonts w:ascii="Arial Narrow" w:eastAsia="Times New Roman" w:hAnsi="Arial Narrow" w:cs="Times New Roman"/>
          <w:color w:val="222222"/>
          <w:sz w:val="24"/>
          <w:szCs w:val="24"/>
          <w:lang w:val="es-ES_tradnl" w:eastAsia="es-MX"/>
        </w:rPr>
        <w:t>que cuidar a mis hijos aunado a que por celos dejo de trabajar,</w:t>
      </w:r>
      <w:r w:rsidRPr="003F589D">
        <w:rPr>
          <w:rFonts w:ascii="Arial Narrow" w:eastAsia="Times New Roman" w:hAnsi="Arial Narrow" w:cs="Times New Roman"/>
          <w:color w:val="222222"/>
          <w:sz w:val="24"/>
          <w:szCs w:val="24"/>
          <w:lang w:val="es-ES_tradnl" w:eastAsia="es-MX"/>
        </w:rPr>
        <w:t xml:space="preserve"> para justificar la falta de cooperación en los gastos del hogar</w:t>
      </w:r>
      <w:r>
        <w:rPr>
          <w:rFonts w:ascii="Arial Narrow" w:eastAsia="Times New Roman" w:hAnsi="Arial Narrow" w:cs="Times New Roman"/>
          <w:color w:val="222222"/>
          <w:sz w:val="24"/>
          <w:szCs w:val="24"/>
          <w:lang w:val="es-ES_tradnl" w:eastAsia="es-MX"/>
        </w:rPr>
        <w:t xml:space="preserve"> y alimentos</w:t>
      </w:r>
      <w:r w:rsidRPr="003F589D">
        <w:rPr>
          <w:rFonts w:ascii="Arial Narrow" w:eastAsia="Times New Roman" w:hAnsi="Arial Narrow" w:cs="Times New Roman"/>
          <w:color w:val="222222"/>
          <w:sz w:val="24"/>
          <w:szCs w:val="24"/>
          <w:lang w:val="es-ES_tradnl" w:eastAsia="es-MX"/>
        </w:rPr>
        <w:t xml:space="preserve">. Expuesto lo anterior, solicito </w:t>
      </w:r>
      <w:r w:rsidRPr="003F589D">
        <w:rPr>
          <w:rFonts w:ascii="Arial Narrow" w:eastAsia="Times New Roman" w:hAnsi="Arial Narrow" w:cs="Times New Roman"/>
          <w:b/>
          <w:bCs/>
          <w:color w:val="222222"/>
          <w:sz w:val="24"/>
          <w:szCs w:val="24"/>
          <w:lang w:val="es-ES_tradnl" w:eastAsia="es-MX"/>
        </w:rPr>
        <w:t>se gire atento oficio a la Comisión Nacional Bancaria y de Valores a efecto que por su conducto informe a este H. Juzgado las diversas cuentas de sus fuentes de ingresos, como de créditos a fin de determinar el quantum de su capacidad económica, y con ello se tome en cuenta la fijación de la pensión alimenticia a favor de mi menor hija</w:t>
      </w:r>
      <w:r w:rsidRPr="003F589D">
        <w:rPr>
          <w:rFonts w:ascii="Arial Narrow" w:eastAsia="Times New Roman" w:hAnsi="Arial Narrow" w:cs="Times New Roman"/>
          <w:color w:val="222222"/>
          <w:sz w:val="24"/>
          <w:szCs w:val="24"/>
          <w:lang w:val="es-ES_tradnl" w:eastAsia="es-MX"/>
        </w:rPr>
        <w:t>.</w:t>
      </w:r>
    </w:p>
    <w:p w:rsidR="003F589D" w:rsidRPr="003F589D" w:rsidRDefault="003F589D" w:rsidP="003F589D">
      <w:pPr>
        <w:shd w:val="clear" w:color="auto" w:fill="FFFFFF"/>
        <w:spacing w:after="390" w:line="240" w:lineRule="auto"/>
        <w:jc w:val="both"/>
        <w:rPr>
          <w:rFonts w:ascii="Arial Narrow" w:eastAsia="Times New Roman" w:hAnsi="Arial Narrow" w:cs="Times New Roman"/>
          <w:color w:val="222222"/>
          <w:sz w:val="24"/>
          <w:szCs w:val="24"/>
          <w:lang w:val="es-ES_tradnl" w:eastAsia="es-MX"/>
        </w:rPr>
      </w:pPr>
      <w:r w:rsidRPr="003F589D">
        <w:rPr>
          <w:rFonts w:ascii="Arial Narrow" w:eastAsia="Times New Roman" w:hAnsi="Arial Narrow" w:cs="Times New Roman"/>
          <w:color w:val="222222"/>
          <w:sz w:val="24"/>
          <w:szCs w:val="24"/>
          <w:lang w:val="es-ES_tradnl" w:eastAsia="es-MX"/>
        </w:rPr>
        <w:t xml:space="preserve">En ese orden de ideas, es loable </w:t>
      </w:r>
      <w:r w:rsidRPr="003F589D">
        <w:rPr>
          <w:rFonts w:ascii="Arial Narrow" w:eastAsia="Times New Roman" w:hAnsi="Arial Narrow" w:cs="Times New Roman"/>
          <w:b/>
          <w:bCs/>
          <w:color w:val="222222"/>
          <w:sz w:val="24"/>
          <w:szCs w:val="24"/>
          <w:lang w:val="es-ES_tradnl" w:eastAsia="es-MX"/>
        </w:rPr>
        <w:t>solicitar mediante oficio al Servicio de Administración Tributaria, que informe a este H. Juzgado los ingresos que presenta por concepto de la prestación de servicios o actividad profesional que reporta, ello en virtud de determinar el quantum de su capacidad económica y con ello se tome en cuenta la fijación de la pensión alimenticia a favor de mi menor hija</w:t>
      </w:r>
      <w:r w:rsidRPr="003F589D">
        <w:rPr>
          <w:rFonts w:ascii="Arial Narrow" w:eastAsia="Times New Roman" w:hAnsi="Arial Narrow" w:cs="Times New Roman"/>
          <w:color w:val="222222"/>
          <w:sz w:val="24"/>
          <w:szCs w:val="24"/>
          <w:lang w:val="es-ES_tradnl" w:eastAsia="es-MX"/>
        </w:rPr>
        <w:t>.</w:t>
      </w:r>
    </w:p>
    <w:p w:rsidR="003F589D" w:rsidRPr="003F589D" w:rsidRDefault="003F589D" w:rsidP="003F589D">
      <w:pPr>
        <w:shd w:val="clear" w:color="auto" w:fill="FFFFFF"/>
        <w:spacing w:after="390" w:line="240" w:lineRule="auto"/>
        <w:jc w:val="both"/>
        <w:rPr>
          <w:rFonts w:ascii="Arial Narrow" w:eastAsia="Times New Roman" w:hAnsi="Arial Narrow" w:cs="Times New Roman"/>
          <w:color w:val="222222"/>
          <w:sz w:val="24"/>
          <w:szCs w:val="24"/>
          <w:lang w:val="es-ES_tradnl" w:eastAsia="es-MX"/>
        </w:rPr>
      </w:pPr>
      <w:r w:rsidRPr="003F589D">
        <w:rPr>
          <w:rFonts w:ascii="Arial Narrow" w:eastAsia="Times New Roman" w:hAnsi="Arial Narrow" w:cs="Times New Roman"/>
          <w:color w:val="222222"/>
          <w:sz w:val="24"/>
          <w:szCs w:val="24"/>
          <w:lang w:eastAsia="es-MX"/>
        </w:rPr>
        <w:t xml:space="preserve">Del presente hecho expuesto, tienen conocimiento los CC. Norma </w:t>
      </w:r>
      <w:proofErr w:type="spellStart"/>
      <w:r w:rsidRPr="003F589D">
        <w:rPr>
          <w:rFonts w:ascii="Arial Narrow" w:eastAsia="Times New Roman" w:hAnsi="Arial Narrow" w:cs="Times New Roman"/>
          <w:color w:val="222222"/>
          <w:sz w:val="24"/>
          <w:szCs w:val="24"/>
          <w:lang w:eastAsia="es-MX"/>
        </w:rPr>
        <w:t>Ibett</w:t>
      </w:r>
      <w:proofErr w:type="spellEnd"/>
      <w:r w:rsidRPr="003F589D">
        <w:rPr>
          <w:rFonts w:ascii="Arial Narrow" w:eastAsia="Times New Roman" w:hAnsi="Arial Narrow" w:cs="Times New Roman"/>
          <w:color w:val="222222"/>
          <w:sz w:val="24"/>
          <w:szCs w:val="24"/>
          <w:lang w:eastAsia="es-MX"/>
        </w:rPr>
        <w:t xml:space="preserve"> Vargas Herrera y Guillermo </w:t>
      </w:r>
      <w:proofErr w:type="spellStart"/>
      <w:r w:rsidRPr="003F589D">
        <w:rPr>
          <w:rFonts w:ascii="Arial Narrow" w:eastAsia="Times New Roman" w:hAnsi="Arial Narrow" w:cs="Times New Roman"/>
          <w:color w:val="222222"/>
          <w:sz w:val="24"/>
          <w:szCs w:val="24"/>
          <w:lang w:eastAsia="es-MX"/>
        </w:rPr>
        <w:t>Bonequi</w:t>
      </w:r>
      <w:proofErr w:type="spellEnd"/>
      <w:r w:rsidRPr="003F589D">
        <w:rPr>
          <w:rFonts w:ascii="Arial Narrow" w:eastAsia="Times New Roman" w:hAnsi="Arial Narrow" w:cs="Times New Roman"/>
          <w:color w:val="222222"/>
          <w:sz w:val="24"/>
          <w:szCs w:val="24"/>
          <w:lang w:eastAsia="es-MX"/>
        </w:rPr>
        <w:t xml:space="preserve"> Herrera. Personas que en este momento ofrezco como testigos de este y los hechos subsecuentes de los que les consten y tengan conocimiento. Prueba que ofrezco con la finalidad de acreditar los dichos expuestos, así como la acción legal planteada, para lo cual solicito se les notifique de manera personal y comparezcan en la celebración de audiencia principal de desahogo de pruebas.</w:t>
      </w:r>
    </w:p>
    <w:p w:rsidR="003478D2" w:rsidRDefault="00B40ED2"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5.- El hecho correlativo en contestación es </w:t>
      </w:r>
      <w:r w:rsidR="00F9779D">
        <w:rPr>
          <w:rFonts w:ascii="Arial Narrow" w:eastAsia="Times New Roman" w:hAnsi="Arial Narrow" w:cs="Times New Roman"/>
          <w:color w:val="222222"/>
          <w:sz w:val="24"/>
          <w:szCs w:val="24"/>
          <w:lang w:eastAsia="es-MX"/>
        </w:rPr>
        <w:t>absolutamente</w:t>
      </w:r>
      <w:r>
        <w:rPr>
          <w:rFonts w:ascii="Arial Narrow" w:eastAsia="Times New Roman" w:hAnsi="Arial Narrow" w:cs="Times New Roman"/>
          <w:color w:val="222222"/>
          <w:sz w:val="24"/>
          <w:szCs w:val="24"/>
          <w:lang w:eastAsia="es-MX"/>
        </w:rPr>
        <w:t xml:space="preserve"> falso, nunca le propuse que </w:t>
      </w:r>
      <w:r w:rsidR="00F9779D">
        <w:rPr>
          <w:rFonts w:ascii="Arial Narrow" w:eastAsia="Times New Roman" w:hAnsi="Arial Narrow" w:cs="Times New Roman"/>
          <w:color w:val="222222"/>
          <w:sz w:val="24"/>
          <w:szCs w:val="24"/>
          <w:lang w:eastAsia="es-MX"/>
        </w:rPr>
        <w:t>fuera</w:t>
      </w:r>
      <w:r>
        <w:rPr>
          <w:rFonts w:ascii="Arial Narrow" w:eastAsia="Times New Roman" w:hAnsi="Arial Narrow" w:cs="Times New Roman"/>
          <w:color w:val="222222"/>
          <w:sz w:val="24"/>
          <w:szCs w:val="24"/>
          <w:lang w:eastAsia="es-MX"/>
        </w:rPr>
        <w:t xml:space="preserve"> mi </w:t>
      </w:r>
      <w:r w:rsidR="00F9779D">
        <w:rPr>
          <w:rFonts w:ascii="Arial Narrow" w:eastAsia="Times New Roman" w:hAnsi="Arial Narrow" w:cs="Times New Roman"/>
          <w:color w:val="222222"/>
          <w:sz w:val="24"/>
          <w:szCs w:val="24"/>
          <w:lang w:eastAsia="es-MX"/>
        </w:rPr>
        <w:t>amante</w:t>
      </w:r>
      <w:r>
        <w:rPr>
          <w:rFonts w:ascii="Arial Narrow" w:eastAsia="Times New Roman" w:hAnsi="Arial Narrow" w:cs="Times New Roman"/>
          <w:color w:val="222222"/>
          <w:sz w:val="24"/>
          <w:szCs w:val="24"/>
          <w:lang w:eastAsia="es-MX"/>
        </w:rPr>
        <w:t xml:space="preserve"> a la parte actora, ni mucho menos que accediera </w:t>
      </w:r>
      <w:r w:rsidR="00F9779D">
        <w:rPr>
          <w:rFonts w:ascii="Arial Narrow" w:eastAsia="Times New Roman" w:hAnsi="Arial Narrow" w:cs="Times New Roman"/>
          <w:color w:val="222222"/>
          <w:sz w:val="24"/>
          <w:szCs w:val="24"/>
          <w:lang w:eastAsia="es-MX"/>
        </w:rPr>
        <w:t>para</w:t>
      </w:r>
      <w:r>
        <w:rPr>
          <w:rFonts w:ascii="Arial Narrow" w:eastAsia="Times New Roman" w:hAnsi="Arial Narrow" w:cs="Times New Roman"/>
          <w:color w:val="222222"/>
          <w:sz w:val="24"/>
          <w:szCs w:val="24"/>
          <w:lang w:eastAsia="es-MX"/>
        </w:rPr>
        <w:t xml:space="preserve"> que no le </w:t>
      </w:r>
      <w:r w:rsidR="00F9779D">
        <w:rPr>
          <w:rFonts w:ascii="Arial Narrow" w:eastAsia="Times New Roman" w:hAnsi="Arial Narrow" w:cs="Times New Roman"/>
          <w:color w:val="222222"/>
          <w:sz w:val="24"/>
          <w:szCs w:val="24"/>
          <w:lang w:eastAsia="es-MX"/>
        </w:rPr>
        <w:t>faltara</w:t>
      </w:r>
      <w:r>
        <w:rPr>
          <w:rFonts w:ascii="Arial Narrow" w:eastAsia="Times New Roman" w:hAnsi="Arial Narrow" w:cs="Times New Roman"/>
          <w:color w:val="222222"/>
          <w:sz w:val="24"/>
          <w:szCs w:val="24"/>
          <w:lang w:eastAsia="es-MX"/>
        </w:rPr>
        <w:t xml:space="preserve"> nada de manera económica. </w:t>
      </w:r>
      <w:r w:rsidR="00F9779D">
        <w:rPr>
          <w:rFonts w:ascii="Arial Narrow" w:eastAsia="Times New Roman" w:hAnsi="Arial Narrow" w:cs="Times New Roman"/>
          <w:color w:val="222222"/>
          <w:sz w:val="24"/>
          <w:szCs w:val="24"/>
          <w:lang w:eastAsia="es-MX"/>
        </w:rPr>
        <w:t>También</w:t>
      </w:r>
      <w:r>
        <w:rPr>
          <w:rFonts w:ascii="Arial Narrow" w:eastAsia="Times New Roman" w:hAnsi="Arial Narrow" w:cs="Times New Roman"/>
          <w:color w:val="222222"/>
          <w:sz w:val="24"/>
          <w:szCs w:val="24"/>
          <w:lang w:eastAsia="es-MX"/>
        </w:rPr>
        <w:t xml:space="preserve"> </w:t>
      </w:r>
      <w:r w:rsidR="00F9779D">
        <w:rPr>
          <w:rFonts w:ascii="Arial Narrow" w:eastAsia="Times New Roman" w:hAnsi="Arial Narrow" w:cs="Times New Roman"/>
          <w:color w:val="222222"/>
          <w:sz w:val="24"/>
          <w:szCs w:val="24"/>
          <w:lang w:eastAsia="es-MX"/>
        </w:rPr>
        <w:t>cito</w:t>
      </w:r>
      <w:r>
        <w:rPr>
          <w:rFonts w:ascii="Arial Narrow" w:eastAsia="Times New Roman" w:hAnsi="Arial Narrow" w:cs="Times New Roman"/>
          <w:color w:val="222222"/>
          <w:sz w:val="24"/>
          <w:szCs w:val="24"/>
          <w:lang w:eastAsia="es-MX"/>
        </w:rPr>
        <w:t xml:space="preserve"> que nunca los limite </w:t>
      </w:r>
      <w:r w:rsidR="00F9779D">
        <w:rPr>
          <w:rFonts w:ascii="Arial Narrow" w:eastAsia="Times New Roman" w:hAnsi="Arial Narrow" w:cs="Times New Roman"/>
          <w:color w:val="222222"/>
          <w:sz w:val="24"/>
          <w:szCs w:val="24"/>
          <w:lang w:eastAsia="es-MX"/>
        </w:rPr>
        <w:t>económicamente</w:t>
      </w:r>
      <w:r>
        <w:rPr>
          <w:rFonts w:ascii="Arial Narrow" w:eastAsia="Times New Roman" w:hAnsi="Arial Narrow" w:cs="Times New Roman"/>
          <w:color w:val="222222"/>
          <w:sz w:val="24"/>
          <w:szCs w:val="24"/>
          <w:lang w:eastAsia="es-MX"/>
        </w:rPr>
        <w:t xml:space="preserve">, siempre </w:t>
      </w:r>
      <w:r w:rsidR="00F9779D">
        <w:rPr>
          <w:rFonts w:ascii="Arial Narrow" w:eastAsia="Times New Roman" w:hAnsi="Arial Narrow" w:cs="Times New Roman"/>
          <w:color w:val="222222"/>
          <w:sz w:val="24"/>
          <w:szCs w:val="24"/>
          <w:lang w:eastAsia="es-MX"/>
        </w:rPr>
        <w:t>cumplí</w:t>
      </w:r>
      <w:r>
        <w:rPr>
          <w:rFonts w:ascii="Arial Narrow" w:eastAsia="Times New Roman" w:hAnsi="Arial Narrow" w:cs="Times New Roman"/>
          <w:color w:val="222222"/>
          <w:sz w:val="24"/>
          <w:szCs w:val="24"/>
          <w:lang w:eastAsia="es-MX"/>
        </w:rPr>
        <w:t xml:space="preserve"> con mis obligaciones </w:t>
      </w:r>
      <w:r w:rsidR="002F1AD5">
        <w:rPr>
          <w:rFonts w:ascii="Arial Narrow" w:eastAsia="Times New Roman" w:hAnsi="Arial Narrow" w:cs="Times New Roman"/>
          <w:color w:val="222222"/>
          <w:sz w:val="24"/>
          <w:szCs w:val="24"/>
          <w:lang w:eastAsia="es-MX"/>
        </w:rPr>
        <w:t>al cien por ciento, es decir de manera total en todos los aspectos, sin que la parte actora, cooperara en ningún gasto de los alimentos o actos inherentes a los mismos.</w:t>
      </w:r>
      <w:r w:rsidR="009017E3">
        <w:rPr>
          <w:rFonts w:ascii="Arial Narrow" w:eastAsia="Times New Roman" w:hAnsi="Arial Narrow" w:cs="Times New Roman"/>
          <w:color w:val="222222"/>
          <w:sz w:val="24"/>
          <w:szCs w:val="24"/>
          <w:lang w:eastAsia="es-MX"/>
        </w:rPr>
        <w:t xml:space="preserve"> Respecto que se fue a dormir a casa de su amiga Iris </w:t>
      </w:r>
      <w:r w:rsidR="003478D2">
        <w:rPr>
          <w:rFonts w:ascii="Arial Narrow" w:eastAsia="Times New Roman" w:hAnsi="Arial Narrow" w:cs="Times New Roman"/>
          <w:color w:val="222222"/>
          <w:sz w:val="24"/>
          <w:szCs w:val="24"/>
          <w:lang w:eastAsia="es-MX"/>
        </w:rPr>
        <w:t>Ha</w:t>
      </w:r>
      <w:r w:rsidR="009017E3">
        <w:rPr>
          <w:rFonts w:ascii="Arial Narrow" w:eastAsia="Times New Roman" w:hAnsi="Arial Narrow" w:cs="Times New Roman"/>
          <w:color w:val="222222"/>
          <w:sz w:val="24"/>
          <w:szCs w:val="24"/>
          <w:lang w:eastAsia="es-MX"/>
        </w:rPr>
        <w:t xml:space="preserve">ydee </w:t>
      </w:r>
      <w:r w:rsidR="003478D2">
        <w:rPr>
          <w:rFonts w:ascii="Arial Narrow" w:eastAsia="Times New Roman" w:hAnsi="Arial Narrow" w:cs="Times New Roman"/>
          <w:color w:val="222222"/>
          <w:sz w:val="24"/>
          <w:szCs w:val="24"/>
          <w:lang w:eastAsia="es-MX"/>
        </w:rPr>
        <w:t>López</w:t>
      </w:r>
      <w:r w:rsidR="009017E3">
        <w:rPr>
          <w:rFonts w:ascii="Arial Narrow" w:eastAsia="Times New Roman" w:hAnsi="Arial Narrow" w:cs="Times New Roman"/>
          <w:color w:val="222222"/>
          <w:sz w:val="24"/>
          <w:szCs w:val="24"/>
          <w:lang w:eastAsia="es-MX"/>
        </w:rPr>
        <w:t xml:space="preserve"> </w:t>
      </w:r>
      <w:r w:rsidR="003478D2">
        <w:rPr>
          <w:rFonts w:ascii="Arial Narrow" w:eastAsia="Times New Roman" w:hAnsi="Arial Narrow" w:cs="Times New Roman"/>
          <w:color w:val="222222"/>
          <w:sz w:val="24"/>
          <w:szCs w:val="24"/>
          <w:lang w:eastAsia="es-MX"/>
        </w:rPr>
        <w:t>Vázquez</w:t>
      </w:r>
      <w:r w:rsidR="009017E3">
        <w:rPr>
          <w:rFonts w:ascii="Arial Narrow" w:eastAsia="Times New Roman" w:hAnsi="Arial Narrow" w:cs="Times New Roman"/>
          <w:color w:val="222222"/>
          <w:sz w:val="24"/>
          <w:szCs w:val="24"/>
          <w:lang w:eastAsia="es-MX"/>
        </w:rPr>
        <w:t xml:space="preserve">, no es cierto, teniendo </w:t>
      </w:r>
      <w:r w:rsidR="003478D2">
        <w:rPr>
          <w:rFonts w:ascii="Arial Narrow" w:eastAsia="Times New Roman" w:hAnsi="Arial Narrow" w:cs="Times New Roman"/>
          <w:color w:val="222222"/>
          <w:sz w:val="24"/>
          <w:szCs w:val="24"/>
          <w:lang w:eastAsia="es-MX"/>
        </w:rPr>
        <w:t>testigos</w:t>
      </w:r>
      <w:r w:rsidR="009017E3">
        <w:rPr>
          <w:rFonts w:ascii="Arial Narrow" w:eastAsia="Times New Roman" w:hAnsi="Arial Narrow" w:cs="Times New Roman"/>
          <w:color w:val="222222"/>
          <w:sz w:val="24"/>
          <w:szCs w:val="24"/>
          <w:lang w:eastAsia="es-MX"/>
        </w:rPr>
        <w:t xml:space="preserve"> que pueden avalar mi dicho, </w:t>
      </w:r>
      <w:r w:rsidR="003478D2">
        <w:rPr>
          <w:rFonts w:ascii="Arial Narrow" w:eastAsia="Times New Roman" w:hAnsi="Arial Narrow" w:cs="Times New Roman"/>
          <w:color w:val="222222"/>
          <w:sz w:val="24"/>
          <w:szCs w:val="24"/>
          <w:lang w:eastAsia="es-MX"/>
        </w:rPr>
        <w:t>también</w:t>
      </w:r>
      <w:r w:rsidR="009017E3">
        <w:rPr>
          <w:rFonts w:ascii="Arial Narrow" w:eastAsia="Times New Roman" w:hAnsi="Arial Narrow" w:cs="Times New Roman"/>
          <w:color w:val="222222"/>
          <w:sz w:val="24"/>
          <w:szCs w:val="24"/>
          <w:lang w:eastAsia="es-MX"/>
        </w:rPr>
        <w:t xml:space="preserve"> es menester citar que yo en ese momento no </w:t>
      </w:r>
      <w:r w:rsidR="003478D2">
        <w:rPr>
          <w:rFonts w:ascii="Arial Narrow" w:eastAsia="Times New Roman" w:hAnsi="Arial Narrow" w:cs="Times New Roman"/>
          <w:color w:val="222222"/>
          <w:sz w:val="24"/>
          <w:szCs w:val="24"/>
          <w:lang w:eastAsia="es-MX"/>
        </w:rPr>
        <w:t>tenía</w:t>
      </w:r>
      <w:r w:rsidR="009017E3">
        <w:rPr>
          <w:rFonts w:ascii="Arial Narrow" w:eastAsia="Times New Roman" w:hAnsi="Arial Narrow" w:cs="Times New Roman"/>
          <w:color w:val="222222"/>
          <w:sz w:val="24"/>
          <w:szCs w:val="24"/>
          <w:lang w:eastAsia="es-MX"/>
        </w:rPr>
        <w:t xml:space="preserve"> ninguna pareja sentimental, es </w:t>
      </w:r>
      <w:r w:rsidR="003478D2">
        <w:rPr>
          <w:rFonts w:ascii="Arial Narrow" w:eastAsia="Times New Roman" w:hAnsi="Arial Narrow" w:cs="Times New Roman"/>
          <w:color w:val="222222"/>
          <w:sz w:val="24"/>
          <w:szCs w:val="24"/>
          <w:lang w:eastAsia="es-MX"/>
        </w:rPr>
        <w:t>más</w:t>
      </w:r>
      <w:r w:rsidR="009017E3">
        <w:rPr>
          <w:rFonts w:ascii="Arial Narrow" w:eastAsia="Times New Roman" w:hAnsi="Arial Narrow" w:cs="Times New Roman"/>
          <w:color w:val="222222"/>
          <w:sz w:val="24"/>
          <w:szCs w:val="24"/>
          <w:lang w:eastAsia="es-MX"/>
        </w:rPr>
        <w:t xml:space="preserve">, hasta marzo del presente año, aun, estábamos en charlas con la parte actora de solucionar todo y volver a vivir j7nyos si lográbamos superar el dolor y </w:t>
      </w:r>
      <w:r w:rsidR="003478D2">
        <w:rPr>
          <w:rFonts w:ascii="Arial Narrow" w:eastAsia="Times New Roman" w:hAnsi="Arial Narrow" w:cs="Times New Roman"/>
          <w:color w:val="222222"/>
          <w:sz w:val="24"/>
          <w:szCs w:val="24"/>
          <w:lang w:eastAsia="es-MX"/>
        </w:rPr>
        <w:t>por eso</w:t>
      </w:r>
      <w:r w:rsidR="009017E3">
        <w:rPr>
          <w:rFonts w:ascii="Arial Narrow" w:eastAsia="Times New Roman" w:hAnsi="Arial Narrow" w:cs="Times New Roman"/>
          <w:color w:val="222222"/>
          <w:sz w:val="24"/>
          <w:szCs w:val="24"/>
          <w:lang w:eastAsia="es-MX"/>
        </w:rPr>
        <w:t xml:space="preserve"> nos separamos un </w:t>
      </w:r>
      <w:r w:rsidR="009017E3">
        <w:rPr>
          <w:rFonts w:ascii="Arial Narrow" w:eastAsia="Times New Roman" w:hAnsi="Arial Narrow" w:cs="Times New Roman"/>
          <w:color w:val="222222"/>
          <w:sz w:val="24"/>
          <w:szCs w:val="24"/>
          <w:lang w:eastAsia="es-MX"/>
        </w:rPr>
        <w:lastRenderedPageBreak/>
        <w:t xml:space="preserve">tiempo y acordamos ir con un </w:t>
      </w:r>
      <w:r w:rsidR="003478D2">
        <w:rPr>
          <w:rFonts w:ascii="Arial Narrow" w:eastAsia="Times New Roman" w:hAnsi="Arial Narrow" w:cs="Times New Roman"/>
          <w:color w:val="222222"/>
          <w:sz w:val="24"/>
          <w:szCs w:val="24"/>
          <w:lang w:eastAsia="es-MX"/>
        </w:rPr>
        <w:t>psicólogo</w:t>
      </w:r>
      <w:r w:rsidR="009017E3">
        <w:rPr>
          <w:rFonts w:ascii="Arial Narrow" w:eastAsia="Times New Roman" w:hAnsi="Arial Narrow" w:cs="Times New Roman"/>
          <w:color w:val="222222"/>
          <w:sz w:val="24"/>
          <w:szCs w:val="24"/>
          <w:lang w:eastAsia="es-MX"/>
        </w:rPr>
        <w:t xml:space="preserve"> para sanar dichos actos,</w:t>
      </w:r>
      <w:r w:rsidR="008D442C">
        <w:rPr>
          <w:rFonts w:ascii="Arial Narrow" w:eastAsia="Times New Roman" w:hAnsi="Arial Narrow" w:cs="Times New Roman"/>
          <w:color w:val="222222"/>
          <w:sz w:val="24"/>
          <w:szCs w:val="24"/>
          <w:lang w:eastAsia="es-MX"/>
        </w:rPr>
        <w:t xml:space="preserve"> pero fue hasta </w:t>
      </w:r>
      <w:r w:rsidR="003478D2">
        <w:rPr>
          <w:rFonts w:ascii="Arial Narrow" w:eastAsia="Times New Roman" w:hAnsi="Arial Narrow" w:cs="Times New Roman"/>
          <w:color w:val="222222"/>
          <w:sz w:val="24"/>
          <w:szCs w:val="24"/>
          <w:lang w:eastAsia="es-MX"/>
        </w:rPr>
        <w:t>principios</w:t>
      </w:r>
      <w:r w:rsidR="008D442C">
        <w:rPr>
          <w:rFonts w:ascii="Arial Narrow" w:eastAsia="Times New Roman" w:hAnsi="Arial Narrow" w:cs="Times New Roman"/>
          <w:color w:val="222222"/>
          <w:sz w:val="24"/>
          <w:szCs w:val="24"/>
          <w:lang w:eastAsia="es-MX"/>
        </w:rPr>
        <w:t xml:space="preserve"> del mes de abril de </w:t>
      </w:r>
      <w:r w:rsidR="003478D2">
        <w:rPr>
          <w:rFonts w:ascii="Arial Narrow" w:eastAsia="Times New Roman" w:hAnsi="Arial Narrow" w:cs="Times New Roman"/>
          <w:color w:val="222222"/>
          <w:sz w:val="24"/>
          <w:szCs w:val="24"/>
          <w:lang w:eastAsia="es-MX"/>
        </w:rPr>
        <w:t>presente</w:t>
      </w:r>
      <w:r w:rsidR="008D442C">
        <w:rPr>
          <w:rFonts w:ascii="Arial Narrow" w:eastAsia="Times New Roman" w:hAnsi="Arial Narrow" w:cs="Times New Roman"/>
          <w:color w:val="222222"/>
          <w:sz w:val="24"/>
          <w:szCs w:val="24"/>
          <w:lang w:eastAsia="es-MX"/>
        </w:rPr>
        <w:t xml:space="preserve"> año que dejamos de cohabitar juntos en el </w:t>
      </w:r>
      <w:r w:rsidR="003478D2">
        <w:rPr>
          <w:rFonts w:ascii="Arial Narrow" w:eastAsia="Times New Roman" w:hAnsi="Arial Narrow" w:cs="Times New Roman"/>
          <w:color w:val="222222"/>
          <w:sz w:val="24"/>
          <w:szCs w:val="24"/>
          <w:lang w:eastAsia="es-MX"/>
        </w:rPr>
        <w:t>domicilio</w:t>
      </w:r>
      <w:r w:rsidR="008D442C">
        <w:rPr>
          <w:rFonts w:ascii="Arial Narrow" w:eastAsia="Times New Roman" w:hAnsi="Arial Narrow" w:cs="Times New Roman"/>
          <w:color w:val="222222"/>
          <w:sz w:val="24"/>
          <w:szCs w:val="24"/>
          <w:lang w:eastAsia="es-MX"/>
        </w:rPr>
        <w:t xml:space="preserve"> conyugal y tener relaciones sexuales porque ya no</w:t>
      </w:r>
      <w:r w:rsidR="003478D2">
        <w:rPr>
          <w:rFonts w:ascii="Arial Narrow" w:eastAsia="Times New Roman" w:hAnsi="Arial Narrow" w:cs="Times New Roman"/>
          <w:color w:val="222222"/>
          <w:sz w:val="24"/>
          <w:szCs w:val="24"/>
          <w:lang w:eastAsia="es-MX"/>
        </w:rPr>
        <w:t>,</w:t>
      </w:r>
      <w:r w:rsidR="008D442C">
        <w:rPr>
          <w:rFonts w:ascii="Arial Narrow" w:eastAsia="Times New Roman" w:hAnsi="Arial Narrow" w:cs="Times New Roman"/>
          <w:color w:val="222222"/>
          <w:sz w:val="24"/>
          <w:szCs w:val="24"/>
          <w:lang w:eastAsia="es-MX"/>
        </w:rPr>
        <w:t xml:space="preserve"> </w:t>
      </w:r>
      <w:r w:rsidR="003478D2">
        <w:rPr>
          <w:rFonts w:ascii="Arial Narrow" w:eastAsia="Times New Roman" w:hAnsi="Arial Narrow" w:cs="Times New Roman"/>
          <w:color w:val="222222"/>
          <w:sz w:val="24"/>
          <w:szCs w:val="24"/>
          <w:lang w:eastAsia="es-MX"/>
        </w:rPr>
        <w:t xml:space="preserve">nos </w:t>
      </w:r>
      <w:r w:rsidR="008D442C">
        <w:rPr>
          <w:rFonts w:ascii="Arial Narrow" w:eastAsia="Times New Roman" w:hAnsi="Arial Narrow" w:cs="Times New Roman"/>
          <w:color w:val="222222"/>
          <w:sz w:val="24"/>
          <w:szCs w:val="24"/>
          <w:lang w:eastAsia="es-MX"/>
        </w:rPr>
        <w:t xml:space="preserve">sentíamos </w:t>
      </w:r>
      <w:r w:rsidR="003478D2">
        <w:rPr>
          <w:rFonts w:ascii="Arial Narrow" w:eastAsia="Times New Roman" w:hAnsi="Arial Narrow" w:cs="Times New Roman"/>
          <w:color w:val="222222"/>
          <w:sz w:val="24"/>
          <w:szCs w:val="24"/>
          <w:lang w:eastAsia="es-MX"/>
        </w:rPr>
        <w:t>cómodos</w:t>
      </w:r>
      <w:r w:rsidR="008D442C">
        <w:rPr>
          <w:rFonts w:ascii="Arial Narrow" w:eastAsia="Times New Roman" w:hAnsi="Arial Narrow" w:cs="Times New Roman"/>
          <w:color w:val="222222"/>
          <w:sz w:val="24"/>
          <w:szCs w:val="24"/>
          <w:lang w:eastAsia="es-MX"/>
        </w:rPr>
        <w:t xml:space="preserve"> estando juntos y no era sano. </w:t>
      </w:r>
      <w:r w:rsidR="003478D2">
        <w:rPr>
          <w:rFonts w:ascii="Arial Narrow" w:eastAsia="Times New Roman" w:hAnsi="Arial Narrow" w:cs="Times New Roman"/>
          <w:color w:val="222222"/>
          <w:sz w:val="24"/>
          <w:szCs w:val="24"/>
          <w:lang w:eastAsia="es-MX"/>
        </w:rPr>
        <w:t>Por</w:t>
      </w:r>
      <w:r w:rsidR="008D442C">
        <w:rPr>
          <w:rFonts w:ascii="Arial Narrow" w:eastAsia="Times New Roman" w:hAnsi="Arial Narrow" w:cs="Times New Roman"/>
          <w:color w:val="222222"/>
          <w:sz w:val="24"/>
          <w:szCs w:val="24"/>
          <w:lang w:eastAsia="es-MX"/>
        </w:rPr>
        <w:t xml:space="preserve"> lo </w:t>
      </w:r>
      <w:r w:rsidR="003478D2">
        <w:rPr>
          <w:rFonts w:ascii="Arial Narrow" w:eastAsia="Times New Roman" w:hAnsi="Arial Narrow" w:cs="Times New Roman"/>
          <w:color w:val="222222"/>
          <w:sz w:val="24"/>
          <w:szCs w:val="24"/>
          <w:lang w:eastAsia="es-MX"/>
        </w:rPr>
        <w:t>consiguiente</w:t>
      </w:r>
      <w:r w:rsidR="008D442C">
        <w:rPr>
          <w:rFonts w:ascii="Arial Narrow" w:eastAsia="Times New Roman" w:hAnsi="Arial Narrow" w:cs="Times New Roman"/>
          <w:color w:val="222222"/>
          <w:sz w:val="24"/>
          <w:szCs w:val="24"/>
          <w:lang w:eastAsia="es-MX"/>
        </w:rPr>
        <w:t xml:space="preserve"> fue </w:t>
      </w:r>
      <w:r w:rsidR="003478D2">
        <w:rPr>
          <w:rFonts w:ascii="Arial Narrow" w:eastAsia="Times New Roman" w:hAnsi="Arial Narrow" w:cs="Times New Roman"/>
          <w:color w:val="222222"/>
          <w:sz w:val="24"/>
          <w:szCs w:val="24"/>
          <w:lang w:eastAsia="es-MX"/>
        </w:rPr>
        <w:t>muy</w:t>
      </w:r>
      <w:r w:rsidR="008D442C">
        <w:rPr>
          <w:rFonts w:ascii="Arial Narrow" w:eastAsia="Times New Roman" w:hAnsi="Arial Narrow" w:cs="Times New Roman"/>
          <w:color w:val="222222"/>
          <w:sz w:val="24"/>
          <w:szCs w:val="24"/>
          <w:lang w:eastAsia="es-MX"/>
        </w:rPr>
        <w:t xml:space="preserve"> común que </w:t>
      </w:r>
      <w:r w:rsidR="003478D2">
        <w:rPr>
          <w:rFonts w:ascii="Arial Narrow" w:eastAsia="Times New Roman" w:hAnsi="Arial Narrow" w:cs="Times New Roman"/>
          <w:color w:val="222222"/>
          <w:sz w:val="24"/>
          <w:szCs w:val="24"/>
          <w:lang w:eastAsia="es-MX"/>
        </w:rPr>
        <w:t>los</w:t>
      </w:r>
      <w:r w:rsidR="008D442C">
        <w:rPr>
          <w:rFonts w:ascii="Arial Narrow" w:eastAsia="Times New Roman" w:hAnsi="Arial Narrow" w:cs="Times New Roman"/>
          <w:color w:val="222222"/>
          <w:sz w:val="24"/>
          <w:szCs w:val="24"/>
          <w:lang w:eastAsia="es-MX"/>
        </w:rPr>
        <w:t xml:space="preserve"> fines de semana ella se </w:t>
      </w:r>
      <w:r w:rsidR="003478D2">
        <w:rPr>
          <w:rFonts w:ascii="Arial Narrow" w:eastAsia="Times New Roman" w:hAnsi="Arial Narrow" w:cs="Times New Roman"/>
          <w:color w:val="222222"/>
          <w:sz w:val="24"/>
          <w:szCs w:val="24"/>
          <w:lang w:eastAsia="es-MX"/>
        </w:rPr>
        <w:t>iba</w:t>
      </w:r>
      <w:r w:rsidR="008D442C">
        <w:rPr>
          <w:rFonts w:ascii="Arial Narrow" w:eastAsia="Times New Roman" w:hAnsi="Arial Narrow" w:cs="Times New Roman"/>
          <w:color w:val="222222"/>
          <w:sz w:val="24"/>
          <w:szCs w:val="24"/>
          <w:lang w:eastAsia="es-MX"/>
        </w:rPr>
        <w:t xml:space="preserve"> a dormir el viernes con su amiga Iris </w:t>
      </w:r>
      <w:r w:rsidR="003478D2">
        <w:rPr>
          <w:rFonts w:ascii="Arial Narrow" w:eastAsia="Times New Roman" w:hAnsi="Arial Narrow" w:cs="Times New Roman"/>
          <w:color w:val="222222"/>
          <w:sz w:val="24"/>
          <w:szCs w:val="24"/>
          <w:lang w:eastAsia="es-MX"/>
        </w:rPr>
        <w:t>(supuestamente)</w:t>
      </w:r>
      <w:r w:rsidR="008D442C">
        <w:rPr>
          <w:rFonts w:ascii="Arial Narrow" w:eastAsia="Times New Roman" w:hAnsi="Arial Narrow" w:cs="Times New Roman"/>
          <w:color w:val="222222"/>
          <w:sz w:val="24"/>
          <w:szCs w:val="24"/>
          <w:lang w:eastAsia="es-MX"/>
        </w:rPr>
        <w:t xml:space="preserve"> y </w:t>
      </w:r>
      <w:r w:rsidR="003478D2">
        <w:rPr>
          <w:rFonts w:ascii="Arial Narrow" w:eastAsia="Times New Roman" w:hAnsi="Arial Narrow" w:cs="Times New Roman"/>
          <w:color w:val="222222"/>
          <w:sz w:val="24"/>
          <w:szCs w:val="24"/>
          <w:lang w:eastAsia="es-MX"/>
        </w:rPr>
        <w:t>regresaba</w:t>
      </w:r>
      <w:r w:rsidR="008D442C">
        <w:rPr>
          <w:rFonts w:ascii="Arial Narrow" w:eastAsia="Times New Roman" w:hAnsi="Arial Narrow" w:cs="Times New Roman"/>
          <w:color w:val="222222"/>
          <w:sz w:val="24"/>
          <w:szCs w:val="24"/>
          <w:lang w:eastAsia="es-MX"/>
        </w:rPr>
        <w:t xml:space="preserve"> el sábado por la tarde noche a dormir con el suscrito y mis </w:t>
      </w:r>
      <w:r w:rsidR="003478D2">
        <w:rPr>
          <w:rFonts w:ascii="Arial Narrow" w:eastAsia="Times New Roman" w:hAnsi="Arial Narrow" w:cs="Times New Roman"/>
          <w:color w:val="222222"/>
          <w:sz w:val="24"/>
          <w:szCs w:val="24"/>
          <w:lang w:eastAsia="es-MX"/>
        </w:rPr>
        <w:t>hijos</w:t>
      </w:r>
      <w:r w:rsidR="0039221A">
        <w:rPr>
          <w:rFonts w:ascii="Arial Narrow" w:eastAsia="Times New Roman" w:hAnsi="Arial Narrow" w:cs="Times New Roman"/>
          <w:color w:val="222222"/>
          <w:sz w:val="24"/>
          <w:szCs w:val="24"/>
          <w:lang w:eastAsia="es-MX"/>
        </w:rPr>
        <w:t xml:space="preserve">. </w:t>
      </w:r>
    </w:p>
    <w:p w:rsidR="005256A4" w:rsidRDefault="003478D2"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Compartiendo</w:t>
      </w:r>
      <w:r w:rsidR="0039221A">
        <w:rPr>
          <w:rFonts w:ascii="Arial Narrow" w:eastAsia="Times New Roman" w:hAnsi="Arial Narrow" w:cs="Times New Roman"/>
          <w:color w:val="222222"/>
          <w:sz w:val="24"/>
          <w:szCs w:val="24"/>
          <w:lang w:eastAsia="es-MX"/>
        </w:rPr>
        <w:t xml:space="preserve"> la habitación y la cama, los días </w:t>
      </w:r>
      <w:r>
        <w:rPr>
          <w:rFonts w:ascii="Arial Narrow" w:eastAsia="Times New Roman" w:hAnsi="Arial Narrow" w:cs="Times New Roman"/>
          <w:color w:val="222222"/>
          <w:sz w:val="24"/>
          <w:szCs w:val="24"/>
          <w:lang w:eastAsia="es-MX"/>
        </w:rPr>
        <w:t>domingos</w:t>
      </w:r>
      <w:r w:rsidR="0039221A">
        <w:rPr>
          <w:rFonts w:ascii="Arial Narrow" w:eastAsia="Times New Roman" w:hAnsi="Arial Narrow" w:cs="Times New Roman"/>
          <w:color w:val="222222"/>
          <w:sz w:val="24"/>
          <w:szCs w:val="24"/>
          <w:lang w:eastAsia="es-MX"/>
        </w:rPr>
        <w:t xml:space="preserve">, </w:t>
      </w:r>
      <w:r>
        <w:rPr>
          <w:rFonts w:ascii="Arial Narrow" w:eastAsia="Times New Roman" w:hAnsi="Arial Narrow" w:cs="Times New Roman"/>
          <w:color w:val="222222"/>
          <w:sz w:val="24"/>
          <w:szCs w:val="24"/>
          <w:lang w:eastAsia="es-MX"/>
        </w:rPr>
        <w:t>tomábamos</w:t>
      </w:r>
      <w:r w:rsidR="0039221A">
        <w:rPr>
          <w:rFonts w:ascii="Arial Narrow" w:eastAsia="Times New Roman" w:hAnsi="Arial Narrow" w:cs="Times New Roman"/>
          <w:color w:val="222222"/>
          <w:sz w:val="24"/>
          <w:szCs w:val="24"/>
          <w:lang w:eastAsia="es-MX"/>
        </w:rPr>
        <w:t xml:space="preserve"> la ducha juntos porque en teoría las cosas las </w:t>
      </w:r>
      <w:r>
        <w:rPr>
          <w:rFonts w:ascii="Arial Narrow" w:eastAsia="Times New Roman" w:hAnsi="Arial Narrow" w:cs="Times New Roman"/>
          <w:color w:val="222222"/>
          <w:sz w:val="24"/>
          <w:szCs w:val="24"/>
          <w:lang w:eastAsia="es-MX"/>
        </w:rPr>
        <w:t>estábamos</w:t>
      </w:r>
      <w:r w:rsidR="0039221A">
        <w:rPr>
          <w:rFonts w:ascii="Arial Narrow" w:eastAsia="Times New Roman" w:hAnsi="Arial Narrow" w:cs="Times New Roman"/>
          <w:color w:val="222222"/>
          <w:sz w:val="24"/>
          <w:szCs w:val="24"/>
          <w:lang w:eastAsia="es-MX"/>
        </w:rPr>
        <w:t xml:space="preserve"> arreglando, para corroborar mi dicho, tengo videncias de chats de </w:t>
      </w:r>
      <w:r>
        <w:rPr>
          <w:rFonts w:ascii="Arial Narrow" w:eastAsia="Times New Roman" w:hAnsi="Arial Narrow" w:cs="Times New Roman"/>
          <w:color w:val="222222"/>
          <w:sz w:val="24"/>
          <w:szCs w:val="24"/>
          <w:lang w:eastAsia="es-MX"/>
        </w:rPr>
        <w:t>WhatsApp</w:t>
      </w:r>
      <w:r w:rsidR="0039221A">
        <w:rPr>
          <w:rFonts w:ascii="Arial Narrow" w:eastAsia="Times New Roman" w:hAnsi="Arial Narrow" w:cs="Times New Roman"/>
          <w:color w:val="222222"/>
          <w:sz w:val="24"/>
          <w:szCs w:val="24"/>
          <w:lang w:eastAsia="es-MX"/>
        </w:rPr>
        <w:t xml:space="preserve"> hasta antes del mes de abril del presente año, </w:t>
      </w:r>
      <w:r>
        <w:rPr>
          <w:rFonts w:ascii="Arial Narrow" w:eastAsia="Times New Roman" w:hAnsi="Arial Narrow" w:cs="Times New Roman"/>
          <w:color w:val="222222"/>
          <w:sz w:val="24"/>
          <w:szCs w:val="24"/>
          <w:lang w:eastAsia="es-MX"/>
        </w:rPr>
        <w:t>también</w:t>
      </w:r>
      <w:r w:rsidR="0039221A">
        <w:rPr>
          <w:rFonts w:ascii="Arial Narrow" w:eastAsia="Times New Roman" w:hAnsi="Arial Narrow" w:cs="Times New Roman"/>
          <w:color w:val="222222"/>
          <w:sz w:val="24"/>
          <w:szCs w:val="24"/>
          <w:lang w:eastAsia="es-MX"/>
        </w:rPr>
        <w:t xml:space="preserve"> cuento c</w:t>
      </w:r>
      <w:r w:rsidR="00B94F49">
        <w:rPr>
          <w:rFonts w:ascii="Arial Narrow" w:eastAsia="Times New Roman" w:hAnsi="Arial Narrow" w:cs="Times New Roman"/>
          <w:color w:val="222222"/>
          <w:sz w:val="24"/>
          <w:szCs w:val="24"/>
          <w:lang w:eastAsia="es-MX"/>
        </w:rPr>
        <w:t xml:space="preserve">on </w:t>
      </w:r>
      <w:r>
        <w:rPr>
          <w:rFonts w:ascii="Arial Narrow" w:eastAsia="Times New Roman" w:hAnsi="Arial Narrow" w:cs="Times New Roman"/>
          <w:color w:val="222222"/>
          <w:sz w:val="24"/>
          <w:szCs w:val="24"/>
          <w:lang w:eastAsia="es-MX"/>
        </w:rPr>
        <w:t>video llamadas</w:t>
      </w:r>
      <w:r w:rsidR="00B94F49">
        <w:rPr>
          <w:rFonts w:ascii="Arial Narrow" w:eastAsia="Times New Roman" w:hAnsi="Arial Narrow" w:cs="Times New Roman"/>
          <w:color w:val="222222"/>
          <w:sz w:val="24"/>
          <w:szCs w:val="24"/>
          <w:lang w:eastAsia="es-MX"/>
        </w:rPr>
        <w:t xml:space="preserve"> teniendo como</w:t>
      </w:r>
      <w:r w:rsidR="0039221A">
        <w:rPr>
          <w:rFonts w:ascii="Arial Narrow" w:eastAsia="Times New Roman" w:hAnsi="Arial Narrow" w:cs="Times New Roman"/>
          <w:color w:val="222222"/>
          <w:sz w:val="24"/>
          <w:szCs w:val="24"/>
          <w:lang w:eastAsia="es-MX"/>
        </w:rPr>
        <w:t xml:space="preserve"> finalidad un tinte </w:t>
      </w:r>
      <w:r>
        <w:rPr>
          <w:rFonts w:ascii="Arial Narrow" w:eastAsia="Times New Roman" w:hAnsi="Arial Narrow" w:cs="Times New Roman"/>
          <w:color w:val="222222"/>
          <w:sz w:val="24"/>
          <w:szCs w:val="24"/>
          <w:lang w:eastAsia="es-MX"/>
        </w:rPr>
        <w:t>erótico</w:t>
      </w:r>
      <w:r w:rsidR="0039221A">
        <w:rPr>
          <w:rFonts w:ascii="Arial Narrow" w:eastAsia="Times New Roman" w:hAnsi="Arial Narrow" w:cs="Times New Roman"/>
          <w:color w:val="222222"/>
          <w:sz w:val="24"/>
          <w:szCs w:val="24"/>
          <w:lang w:eastAsia="es-MX"/>
        </w:rPr>
        <w:t xml:space="preserve">, </w:t>
      </w:r>
      <w:r w:rsidR="00C37E88">
        <w:rPr>
          <w:rFonts w:ascii="Arial Narrow" w:eastAsia="Times New Roman" w:hAnsi="Arial Narrow" w:cs="Times New Roman"/>
          <w:color w:val="222222"/>
          <w:sz w:val="24"/>
          <w:szCs w:val="24"/>
          <w:lang w:eastAsia="es-MX"/>
        </w:rPr>
        <w:t xml:space="preserve"> </w:t>
      </w:r>
      <w:r w:rsidR="008C58D1">
        <w:rPr>
          <w:rFonts w:ascii="Arial Narrow" w:eastAsia="Times New Roman" w:hAnsi="Arial Narrow" w:cs="Times New Roman"/>
          <w:color w:val="222222"/>
          <w:sz w:val="24"/>
          <w:szCs w:val="24"/>
          <w:lang w:eastAsia="es-MX"/>
        </w:rPr>
        <w:t xml:space="preserve">de los cuales mis hijos y vecinos se daban cuenta de nuestra </w:t>
      </w:r>
      <w:r>
        <w:rPr>
          <w:rFonts w:ascii="Arial Narrow" w:eastAsia="Times New Roman" w:hAnsi="Arial Narrow" w:cs="Times New Roman"/>
          <w:color w:val="222222"/>
          <w:sz w:val="24"/>
          <w:szCs w:val="24"/>
          <w:lang w:eastAsia="es-MX"/>
        </w:rPr>
        <w:t>relación</w:t>
      </w:r>
      <w:r w:rsidR="008C58D1">
        <w:rPr>
          <w:rFonts w:ascii="Arial Narrow" w:eastAsia="Times New Roman" w:hAnsi="Arial Narrow" w:cs="Times New Roman"/>
          <w:color w:val="222222"/>
          <w:sz w:val="24"/>
          <w:szCs w:val="24"/>
          <w:lang w:eastAsia="es-MX"/>
        </w:rPr>
        <w:t xml:space="preserve"> en pareja los fines de semana, </w:t>
      </w:r>
      <w:r>
        <w:rPr>
          <w:rFonts w:ascii="Arial Narrow" w:eastAsia="Times New Roman" w:hAnsi="Arial Narrow" w:cs="Times New Roman"/>
          <w:color w:val="222222"/>
          <w:sz w:val="24"/>
          <w:szCs w:val="24"/>
          <w:lang w:eastAsia="es-MX"/>
        </w:rPr>
        <w:t>así</w:t>
      </w:r>
      <w:r w:rsidR="008C58D1">
        <w:rPr>
          <w:rFonts w:ascii="Arial Narrow" w:eastAsia="Times New Roman" w:hAnsi="Arial Narrow" w:cs="Times New Roman"/>
          <w:color w:val="222222"/>
          <w:sz w:val="24"/>
          <w:szCs w:val="24"/>
          <w:lang w:eastAsia="es-MX"/>
        </w:rPr>
        <w:t xml:space="preserve"> mismo, manifiesto que a </w:t>
      </w:r>
      <w:r>
        <w:rPr>
          <w:rFonts w:ascii="Arial Narrow" w:eastAsia="Times New Roman" w:hAnsi="Arial Narrow" w:cs="Times New Roman"/>
          <w:color w:val="222222"/>
          <w:sz w:val="24"/>
          <w:szCs w:val="24"/>
          <w:lang w:eastAsia="es-MX"/>
        </w:rPr>
        <w:t>s</w:t>
      </w:r>
      <w:r w:rsidR="008C58D1">
        <w:rPr>
          <w:rFonts w:ascii="Arial Narrow" w:eastAsia="Times New Roman" w:hAnsi="Arial Narrow" w:cs="Times New Roman"/>
          <w:color w:val="222222"/>
          <w:sz w:val="24"/>
          <w:szCs w:val="24"/>
          <w:lang w:eastAsia="es-MX"/>
        </w:rPr>
        <w:t xml:space="preserve">u amiga de nombre Iris, que vive a varias calles de </w:t>
      </w:r>
      <w:r>
        <w:rPr>
          <w:rFonts w:ascii="Arial Narrow" w:eastAsia="Times New Roman" w:hAnsi="Arial Narrow" w:cs="Times New Roman"/>
          <w:color w:val="222222"/>
          <w:sz w:val="24"/>
          <w:szCs w:val="24"/>
          <w:lang w:eastAsia="es-MX"/>
        </w:rPr>
        <w:t>distancia</w:t>
      </w:r>
      <w:r w:rsidR="008C58D1">
        <w:rPr>
          <w:rFonts w:ascii="Arial Narrow" w:eastAsia="Times New Roman" w:hAnsi="Arial Narrow" w:cs="Times New Roman"/>
          <w:color w:val="222222"/>
          <w:sz w:val="24"/>
          <w:szCs w:val="24"/>
          <w:lang w:eastAsia="es-MX"/>
        </w:rPr>
        <w:t xml:space="preserve"> de nuestro </w:t>
      </w:r>
      <w:r>
        <w:rPr>
          <w:rFonts w:ascii="Arial Narrow" w:eastAsia="Times New Roman" w:hAnsi="Arial Narrow" w:cs="Times New Roman"/>
          <w:color w:val="222222"/>
          <w:sz w:val="24"/>
          <w:szCs w:val="24"/>
          <w:lang w:eastAsia="es-MX"/>
        </w:rPr>
        <w:t>domicilio</w:t>
      </w:r>
      <w:r w:rsidR="008C58D1">
        <w:rPr>
          <w:rFonts w:ascii="Arial Narrow" w:eastAsia="Times New Roman" w:hAnsi="Arial Narrow" w:cs="Times New Roman"/>
          <w:color w:val="222222"/>
          <w:sz w:val="24"/>
          <w:szCs w:val="24"/>
          <w:lang w:eastAsia="es-MX"/>
        </w:rPr>
        <w:t xml:space="preserve"> conyugal, nunca ha estado presente en </w:t>
      </w:r>
      <w:r>
        <w:rPr>
          <w:rFonts w:ascii="Arial Narrow" w:eastAsia="Times New Roman" w:hAnsi="Arial Narrow" w:cs="Times New Roman"/>
          <w:color w:val="222222"/>
          <w:sz w:val="24"/>
          <w:szCs w:val="24"/>
          <w:lang w:eastAsia="es-MX"/>
        </w:rPr>
        <w:t>la</w:t>
      </w:r>
      <w:r w:rsidR="008C58D1">
        <w:rPr>
          <w:rFonts w:ascii="Arial Narrow" w:eastAsia="Times New Roman" w:hAnsi="Arial Narrow" w:cs="Times New Roman"/>
          <w:color w:val="222222"/>
          <w:sz w:val="24"/>
          <w:szCs w:val="24"/>
          <w:lang w:eastAsia="es-MX"/>
        </w:rPr>
        <w:t xml:space="preserve"> </w:t>
      </w:r>
      <w:r>
        <w:rPr>
          <w:rFonts w:ascii="Arial Narrow" w:eastAsia="Times New Roman" w:hAnsi="Arial Narrow" w:cs="Times New Roman"/>
          <w:color w:val="222222"/>
          <w:sz w:val="24"/>
          <w:szCs w:val="24"/>
          <w:lang w:eastAsia="es-MX"/>
        </w:rPr>
        <w:t>convivencia</w:t>
      </w:r>
      <w:r w:rsidR="008C58D1">
        <w:rPr>
          <w:rFonts w:ascii="Arial Narrow" w:eastAsia="Times New Roman" w:hAnsi="Arial Narrow" w:cs="Times New Roman"/>
          <w:color w:val="222222"/>
          <w:sz w:val="24"/>
          <w:szCs w:val="24"/>
          <w:lang w:eastAsia="es-MX"/>
        </w:rPr>
        <w:t xml:space="preserve"> entre la </w:t>
      </w:r>
      <w:r>
        <w:rPr>
          <w:rFonts w:ascii="Arial Narrow" w:eastAsia="Times New Roman" w:hAnsi="Arial Narrow" w:cs="Times New Roman"/>
          <w:color w:val="222222"/>
          <w:sz w:val="24"/>
          <w:szCs w:val="24"/>
          <w:lang w:eastAsia="es-MX"/>
        </w:rPr>
        <w:t>actora</w:t>
      </w:r>
      <w:r w:rsidR="008C58D1">
        <w:rPr>
          <w:rFonts w:ascii="Arial Narrow" w:eastAsia="Times New Roman" w:hAnsi="Arial Narrow" w:cs="Times New Roman"/>
          <w:color w:val="222222"/>
          <w:sz w:val="24"/>
          <w:szCs w:val="24"/>
          <w:lang w:eastAsia="es-MX"/>
        </w:rPr>
        <w:t xml:space="preserve"> y el suscrito, por lo tanto</w:t>
      </w:r>
      <w:r>
        <w:rPr>
          <w:rFonts w:ascii="Arial Narrow" w:eastAsia="Times New Roman" w:hAnsi="Arial Narrow" w:cs="Times New Roman"/>
          <w:color w:val="222222"/>
          <w:sz w:val="24"/>
          <w:szCs w:val="24"/>
          <w:lang w:eastAsia="es-MX"/>
        </w:rPr>
        <w:t>,</w:t>
      </w:r>
      <w:r w:rsidR="008C58D1">
        <w:rPr>
          <w:rFonts w:ascii="Arial Narrow" w:eastAsia="Times New Roman" w:hAnsi="Arial Narrow" w:cs="Times New Roman"/>
          <w:color w:val="222222"/>
          <w:sz w:val="24"/>
          <w:szCs w:val="24"/>
          <w:lang w:eastAsia="es-MX"/>
        </w:rPr>
        <w:t xml:space="preserve"> al haber existido </w:t>
      </w:r>
      <w:r>
        <w:rPr>
          <w:rFonts w:ascii="Arial Narrow" w:eastAsia="Times New Roman" w:hAnsi="Arial Narrow" w:cs="Times New Roman"/>
          <w:color w:val="222222"/>
          <w:sz w:val="24"/>
          <w:szCs w:val="24"/>
          <w:lang w:eastAsia="es-MX"/>
        </w:rPr>
        <w:t>agresiones</w:t>
      </w:r>
      <w:r w:rsidR="008C58D1">
        <w:rPr>
          <w:rFonts w:ascii="Arial Narrow" w:eastAsia="Times New Roman" w:hAnsi="Arial Narrow" w:cs="Times New Roman"/>
          <w:color w:val="222222"/>
          <w:sz w:val="24"/>
          <w:szCs w:val="24"/>
          <w:lang w:eastAsia="es-MX"/>
        </w:rPr>
        <w:t xml:space="preserve"> ella no pudo ser testigo, pero por ser su amiga me queda claro que la poya para tratar de mentir en la presente demanda.</w:t>
      </w:r>
    </w:p>
    <w:p w:rsidR="00D90405" w:rsidRDefault="00D90405"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6.- El hecho correlativo en contestación es falso, es decir, nunca  he </w:t>
      </w:r>
      <w:r w:rsidR="00026FC3">
        <w:rPr>
          <w:rFonts w:ascii="Arial Narrow" w:eastAsia="Times New Roman" w:hAnsi="Arial Narrow" w:cs="Times New Roman"/>
          <w:color w:val="222222"/>
          <w:sz w:val="24"/>
          <w:szCs w:val="24"/>
          <w:lang w:eastAsia="es-MX"/>
        </w:rPr>
        <w:t>amenazado</w:t>
      </w:r>
      <w:r>
        <w:rPr>
          <w:rFonts w:ascii="Arial Narrow" w:eastAsia="Times New Roman" w:hAnsi="Arial Narrow" w:cs="Times New Roman"/>
          <w:color w:val="222222"/>
          <w:sz w:val="24"/>
          <w:szCs w:val="24"/>
          <w:lang w:eastAsia="es-MX"/>
        </w:rPr>
        <w:t xml:space="preserve"> a la actora, </w:t>
      </w:r>
      <w:r w:rsidR="00F263AD">
        <w:rPr>
          <w:rFonts w:ascii="Arial Narrow" w:eastAsia="Times New Roman" w:hAnsi="Arial Narrow" w:cs="Times New Roman"/>
          <w:color w:val="222222"/>
          <w:sz w:val="24"/>
          <w:szCs w:val="24"/>
          <w:lang w:eastAsia="es-MX"/>
        </w:rPr>
        <w:t xml:space="preserve">ya que a partir del quince de octubre, y la saluda del </w:t>
      </w:r>
      <w:r w:rsidR="00C16590">
        <w:rPr>
          <w:rFonts w:ascii="Arial Narrow" w:eastAsia="Times New Roman" w:hAnsi="Arial Narrow" w:cs="Times New Roman"/>
          <w:color w:val="222222"/>
          <w:sz w:val="24"/>
          <w:szCs w:val="24"/>
          <w:lang w:eastAsia="es-MX"/>
        </w:rPr>
        <w:t>hogar</w:t>
      </w:r>
      <w:r w:rsidR="00F263AD">
        <w:rPr>
          <w:rFonts w:ascii="Arial Narrow" w:eastAsia="Times New Roman" w:hAnsi="Arial Narrow" w:cs="Times New Roman"/>
          <w:color w:val="222222"/>
          <w:sz w:val="24"/>
          <w:szCs w:val="24"/>
          <w:lang w:eastAsia="es-MX"/>
        </w:rPr>
        <w:t xml:space="preserve"> conyugal fue de mutuo acuerdo entre la actora y el suscrito, como un intento para sanar las “heridas” con un poco de espacio y atención </w:t>
      </w:r>
      <w:r w:rsidR="00C16590">
        <w:rPr>
          <w:rFonts w:ascii="Arial Narrow" w:eastAsia="Times New Roman" w:hAnsi="Arial Narrow" w:cs="Times New Roman"/>
          <w:color w:val="222222"/>
          <w:sz w:val="24"/>
          <w:szCs w:val="24"/>
          <w:lang w:eastAsia="es-MX"/>
        </w:rPr>
        <w:t>psicológica</w:t>
      </w:r>
      <w:r w:rsidR="00F263AD">
        <w:rPr>
          <w:rFonts w:ascii="Arial Narrow" w:eastAsia="Times New Roman" w:hAnsi="Arial Narrow" w:cs="Times New Roman"/>
          <w:color w:val="222222"/>
          <w:sz w:val="24"/>
          <w:szCs w:val="24"/>
          <w:lang w:eastAsia="es-MX"/>
        </w:rPr>
        <w:t xml:space="preserve"> especializada, al respecto </w:t>
      </w:r>
      <w:r w:rsidR="00C16590">
        <w:rPr>
          <w:rFonts w:ascii="Arial Narrow" w:eastAsia="Times New Roman" w:hAnsi="Arial Narrow" w:cs="Times New Roman"/>
          <w:color w:val="222222"/>
          <w:sz w:val="24"/>
          <w:szCs w:val="24"/>
          <w:lang w:eastAsia="es-MX"/>
        </w:rPr>
        <w:t>también</w:t>
      </w:r>
      <w:r w:rsidR="00F263AD">
        <w:rPr>
          <w:rFonts w:ascii="Arial Narrow" w:eastAsia="Times New Roman" w:hAnsi="Arial Narrow" w:cs="Times New Roman"/>
          <w:color w:val="222222"/>
          <w:sz w:val="24"/>
          <w:szCs w:val="24"/>
          <w:lang w:eastAsia="es-MX"/>
        </w:rPr>
        <w:t xml:space="preserve"> menciono a este juzgado que </w:t>
      </w:r>
      <w:r w:rsidR="00C16590">
        <w:rPr>
          <w:rFonts w:ascii="Arial Narrow" w:eastAsia="Times New Roman" w:hAnsi="Arial Narrow" w:cs="Times New Roman"/>
          <w:color w:val="222222"/>
          <w:sz w:val="24"/>
          <w:szCs w:val="24"/>
          <w:lang w:eastAsia="es-MX"/>
        </w:rPr>
        <w:t>la relación</w:t>
      </w:r>
      <w:r w:rsidR="00F263AD">
        <w:rPr>
          <w:rFonts w:ascii="Arial Narrow" w:eastAsia="Times New Roman" w:hAnsi="Arial Narrow" w:cs="Times New Roman"/>
          <w:color w:val="222222"/>
          <w:sz w:val="24"/>
          <w:szCs w:val="24"/>
          <w:lang w:eastAsia="es-MX"/>
        </w:rPr>
        <w:t xml:space="preserve"> era tan buena que siguió con la dinámica de </w:t>
      </w:r>
      <w:r w:rsidR="00C16590">
        <w:rPr>
          <w:rFonts w:ascii="Arial Narrow" w:eastAsia="Times New Roman" w:hAnsi="Arial Narrow" w:cs="Times New Roman"/>
          <w:color w:val="222222"/>
          <w:sz w:val="24"/>
          <w:szCs w:val="24"/>
          <w:lang w:eastAsia="es-MX"/>
        </w:rPr>
        <w:t>p</w:t>
      </w:r>
      <w:r w:rsidR="00F263AD">
        <w:rPr>
          <w:rFonts w:ascii="Arial Narrow" w:eastAsia="Times New Roman" w:hAnsi="Arial Narrow" w:cs="Times New Roman"/>
          <w:color w:val="222222"/>
          <w:sz w:val="24"/>
          <w:szCs w:val="24"/>
          <w:lang w:eastAsia="es-MX"/>
        </w:rPr>
        <w:t>a</w:t>
      </w:r>
      <w:r w:rsidR="00C16590">
        <w:rPr>
          <w:rFonts w:ascii="Arial Narrow" w:eastAsia="Times New Roman" w:hAnsi="Arial Narrow" w:cs="Times New Roman"/>
          <w:color w:val="222222"/>
          <w:sz w:val="24"/>
          <w:szCs w:val="24"/>
          <w:lang w:eastAsia="es-MX"/>
        </w:rPr>
        <w:t>reja</w:t>
      </w:r>
      <w:r w:rsidR="00F263AD">
        <w:rPr>
          <w:rFonts w:ascii="Arial Narrow" w:eastAsia="Times New Roman" w:hAnsi="Arial Narrow" w:cs="Times New Roman"/>
          <w:color w:val="222222"/>
          <w:sz w:val="24"/>
          <w:szCs w:val="24"/>
          <w:lang w:eastAsia="es-MX"/>
        </w:rPr>
        <w:t xml:space="preserve"> los </w:t>
      </w:r>
      <w:r w:rsidR="00C16590">
        <w:rPr>
          <w:rFonts w:ascii="Arial Narrow" w:eastAsia="Times New Roman" w:hAnsi="Arial Narrow" w:cs="Times New Roman"/>
          <w:color w:val="222222"/>
          <w:sz w:val="24"/>
          <w:szCs w:val="24"/>
          <w:lang w:eastAsia="es-MX"/>
        </w:rPr>
        <w:t>fines</w:t>
      </w:r>
      <w:r w:rsidR="00F263AD">
        <w:rPr>
          <w:rFonts w:ascii="Arial Narrow" w:eastAsia="Times New Roman" w:hAnsi="Arial Narrow" w:cs="Times New Roman"/>
          <w:color w:val="222222"/>
          <w:sz w:val="24"/>
          <w:szCs w:val="24"/>
          <w:lang w:eastAsia="es-MX"/>
        </w:rPr>
        <w:t xml:space="preserve"> de semana, es decir, andábamos juntos, y aclarando de buena fe, </w:t>
      </w:r>
      <w:r w:rsidR="000B6E59">
        <w:rPr>
          <w:rFonts w:ascii="Arial Narrow" w:eastAsia="Times New Roman" w:hAnsi="Arial Narrow" w:cs="Times New Roman"/>
          <w:color w:val="222222"/>
          <w:sz w:val="24"/>
          <w:szCs w:val="24"/>
          <w:lang w:eastAsia="es-MX"/>
        </w:rPr>
        <w:t xml:space="preserve">a finales del </w:t>
      </w:r>
      <w:r w:rsidR="00C16590">
        <w:rPr>
          <w:rFonts w:ascii="Arial Narrow" w:eastAsia="Times New Roman" w:hAnsi="Arial Narrow" w:cs="Times New Roman"/>
          <w:color w:val="222222"/>
          <w:sz w:val="24"/>
          <w:szCs w:val="24"/>
          <w:lang w:eastAsia="es-MX"/>
        </w:rPr>
        <w:t>año</w:t>
      </w:r>
      <w:r w:rsidR="000B6E59">
        <w:rPr>
          <w:rFonts w:ascii="Arial Narrow" w:eastAsia="Times New Roman" w:hAnsi="Arial Narrow" w:cs="Times New Roman"/>
          <w:color w:val="222222"/>
          <w:sz w:val="24"/>
          <w:szCs w:val="24"/>
          <w:lang w:eastAsia="es-MX"/>
        </w:rPr>
        <w:t xml:space="preserve"> 2023, compre un</w:t>
      </w:r>
      <w:r w:rsidR="00C16590">
        <w:rPr>
          <w:rFonts w:ascii="Arial Narrow" w:eastAsia="Times New Roman" w:hAnsi="Arial Narrow" w:cs="Times New Roman"/>
          <w:color w:val="222222"/>
          <w:sz w:val="24"/>
          <w:szCs w:val="24"/>
          <w:lang w:eastAsia="es-MX"/>
        </w:rPr>
        <w:t>a</w:t>
      </w:r>
      <w:r w:rsidR="000B6E59">
        <w:rPr>
          <w:rFonts w:ascii="Arial Narrow" w:eastAsia="Times New Roman" w:hAnsi="Arial Narrow" w:cs="Times New Roman"/>
          <w:color w:val="222222"/>
          <w:sz w:val="24"/>
          <w:szCs w:val="24"/>
          <w:lang w:eastAsia="es-MX"/>
        </w:rPr>
        <w:t xml:space="preserve"> </w:t>
      </w:r>
      <w:r w:rsidR="00C16590">
        <w:rPr>
          <w:rFonts w:ascii="Arial Narrow" w:eastAsia="Times New Roman" w:hAnsi="Arial Narrow" w:cs="Times New Roman"/>
          <w:color w:val="222222"/>
          <w:sz w:val="24"/>
          <w:szCs w:val="24"/>
          <w:lang w:eastAsia="es-MX"/>
        </w:rPr>
        <w:t>lavadora</w:t>
      </w:r>
      <w:r w:rsidR="000B6E59">
        <w:rPr>
          <w:rFonts w:ascii="Arial Narrow" w:eastAsia="Times New Roman" w:hAnsi="Arial Narrow" w:cs="Times New Roman"/>
          <w:color w:val="222222"/>
          <w:sz w:val="24"/>
          <w:szCs w:val="24"/>
          <w:lang w:eastAsia="es-MX"/>
        </w:rPr>
        <w:t xml:space="preserve"> para la casa en el entendido de que yo</w:t>
      </w:r>
      <w:r w:rsidR="00C16590">
        <w:rPr>
          <w:rFonts w:ascii="Arial Narrow" w:eastAsia="Times New Roman" w:hAnsi="Arial Narrow" w:cs="Times New Roman"/>
          <w:color w:val="222222"/>
          <w:sz w:val="24"/>
          <w:szCs w:val="24"/>
          <w:lang w:eastAsia="es-MX"/>
        </w:rPr>
        <w:t xml:space="preserve"> también</w:t>
      </w:r>
      <w:r w:rsidR="000B6E59">
        <w:rPr>
          <w:rFonts w:ascii="Arial Narrow" w:eastAsia="Times New Roman" w:hAnsi="Arial Narrow" w:cs="Times New Roman"/>
          <w:color w:val="222222"/>
          <w:sz w:val="24"/>
          <w:szCs w:val="24"/>
          <w:lang w:eastAsia="es-MX"/>
        </w:rPr>
        <w:t xml:space="preserve"> la</w:t>
      </w:r>
      <w:r w:rsidR="00C16590">
        <w:rPr>
          <w:rFonts w:ascii="Arial Narrow" w:eastAsia="Times New Roman" w:hAnsi="Arial Narrow" w:cs="Times New Roman"/>
          <w:color w:val="222222"/>
          <w:sz w:val="24"/>
          <w:szCs w:val="24"/>
          <w:lang w:eastAsia="es-MX"/>
        </w:rPr>
        <w:t xml:space="preserve"> podía</w:t>
      </w:r>
      <w:r w:rsidR="000B6E59">
        <w:rPr>
          <w:rFonts w:ascii="Arial Narrow" w:eastAsia="Times New Roman" w:hAnsi="Arial Narrow" w:cs="Times New Roman"/>
          <w:color w:val="222222"/>
          <w:sz w:val="24"/>
          <w:szCs w:val="24"/>
          <w:lang w:eastAsia="es-MX"/>
        </w:rPr>
        <w:t xml:space="preserve"> usar</w:t>
      </w:r>
      <w:r w:rsidR="00C16590">
        <w:rPr>
          <w:rFonts w:ascii="Arial Narrow" w:eastAsia="Times New Roman" w:hAnsi="Arial Narrow" w:cs="Times New Roman"/>
          <w:color w:val="222222"/>
          <w:sz w:val="24"/>
          <w:szCs w:val="24"/>
          <w:lang w:eastAsia="es-MX"/>
        </w:rPr>
        <w:t>,</w:t>
      </w:r>
      <w:r w:rsidR="000B6E59">
        <w:rPr>
          <w:rFonts w:ascii="Arial Narrow" w:eastAsia="Times New Roman" w:hAnsi="Arial Narrow" w:cs="Times New Roman"/>
          <w:color w:val="222222"/>
          <w:sz w:val="24"/>
          <w:szCs w:val="24"/>
          <w:lang w:eastAsia="es-MX"/>
        </w:rPr>
        <w:t xml:space="preserve"> comprando detergentes e insumos y ella me colabora </w:t>
      </w:r>
      <w:r w:rsidR="00C16590">
        <w:rPr>
          <w:rFonts w:ascii="Arial Narrow" w:eastAsia="Times New Roman" w:hAnsi="Arial Narrow" w:cs="Times New Roman"/>
          <w:color w:val="222222"/>
          <w:sz w:val="24"/>
          <w:szCs w:val="24"/>
          <w:lang w:eastAsia="es-MX"/>
        </w:rPr>
        <w:t>con</w:t>
      </w:r>
      <w:r w:rsidR="000B6E59">
        <w:rPr>
          <w:rFonts w:ascii="Arial Narrow" w:eastAsia="Times New Roman" w:hAnsi="Arial Narrow" w:cs="Times New Roman"/>
          <w:color w:val="222222"/>
          <w:sz w:val="24"/>
          <w:szCs w:val="24"/>
          <w:lang w:eastAsia="es-MX"/>
        </w:rPr>
        <w:t xml:space="preserve"> el planchado de mi ropa, en lo que me </w:t>
      </w:r>
      <w:r w:rsidR="00C16590">
        <w:rPr>
          <w:rFonts w:ascii="Arial Narrow" w:eastAsia="Times New Roman" w:hAnsi="Arial Narrow" w:cs="Times New Roman"/>
          <w:color w:val="222222"/>
          <w:sz w:val="24"/>
          <w:szCs w:val="24"/>
          <w:lang w:eastAsia="es-MX"/>
        </w:rPr>
        <w:t>estabilizaba</w:t>
      </w:r>
      <w:r w:rsidR="000B6E59">
        <w:rPr>
          <w:rFonts w:ascii="Arial Narrow" w:eastAsia="Times New Roman" w:hAnsi="Arial Narrow" w:cs="Times New Roman"/>
          <w:color w:val="222222"/>
          <w:sz w:val="24"/>
          <w:szCs w:val="24"/>
          <w:lang w:eastAsia="es-MX"/>
        </w:rPr>
        <w:t xml:space="preserve"> en mi nueva residencia, esto lo corroboro con las </w:t>
      </w:r>
      <w:r w:rsidR="00C16590">
        <w:rPr>
          <w:rFonts w:ascii="Arial Narrow" w:eastAsia="Times New Roman" w:hAnsi="Arial Narrow" w:cs="Times New Roman"/>
          <w:color w:val="222222"/>
          <w:sz w:val="24"/>
          <w:szCs w:val="24"/>
          <w:lang w:eastAsia="es-MX"/>
        </w:rPr>
        <w:t>conversaciones</w:t>
      </w:r>
      <w:r w:rsidR="000B6E59">
        <w:rPr>
          <w:rFonts w:ascii="Arial Narrow" w:eastAsia="Times New Roman" w:hAnsi="Arial Narrow" w:cs="Times New Roman"/>
          <w:color w:val="222222"/>
          <w:sz w:val="24"/>
          <w:szCs w:val="24"/>
          <w:lang w:eastAsia="es-MX"/>
        </w:rPr>
        <w:t xml:space="preserve"> </w:t>
      </w:r>
      <w:r w:rsidR="00C16590">
        <w:rPr>
          <w:rFonts w:ascii="Arial Narrow" w:eastAsia="Times New Roman" w:hAnsi="Arial Narrow" w:cs="Times New Roman"/>
          <w:color w:val="222222"/>
          <w:sz w:val="24"/>
          <w:szCs w:val="24"/>
          <w:lang w:eastAsia="es-MX"/>
        </w:rPr>
        <w:t>vía</w:t>
      </w:r>
      <w:r w:rsidR="000B6E59">
        <w:rPr>
          <w:rFonts w:ascii="Arial Narrow" w:eastAsia="Times New Roman" w:hAnsi="Arial Narrow" w:cs="Times New Roman"/>
          <w:color w:val="222222"/>
          <w:sz w:val="24"/>
          <w:szCs w:val="24"/>
          <w:lang w:eastAsia="es-MX"/>
        </w:rPr>
        <w:t xml:space="preserve"> </w:t>
      </w:r>
      <w:r w:rsidR="00C16590">
        <w:rPr>
          <w:rFonts w:ascii="Arial Narrow" w:eastAsia="Times New Roman" w:hAnsi="Arial Narrow" w:cs="Times New Roman"/>
          <w:color w:val="222222"/>
          <w:sz w:val="24"/>
          <w:szCs w:val="24"/>
          <w:lang w:eastAsia="es-MX"/>
        </w:rPr>
        <w:t>WhatsApp</w:t>
      </w:r>
      <w:r w:rsidR="000B6E59">
        <w:rPr>
          <w:rFonts w:ascii="Arial Narrow" w:eastAsia="Times New Roman" w:hAnsi="Arial Narrow" w:cs="Times New Roman"/>
          <w:color w:val="222222"/>
          <w:sz w:val="24"/>
          <w:szCs w:val="24"/>
          <w:lang w:eastAsia="es-MX"/>
        </w:rPr>
        <w:t xml:space="preserve">, </w:t>
      </w:r>
      <w:r w:rsidR="00C16590">
        <w:rPr>
          <w:rFonts w:ascii="Arial Narrow" w:eastAsia="Times New Roman" w:hAnsi="Arial Narrow" w:cs="Times New Roman"/>
          <w:color w:val="222222"/>
          <w:sz w:val="24"/>
          <w:szCs w:val="24"/>
          <w:lang w:eastAsia="es-MX"/>
        </w:rPr>
        <w:t>adjuntando</w:t>
      </w:r>
      <w:r w:rsidR="000B6E59">
        <w:rPr>
          <w:rFonts w:ascii="Arial Narrow" w:eastAsia="Times New Roman" w:hAnsi="Arial Narrow" w:cs="Times New Roman"/>
          <w:color w:val="222222"/>
          <w:sz w:val="24"/>
          <w:szCs w:val="24"/>
          <w:lang w:eastAsia="es-MX"/>
        </w:rPr>
        <w:t xml:space="preserve"> </w:t>
      </w:r>
      <w:r w:rsidR="00C16590">
        <w:rPr>
          <w:rFonts w:ascii="Arial Narrow" w:eastAsia="Times New Roman" w:hAnsi="Arial Narrow" w:cs="Times New Roman"/>
          <w:color w:val="222222"/>
          <w:sz w:val="24"/>
          <w:szCs w:val="24"/>
          <w:lang w:eastAsia="es-MX"/>
        </w:rPr>
        <w:t>también</w:t>
      </w:r>
      <w:r w:rsidR="000B6E59">
        <w:rPr>
          <w:rFonts w:ascii="Arial Narrow" w:eastAsia="Times New Roman" w:hAnsi="Arial Narrow" w:cs="Times New Roman"/>
          <w:color w:val="222222"/>
          <w:sz w:val="24"/>
          <w:szCs w:val="24"/>
          <w:lang w:eastAsia="es-MX"/>
        </w:rPr>
        <w:t xml:space="preserve"> factura de la lavadora, </w:t>
      </w:r>
      <w:r w:rsidR="00C16590">
        <w:rPr>
          <w:rFonts w:ascii="Arial Narrow" w:eastAsia="Times New Roman" w:hAnsi="Arial Narrow" w:cs="Times New Roman"/>
          <w:color w:val="222222"/>
          <w:sz w:val="24"/>
          <w:szCs w:val="24"/>
          <w:lang w:eastAsia="es-MX"/>
        </w:rPr>
        <w:t>así</w:t>
      </w:r>
      <w:r w:rsidR="000B6E59">
        <w:rPr>
          <w:rFonts w:ascii="Arial Narrow" w:eastAsia="Times New Roman" w:hAnsi="Arial Narrow" w:cs="Times New Roman"/>
          <w:color w:val="222222"/>
          <w:sz w:val="24"/>
          <w:szCs w:val="24"/>
          <w:lang w:eastAsia="es-MX"/>
        </w:rPr>
        <w:t xml:space="preserve"> como tickets de la empresa </w:t>
      </w:r>
      <w:r w:rsidR="00C16590">
        <w:rPr>
          <w:rFonts w:ascii="Arial Narrow" w:eastAsia="Times New Roman" w:hAnsi="Arial Narrow" w:cs="Times New Roman"/>
          <w:color w:val="222222"/>
          <w:sz w:val="24"/>
          <w:szCs w:val="24"/>
          <w:lang w:eastAsia="es-MX"/>
        </w:rPr>
        <w:t>Amazon</w:t>
      </w:r>
      <w:r w:rsidR="000B6E59">
        <w:rPr>
          <w:rFonts w:ascii="Arial Narrow" w:eastAsia="Times New Roman" w:hAnsi="Arial Narrow" w:cs="Times New Roman"/>
          <w:color w:val="222222"/>
          <w:sz w:val="24"/>
          <w:szCs w:val="24"/>
          <w:lang w:eastAsia="es-MX"/>
        </w:rPr>
        <w:t xml:space="preserve"> en </w:t>
      </w:r>
      <w:r w:rsidR="00C16590">
        <w:rPr>
          <w:rFonts w:ascii="Arial Narrow" w:eastAsia="Times New Roman" w:hAnsi="Arial Narrow" w:cs="Times New Roman"/>
          <w:color w:val="222222"/>
          <w:sz w:val="24"/>
          <w:szCs w:val="24"/>
          <w:lang w:eastAsia="es-MX"/>
        </w:rPr>
        <w:t>dónde</w:t>
      </w:r>
      <w:r w:rsidR="000B6E59">
        <w:rPr>
          <w:rFonts w:ascii="Arial Narrow" w:eastAsia="Times New Roman" w:hAnsi="Arial Narrow" w:cs="Times New Roman"/>
          <w:color w:val="222222"/>
          <w:sz w:val="24"/>
          <w:szCs w:val="24"/>
          <w:lang w:eastAsia="es-MX"/>
        </w:rPr>
        <w:t xml:space="preserve"> se describe la compra de artículos de </w:t>
      </w:r>
      <w:r w:rsidR="00C16590">
        <w:rPr>
          <w:rFonts w:ascii="Arial Narrow" w:eastAsia="Times New Roman" w:hAnsi="Arial Narrow" w:cs="Times New Roman"/>
          <w:color w:val="222222"/>
          <w:sz w:val="24"/>
          <w:szCs w:val="24"/>
          <w:lang w:eastAsia="es-MX"/>
        </w:rPr>
        <w:t>despensa</w:t>
      </w:r>
      <w:r w:rsidR="000B6E59">
        <w:rPr>
          <w:rFonts w:ascii="Arial Narrow" w:eastAsia="Times New Roman" w:hAnsi="Arial Narrow" w:cs="Times New Roman"/>
          <w:color w:val="222222"/>
          <w:sz w:val="24"/>
          <w:szCs w:val="24"/>
          <w:lang w:eastAsia="es-MX"/>
        </w:rPr>
        <w:t xml:space="preserve"> y comida para las mascotas, reiterando que existía una </w:t>
      </w:r>
      <w:r w:rsidR="00C16590">
        <w:rPr>
          <w:rFonts w:ascii="Arial Narrow" w:eastAsia="Times New Roman" w:hAnsi="Arial Narrow" w:cs="Times New Roman"/>
          <w:color w:val="222222"/>
          <w:sz w:val="24"/>
          <w:szCs w:val="24"/>
          <w:lang w:eastAsia="es-MX"/>
        </w:rPr>
        <w:t>reacción</w:t>
      </w:r>
      <w:r w:rsidR="000B6E59">
        <w:rPr>
          <w:rFonts w:ascii="Arial Narrow" w:eastAsia="Times New Roman" w:hAnsi="Arial Narrow" w:cs="Times New Roman"/>
          <w:color w:val="222222"/>
          <w:sz w:val="24"/>
          <w:szCs w:val="24"/>
          <w:lang w:eastAsia="es-MX"/>
        </w:rPr>
        <w:t xml:space="preserve"> de </w:t>
      </w:r>
      <w:r w:rsidR="00C16590">
        <w:rPr>
          <w:rFonts w:ascii="Arial Narrow" w:eastAsia="Times New Roman" w:hAnsi="Arial Narrow" w:cs="Times New Roman"/>
          <w:color w:val="222222"/>
          <w:sz w:val="24"/>
          <w:szCs w:val="24"/>
          <w:lang w:eastAsia="es-MX"/>
        </w:rPr>
        <w:t>amplia</w:t>
      </w:r>
      <w:r w:rsidR="000B6E59">
        <w:rPr>
          <w:rFonts w:ascii="Arial Narrow" w:eastAsia="Times New Roman" w:hAnsi="Arial Narrow" w:cs="Times New Roman"/>
          <w:color w:val="222222"/>
          <w:sz w:val="24"/>
          <w:szCs w:val="24"/>
          <w:lang w:eastAsia="es-MX"/>
        </w:rPr>
        <w:t xml:space="preserve"> </w:t>
      </w:r>
      <w:r w:rsidR="00C16590">
        <w:rPr>
          <w:rFonts w:ascii="Arial Narrow" w:eastAsia="Times New Roman" w:hAnsi="Arial Narrow" w:cs="Times New Roman"/>
          <w:color w:val="222222"/>
          <w:sz w:val="24"/>
          <w:szCs w:val="24"/>
          <w:lang w:eastAsia="es-MX"/>
        </w:rPr>
        <w:t>confianza</w:t>
      </w:r>
      <w:r w:rsidR="000B6E59">
        <w:rPr>
          <w:rFonts w:ascii="Arial Narrow" w:eastAsia="Times New Roman" w:hAnsi="Arial Narrow" w:cs="Times New Roman"/>
          <w:color w:val="222222"/>
          <w:sz w:val="24"/>
          <w:szCs w:val="24"/>
          <w:lang w:eastAsia="es-MX"/>
        </w:rPr>
        <w:t xml:space="preserve"> que hasta la actora gozo para sus gastos</w:t>
      </w:r>
      <w:r w:rsidR="00230A28">
        <w:rPr>
          <w:rFonts w:ascii="Arial Narrow" w:eastAsia="Times New Roman" w:hAnsi="Arial Narrow" w:cs="Times New Roman"/>
          <w:color w:val="222222"/>
          <w:sz w:val="24"/>
          <w:szCs w:val="24"/>
          <w:lang w:eastAsia="es-MX"/>
        </w:rPr>
        <w:t xml:space="preserve"> </w:t>
      </w:r>
      <w:r w:rsidR="000B6E59">
        <w:rPr>
          <w:rFonts w:ascii="Arial Narrow" w:eastAsia="Times New Roman" w:hAnsi="Arial Narrow" w:cs="Times New Roman"/>
          <w:color w:val="222222"/>
          <w:sz w:val="24"/>
          <w:szCs w:val="24"/>
          <w:lang w:eastAsia="es-MX"/>
        </w:rPr>
        <w:t xml:space="preserve">personales (aunque supuestamente eran solo para </w:t>
      </w:r>
      <w:r w:rsidR="00230A28">
        <w:rPr>
          <w:rFonts w:ascii="Arial Narrow" w:eastAsia="Times New Roman" w:hAnsi="Arial Narrow" w:cs="Times New Roman"/>
          <w:color w:val="222222"/>
          <w:sz w:val="24"/>
          <w:szCs w:val="24"/>
          <w:lang w:eastAsia="es-MX"/>
        </w:rPr>
        <w:t>emergencias</w:t>
      </w:r>
      <w:r w:rsidR="000B6E59">
        <w:rPr>
          <w:rFonts w:ascii="Arial Narrow" w:eastAsia="Times New Roman" w:hAnsi="Arial Narrow" w:cs="Times New Roman"/>
          <w:color w:val="222222"/>
          <w:sz w:val="24"/>
          <w:szCs w:val="24"/>
          <w:lang w:eastAsia="es-MX"/>
        </w:rPr>
        <w:t xml:space="preserve">) de una </w:t>
      </w:r>
      <w:r w:rsidR="00230A28">
        <w:rPr>
          <w:rFonts w:ascii="Arial Narrow" w:eastAsia="Times New Roman" w:hAnsi="Arial Narrow" w:cs="Times New Roman"/>
          <w:color w:val="222222"/>
          <w:sz w:val="24"/>
          <w:szCs w:val="24"/>
          <w:lang w:eastAsia="es-MX"/>
        </w:rPr>
        <w:t>extensión</w:t>
      </w:r>
      <w:r w:rsidR="000B6E59">
        <w:rPr>
          <w:rFonts w:ascii="Arial Narrow" w:eastAsia="Times New Roman" w:hAnsi="Arial Narrow" w:cs="Times New Roman"/>
          <w:color w:val="222222"/>
          <w:sz w:val="24"/>
          <w:szCs w:val="24"/>
          <w:lang w:eastAsia="es-MX"/>
        </w:rPr>
        <w:t xml:space="preserve"> de mi tarjeta de crédito, hasta </w:t>
      </w:r>
      <w:r w:rsidR="002D5301">
        <w:rPr>
          <w:rFonts w:ascii="Arial Narrow" w:eastAsia="Times New Roman" w:hAnsi="Arial Narrow" w:cs="Times New Roman"/>
          <w:color w:val="222222"/>
          <w:sz w:val="24"/>
          <w:szCs w:val="24"/>
          <w:lang w:eastAsia="es-MX"/>
        </w:rPr>
        <w:t xml:space="preserve">hace </w:t>
      </w:r>
      <w:r w:rsidR="00230A28">
        <w:rPr>
          <w:rFonts w:ascii="Arial Narrow" w:eastAsia="Times New Roman" w:hAnsi="Arial Narrow" w:cs="Times New Roman"/>
          <w:color w:val="222222"/>
          <w:sz w:val="24"/>
          <w:szCs w:val="24"/>
          <w:lang w:eastAsia="es-MX"/>
        </w:rPr>
        <w:t>prácticamente</w:t>
      </w:r>
      <w:r w:rsidR="000B6E59">
        <w:rPr>
          <w:rFonts w:ascii="Arial Narrow" w:eastAsia="Times New Roman" w:hAnsi="Arial Narrow" w:cs="Times New Roman"/>
          <w:color w:val="222222"/>
          <w:sz w:val="24"/>
          <w:szCs w:val="24"/>
          <w:lang w:eastAsia="es-MX"/>
        </w:rPr>
        <w:t xml:space="preserve"> el mes próximo </w:t>
      </w:r>
      <w:r w:rsidR="002D5301">
        <w:rPr>
          <w:rFonts w:ascii="Arial Narrow" w:eastAsia="Times New Roman" w:hAnsi="Arial Narrow" w:cs="Times New Roman"/>
          <w:color w:val="222222"/>
          <w:sz w:val="24"/>
          <w:szCs w:val="24"/>
          <w:lang w:eastAsia="es-MX"/>
        </w:rPr>
        <w:t>pasado</w:t>
      </w:r>
      <w:r w:rsidR="000B6E59">
        <w:rPr>
          <w:rFonts w:ascii="Arial Narrow" w:eastAsia="Times New Roman" w:hAnsi="Arial Narrow" w:cs="Times New Roman"/>
          <w:color w:val="222222"/>
          <w:sz w:val="24"/>
          <w:szCs w:val="24"/>
          <w:lang w:eastAsia="es-MX"/>
        </w:rPr>
        <w:t xml:space="preserve">, </w:t>
      </w:r>
      <w:r w:rsidR="00C16590">
        <w:rPr>
          <w:rFonts w:ascii="Arial Narrow" w:eastAsia="Times New Roman" w:hAnsi="Arial Narrow" w:cs="Times New Roman"/>
          <w:color w:val="222222"/>
          <w:sz w:val="24"/>
          <w:szCs w:val="24"/>
          <w:lang w:eastAsia="es-MX"/>
        </w:rPr>
        <w:t>también</w:t>
      </w:r>
      <w:r w:rsidR="00230A28">
        <w:rPr>
          <w:rFonts w:ascii="Arial Narrow" w:eastAsia="Times New Roman" w:hAnsi="Arial Narrow" w:cs="Times New Roman"/>
          <w:color w:val="222222"/>
          <w:sz w:val="24"/>
          <w:szCs w:val="24"/>
          <w:lang w:eastAsia="es-MX"/>
        </w:rPr>
        <w:t xml:space="preserve"> usaba mi </w:t>
      </w:r>
      <w:r w:rsidR="00C16590">
        <w:rPr>
          <w:rFonts w:ascii="Arial Narrow" w:eastAsia="Times New Roman" w:hAnsi="Arial Narrow" w:cs="Times New Roman"/>
          <w:color w:val="222222"/>
          <w:sz w:val="24"/>
          <w:szCs w:val="24"/>
          <w:lang w:eastAsia="es-MX"/>
        </w:rPr>
        <w:t>cuenta</w:t>
      </w:r>
      <w:r w:rsidR="00230A28">
        <w:rPr>
          <w:rFonts w:ascii="Arial Narrow" w:eastAsia="Times New Roman" w:hAnsi="Arial Narrow" w:cs="Times New Roman"/>
          <w:color w:val="222222"/>
          <w:sz w:val="24"/>
          <w:szCs w:val="24"/>
          <w:lang w:eastAsia="es-MX"/>
        </w:rPr>
        <w:t xml:space="preserve"> de </w:t>
      </w:r>
      <w:r w:rsidR="00C16590">
        <w:rPr>
          <w:rFonts w:ascii="Arial Narrow" w:eastAsia="Times New Roman" w:hAnsi="Arial Narrow" w:cs="Times New Roman"/>
          <w:color w:val="222222"/>
          <w:sz w:val="24"/>
          <w:szCs w:val="24"/>
          <w:lang w:eastAsia="es-MX"/>
        </w:rPr>
        <w:t>Amazon</w:t>
      </w:r>
      <w:r w:rsidR="00230A28">
        <w:rPr>
          <w:rFonts w:ascii="Arial Narrow" w:eastAsia="Times New Roman" w:hAnsi="Arial Narrow" w:cs="Times New Roman"/>
          <w:color w:val="222222"/>
          <w:sz w:val="24"/>
          <w:szCs w:val="24"/>
          <w:lang w:eastAsia="es-MX"/>
        </w:rPr>
        <w:t xml:space="preserve"> para, comprar diversos artículos para la casa y personales, </w:t>
      </w:r>
      <w:r w:rsidR="000B6E59">
        <w:rPr>
          <w:rFonts w:ascii="Arial Narrow" w:eastAsia="Times New Roman" w:hAnsi="Arial Narrow" w:cs="Times New Roman"/>
          <w:color w:val="222222"/>
          <w:sz w:val="24"/>
          <w:szCs w:val="24"/>
          <w:lang w:eastAsia="es-MX"/>
        </w:rPr>
        <w:t>ane</w:t>
      </w:r>
      <w:r w:rsidR="002D5301">
        <w:rPr>
          <w:rFonts w:ascii="Arial Narrow" w:eastAsia="Times New Roman" w:hAnsi="Arial Narrow" w:cs="Times New Roman"/>
          <w:color w:val="222222"/>
          <w:sz w:val="24"/>
          <w:szCs w:val="24"/>
          <w:lang w:eastAsia="es-MX"/>
        </w:rPr>
        <w:t xml:space="preserve">xando estados de cuenta que lo comprueban y </w:t>
      </w:r>
      <w:r w:rsidR="000B6E59">
        <w:rPr>
          <w:rFonts w:ascii="Arial Narrow" w:eastAsia="Times New Roman" w:hAnsi="Arial Narrow" w:cs="Times New Roman"/>
          <w:color w:val="222222"/>
          <w:sz w:val="24"/>
          <w:szCs w:val="24"/>
          <w:lang w:eastAsia="es-MX"/>
        </w:rPr>
        <w:t xml:space="preserve">se </w:t>
      </w:r>
      <w:r w:rsidR="002D5301">
        <w:rPr>
          <w:rFonts w:ascii="Arial Narrow" w:eastAsia="Times New Roman" w:hAnsi="Arial Narrow" w:cs="Times New Roman"/>
          <w:color w:val="222222"/>
          <w:sz w:val="24"/>
          <w:szCs w:val="24"/>
          <w:lang w:eastAsia="es-MX"/>
        </w:rPr>
        <w:t>verifican</w:t>
      </w:r>
      <w:r w:rsidR="000B6E59">
        <w:rPr>
          <w:rFonts w:ascii="Arial Narrow" w:eastAsia="Times New Roman" w:hAnsi="Arial Narrow" w:cs="Times New Roman"/>
          <w:color w:val="222222"/>
          <w:sz w:val="24"/>
          <w:szCs w:val="24"/>
          <w:lang w:eastAsia="es-MX"/>
        </w:rPr>
        <w:t xml:space="preserve"> </w:t>
      </w:r>
      <w:r w:rsidR="002D5301">
        <w:rPr>
          <w:rFonts w:ascii="Arial Narrow" w:eastAsia="Times New Roman" w:hAnsi="Arial Narrow" w:cs="Times New Roman"/>
          <w:color w:val="222222"/>
          <w:sz w:val="24"/>
          <w:szCs w:val="24"/>
          <w:lang w:eastAsia="es-MX"/>
        </w:rPr>
        <w:t>consumos</w:t>
      </w:r>
      <w:r w:rsidR="000B6E59">
        <w:rPr>
          <w:rFonts w:ascii="Arial Narrow" w:eastAsia="Times New Roman" w:hAnsi="Arial Narrow" w:cs="Times New Roman"/>
          <w:color w:val="222222"/>
          <w:sz w:val="24"/>
          <w:szCs w:val="24"/>
          <w:lang w:eastAsia="es-MX"/>
        </w:rPr>
        <w:t xml:space="preserve"> </w:t>
      </w:r>
      <w:r w:rsidR="002D5301">
        <w:rPr>
          <w:rFonts w:ascii="Arial Narrow" w:eastAsia="Times New Roman" w:hAnsi="Arial Narrow" w:cs="Times New Roman"/>
          <w:color w:val="222222"/>
          <w:sz w:val="24"/>
          <w:szCs w:val="24"/>
          <w:lang w:eastAsia="es-MX"/>
        </w:rPr>
        <w:t>que</w:t>
      </w:r>
      <w:r w:rsidR="000B6E59">
        <w:rPr>
          <w:rFonts w:ascii="Arial Narrow" w:eastAsia="Times New Roman" w:hAnsi="Arial Narrow" w:cs="Times New Roman"/>
          <w:color w:val="222222"/>
          <w:sz w:val="24"/>
          <w:szCs w:val="24"/>
          <w:lang w:eastAsia="es-MX"/>
        </w:rPr>
        <w:t xml:space="preserve"> la actora hacia hasta hace unas cuantas semanas</w:t>
      </w:r>
      <w:r w:rsidR="00230A28">
        <w:rPr>
          <w:rFonts w:ascii="Arial Narrow" w:eastAsia="Times New Roman" w:hAnsi="Arial Narrow" w:cs="Times New Roman"/>
          <w:color w:val="222222"/>
          <w:sz w:val="24"/>
          <w:szCs w:val="24"/>
          <w:lang w:eastAsia="es-MX"/>
        </w:rPr>
        <w:t xml:space="preserve">, por </w:t>
      </w:r>
      <w:r w:rsidR="00C16590">
        <w:rPr>
          <w:rFonts w:ascii="Arial Narrow" w:eastAsia="Times New Roman" w:hAnsi="Arial Narrow" w:cs="Times New Roman"/>
          <w:color w:val="222222"/>
          <w:sz w:val="24"/>
          <w:szCs w:val="24"/>
          <w:lang w:eastAsia="es-MX"/>
        </w:rPr>
        <w:t>lo</w:t>
      </w:r>
      <w:r w:rsidR="00230A28">
        <w:rPr>
          <w:rFonts w:ascii="Arial Narrow" w:eastAsia="Times New Roman" w:hAnsi="Arial Narrow" w:cs="Times New Roman"/>
          <w:color w:val="222222"/>
          <w:sz w:val="24"/>
          <w:szCs w:val="24"/>
          <w:lang w:eastAsia="es-MX"/>
        </w:rPr>
        <w:t xml:space="preserve"> que respecta a las fotos o capturas de pantalla que la parte actora </w:t>
      </w:r>
      <w:r w:rsidR="00C16590">
        <w:rPr>
          <w:rFonts w:ascii="Arial Narrow" w:eastAsia="Times New Roman" w:hAnsi="Arial Narrow" w:cs="Times New Roman"/>
          <w:color w:val="222222"/>
          <w:sz w:val="24"/>
          <w:szCs w:val="24"/>
          <w:lang w:eastAsia="es-MX"/>
        </w:rPr>
        <w:t>exhibe</w:t>
      </w:r>
      <w:r w:rsidR="00230A28">
        <w:rPr>
          <w:rFonts w:ascii="Arial Narrow" w:eastAsia="Times New Roman" w:hAnsi="Arial Narrow" w:cs="Times New Roman"/>
          <w:color w:val="222222"/>
          <w:sz w:val="24"/>
          <w:szCs w:val="24"/>
          <w:lang w:eastAsia="es-MX"/>
        </w:rPr>
        <w:t xml:space="preserve"> como parte de pruebas, al respecto cito que las mismas pueden </w:t>
      </w:r>
      <w:r w:rsidR="00C16590">
        <w:rPr>
          <w:rFonts w:ascii="Arial Narrow" w:eastAsia="Times New Roman" w:hAnsi="Arial Narrow" w:cs="Times New Roman"/>
          <w:color w:val="222222"/>
          <w:sz w:val="24"/>
          <w:szCs w:val="24"/>
          <w:lang w:eastAsia="es-MX"/>
        </w:rPr>
        <w:t>estar</w:t>
      </w:r>
      <w:r w:rsidR="00230A28">
        <w:rPr>
          <w:rFonts w:ascii="Arial Narrow" w:eastAsia="Times New Roman" w:hAnsi="Arial Narrow" w:cs="Times New Roman"/>
          <w:color w:val="222222"/>
          <w:sz w:val="24"/>
          <w:szCs w:val="24"/>
          <w:lang w:eastAsia="es-MX"/>
        </w:rPr>
        <w:t xml:space="preserve"> manipuladas o sesgadas a </w:t>
      </w:r>
      <w:r w:rsidR="00C16590">
        <w:rPr>
          <w:rFonts w:ascii="Arial Narrow" w:eastAsia="Times New Roman" w:hAnsi="Arial Narrow" w:cs="Times New Roman"/>
          <w:color w:val="222222"/>
          <w:sz w:val="24"/>
          <w:szCs w:val="24"/>
          <w:lang w:eastAsia="es-MX"/>
        </w:rPr>
        <w:t>su</w:t>
      </w:r>
      <w:r w:rsidR="00230A28">
        <w:rPr>
          <w:rFonts w:ascii="Arial Narrow" w:eastAsia="Times New Roman" w:hAnsi="Arial Narrow" w:cs="Times New Roman"/>
          <w:color w:val="222222"/>
          <w:sz w:val="24"/>
          <w:szCs w:val="24"/>
          <w:lang w:eastAsia="es-MX"/>
        </w:rPr>
        <w:t xml:space="preserve"> favor, </w:t>
      </w:r>
      <w:r w:rsidR="00AE03F6">
        <w:rPr>
          <w:rFonts w:ascii="Arial Narrow" w:eastAsia="Times New Roman" w:hAnsi="Arial Narrow" w:cs="Times New Roman"/>
          <w:color w:val="222222"/>
          <w:sz w:val="24"/>
          <w:szCs w:val="24"/>
          <w:lang w:eastAsia="es-MX"/>
        </w:rPr>
        <w:t>determinando</w:t>
      </w:r>
      <w:r w:rsidR="00230A28">
        <w:rPr>
          <w:rFonts w:ascii="Arial Narrow" w:eastAsia="Times New Roman" w:hAnsi="Arial Narrow" w:cs="Times New Roman"/>
          <w:color w:val="222222"/>
          <w:sz w:val="24"/>
          <w:szCs w:val="24"/>
          <w:lang w:eastAsia="es-MX"/>
        </w:rPr>
        <w:t xml:space="preserve"> que las mismas no </w:t>
      </w:r>
      <w:r w:rsidR="00C16590">
        <w:rPr>
          <w:rFonts w:ascii="Arial Narrow" w:eastAsia="Times New Roman" w:hAnsi="Arial Narrow" w:cs="Times New Roman"/>
          <w:color w:val="222222"/>
          <w:sz w:val="24"/>
          <w:szCs w:val="24"/>
          <w:lang w:eastAsia="es-MX"/>
        </w:rPr>
        <w:t>son</w:t>
      </w:r>
      <w:r w:rsidR="00230A28">
        <w:rPr>
          <w:rFonts w:ascii="Arial Narrow" w:eastAsia="Times New Roman" w:hAnsi="Arial Narrow" w:cs="Times New Roman"/>
          <w:color w:val="222222"/>
          <w:sz w:val="24"/>
          <w:szCs w:val="24"/>
          <w:lang w:eastAsia="es-MX"/>
        </w:rPr>
        <w:t xml:space="preserve"> verídicas, </w:t>
      </w:r>
      <w:r w:rsidR="00C16590">
        <w:rPr>
          <w:rFonts w:ascii="Arial Narrow" w:eastAsia="Times New Roman" w:hAnsi="Arial Narrow" w:cs="Times New Roman"/>
          <w:color w:val="222222"/>
          <w:sz w:val="24"/>
          <w:szCs w:val="24"/>
          <w:lang w:eastAsia="es-MX"/>
        </w:rPr>
        <w:t>adicionalmente</w:t>
      </w:r>
      <w:r w:rsidR="00AE03F6">
        <w:rPr>
          <w:rFonts w:ascii="Arial Narrow" w:eastAsia="Times New Roman" w:hAnsi="Arial Narrow" w:cs="Times New Roman"/>
          <w:color w:val="222222"/>
          <w:sz w:val="24"/>
          <w:szCs w:val="24"/>
          <w:lang w:eastAsia="es-MX"/>
        </w:rPr>
        <w:t xml:space="preserve"> manifiesto que yo cuento con conversaciones entre la acora y el suscrito donde ambos nos </w:t>
      </w:r>
      <w:r w:rsidR="00C16590">
        <w:rPr>
          <w:rFonts w:ascii="Arial Narrow" w:eastAsia="Times New Roman" w:hAnsi="Arial Narrow" w:cs="Times New Roman"/>
          <w:color w:val="222222"/>
          <w:sz w:val="24"/>
          <w:szCs w:val="24"/>
          <w:lang w:eastAsia="es-MX"/>
        </w:rPr>
        <w:t>enviábamos</w:t>
      </w:r>
      <w:r w:rsidR="00AE03F6">
        <w:rPr>
          <w:rFonts w:ascii="Arial Narrow" w:eastAsia="Times New Roman" w:hAnsi="Arial Narrow" w:cs="Times New Roman"/>
          <w:color w:val="222222"/>
          <w:sz w:val="24"/>
          <w:szCs w:val="24"/>
          <w:lang w:eastAsia="es-MX"/>
        </w:rPr>
        <w:t xml:space="preserve"> material </w:t>
      </w:r>
      <w:r w:rsidR="00C16590">
        <w:rPr>
          <w:rFonts w:ascii="Arial Narrow" w:eastAsia="Times New Roman" w:hAnsi="Arial Narrow" w:cs="Times New Roman"/>
          <w:color w:val="222222"/>
          <w:sz w:val="24"/>
          <w:szCs w:val="24"/>
          <w:lang w:eastAsia="es-MX"/>
        </w:rPr>
        <w:t>erótico</w:t>
      </w:r>
      <w:r w:rsidR="00AE03F6">
        <w:rPr>
          <w:rFonts w:ascii="Arial Narrow" w:eastAsia="Times New Roman" w:hAnsi="Arial Narrow" w:cs="Times New Roman"/>
          <w:color w:val="222222"/>
          <w:sz w:val="24"/>
          <w:szCs w:val="24"/>
          <w:lang w:eastAsia="es-MX"/>
        </w:rPr>
        <w:t xml:space="preserve"> y </w:t>
      </w:r>
      <w:r w:rsidR="00C16590">
        <w:rPr>
          <w:rFonts w:ascii="Arial Narrow" w:eastAsia="Times New Roman" w:hAnsi="Arial Narrow" w:cs="Times New Roman"/>
          <w:color w:val="222222"/>
          <w:sz w:val="24"/>
          <w:szCs w:val="24"/>
          <w:lang w:eastAsia="es-MX"/>
        </w:rPr>
        <w:t>conversaciones</w:t>
      </w:r>
      <w:r w:rsidR="00AE03F6">
        <w:rPr>
          <w:rFonts w:ascii="Arial Narrow" w:eastAsia="Times New Roman" w:hAnsi="Arial Narrow" w:cs="Times New Roman"/>
          <w:color w:val="222222"/>
          <w:sz w:val="24"/>
          <w:szCs w:val="24"/>
          <w:lang w:eastAsia="es-MX"/>
        </w:rPr>
        <w:t xml:space="preserve"> subidas de tono </w:t>
      </w:r>
      <w:r w:rsidR="00026FC3">
        <w:rPr>
          <w:rFonts w:ascii="Arial Narrow" w:eastAsia="Times New Roman" w:hAnsi="Arial Narrow" w:cs="Times New Roman"/>
          <w:color w:val="222222"/>
          <w:sz w:val="24"/>
          <w:szCs w:val="24"/>
          <w:lang w:eastAsia="es-MX"/>
        </w:rPr>
        <w:t>durante</w:t>
      </w:r>
      <w:r w:rsidR="00AE03F6">
        <w:rPr>
          <w:rFonts w:ascii="Arial Narrow" w:eastAsia="Times New Roman" w:hAnsi="Arial Narrow" w:cs="Times New Roman"/>
          <w:color w:val="222222"/>
          <w:sz w:val="24"/>
          <w:szCs w:val="24"/>
          <w:lang w:eastAsia="es-MX"/>
        </w:rPr>
        <w:t xml:space="preserve"> el mes de </w:t>
      </w:r>
      <w:r w:rsidR="00C16590">
        <w:rPr>
          <w:rFonts w:ascii="Arial Narrow" w:eastAsia="Times New Roman" w:hAnsi="Arial Narrow" w:cs="Times New Roman"/>
          <w:color w:val="222222"/>
          <w:sz w:val="24"/>
          <w:szCs w:val="24"/>
          <w:lang w:eastAsia="es-MX"/>
        </w:rPr>
        <w:t>marzo</w:t>
      </w:r>
      <w:r w:rsidR="00AE03F6">
        <w:rPr>
          <w:rFonts w:ascii="Arial Narrow" w:eastAsia="Times New Roman" w:hAnsi="Arial Narrow" w:cs="Times New Roman"/>
          <w:color w:val="222222"/>
          <w:sz w:val="24"/>
          <w:szCs w:val="24"/>
          <w:lang w:eastAsia="es-MX"/>
        </w:rPr>
        <w:t xml:space="preserve"> del </w:t>
      </w:r>
      <w:r w:rsidR="00C16590">
        <w:rPr>
          <w:rFonts w:ascii="Arial Narrow" w:eastAsia="Times New Roman" w:hAnsi="Arial Narrow" w:cs="Times New Roman"/>
          <w:color w:val="222222"/>
          <w:sz w:val="24"/>
          <w:szCs w:val="24"/>
          <w:lang w:eastAsia="es-MX"/>
        </w:rPr>
        <w:t>presente</w:t>
      </w:r>
      <w:r w:rsidR="00AE03F6">
        <w:rPr>
          <w:rFonts w:ascii="Arial Narrow" w:eastAsia="Times New Roman" w:hAnsi="Arial Narrow" w:cs="Times New Roman"/>
          <w:color w:val="222222"/>
          <w:sz w:val="24"/>
          <w:szCs w:val="24"/>
          <w:lang w:eastAsia="es-MX"/>
        </w:rPr>
        <w:t xml:space="preserve"> año, todo de </w:t>
      </w:r>
      <w:r w:rsidR="00C16590">
        <w:rPr>
          <w:rFonts w:ascii="Arial Narrow" w:eastAsia="Times New Roman" w:hAnsi="Arial Narrow" w:cs="Times New Roman"/>
          <w:color w:val="222222"/>
          <w:sz w:val="24"/>
          <w:szCs w:val="24"/>
          <w:lang w:eastAsia="es-MX"/>
        </w:rPr>
        <w:t>manera</w:t>
      </w:r>
      <w:r w:rsidR="00AE03F6">
        <w:rPr>
          <w:rFonts w:ascii="Arial Narrow" w:eastAsia="Times New Roman" w:hAnsi="Arial Narrow" w:cs="Times New Roman"/>
          <w:color w:val="222222"/>
          <w:sz w:val="24"/>
          <w:szCs w:val="24"/>
          <w:lang w:eastAsia="es-MX"/>
        </w:rPr>
        <w:t xml:space="preserve"> consensuada y de mutuo acuerdo.</w:t>
      </w:r>
      <w:r w:rsidR="00026FC3">
        <w:rPr>
          <w:rFonts w:ascii="Arial Narrow" w:eastAsia="Times New Roman" w:hAnsi="Arial Narrow" w:cs="Times New Roman"/>
          <w:color w:val="222222"/>
          <w:sz w:val="24"/>
          <w:szCs w:val="24"/>
          <w:lang w:eastAsia="es-MX"/>
        </w:rPr>
        <w:t xml:space="preserve"> Reiterando que dichas </w:t>
      </w:r>
      <w:r w:rsidR="00C16590">
        <w:rPr>
          <w:rFonts w:ascii="Arial Narrow" w:eastAsia="Times New Roman" w:hAnsi="Arial Narrow" w:cs="Times New Roman"/>
          <w:color w:val="222222"/>
          <w:sz w:val="24"/>
          <w:szCs w:val="24"/>
          <w:lang w:eastAsia="es-MX"/>
        </w:rPr>
        <w:t xml:space="preserve">imágenes </w:t>
      </w:r>
      <w:r w:rsidR="00026FC3">
        <w:rPr>
          <w:rFonts w:ascii="Arial Narrow" w:eastAsia="Times New Roman" w:hAnsi="Arial Narrow" w:cs="Times New Roman"/>
          <w:color w:val="222222"/>
          <w:sz w:val="24"/>
          <w:szCs w:val="24"/>
          <w:lang w:eastAsia="es-MX"/>
        </w:rPr>
        <w:t xml:space="preserve">y videos de alto </w:t>
      </w:r>
      <w:r w:rsidR="00C16590">
        <w:rPr>
          <w:rFonts w:ascii="Arial Narrow" w:eastAsia="Times New Roman" w:hAnsi="Arial Narrow" w:cs="Times New Roman"/>
          <w:color w:val="222222"/>
          <w:sz w:val="24"/>
          <w:szCs w:val="24"/>
          <w:lang w:eastAsia="es-MX"/>
        </w:rPr>
        <w:t>contenido sexual</w:t>
      </w:r>
      <w:r w:rsidR="00026FC3">
        <w:rPr>
          <w:rFonts w:ascii="Arial Narrow" w:eastAsia="Times New Roman" w:hAnsi="Arial Narrow" w:cs="Times New Roman"/>
          <w:color w:val="222222"/>
          <w:sz w:val="24"/>
          <w:szCs w:val="24"/>
          <w:lang w:eastAsia="es-MX"/>
        </w:rPr>
        <w:t xml:space="preserve"> y no las expongo hasta que sean solicitadas de manera oficial o por la autoridad que quiera conozca de dichos actos, </w:t>
      </w:r>
      <w:r w:rsidR="00C16590">
        <w:rPr>
          <w:rFonts w:ascii="Arial Narrow" w:eastAsia="Times New Roman" w:hAnsi="Arial Narrow" w:cs="Times New Roman"/>
          <w:color w:val="222222"/>
          <w:sz w:val="24"/>
          <w:szCs w:val="24"/>
          <w:lang w:eastAsia="es-MX"/>
        </w:rPr>
        <w:t>salvaguardando</w:t>
      </w:r>
      <w:r w:rsidR="00026FC3">
        <w:rPr>
          <w:rFonts w:ascii="Arial Narrow" w:eastAsia="Times New Roman" w:hAnsi="Arial Narrow" w:cs="Times New Roman"/>
          <w:color w:val="222222"/>
          <w:sz w:val="24"/>
          <w:szCs w:val="24"/>
          <w:lang w:eastAsia="es-MX"/>
        </w:rPr>
        <w:t xml:space="preserve"> el derecho a la intimidad de la </w:t>
      </w:r>
      <w:r w:rsidR="00C16590">
        <w:rPr>
          <w:rFonts w:ascii="Arial Narrow" w:eastAsia="Times New Roman" w:hAnsi="Arial Narrow" w:cs="Times New Roman"/>
          <w:color w:val="222222"/>
          <w:sz w:val="24"/>
          <w:szCs w:val="24"/>
          <w:lang w:eastAsia="es-MX"/>
        </w:rPr>
        <w:t>persona</w:t>
      </w:r>
      <w:r w:rsidR="00026FC3">
        <w:rPr>
          <w:rFonts w:ascii="Arial Narrow" w:eastAsia="Times New Roman" w:hAnsi="Arial Narrow" w:cs="Times New Roman"/>
          <w:color w:val="222222"/>
          <w:sz w:val="24"/>
          <w:szCs w:val="24"/>
          <w:lang w:eastAsia="es-MX"/>
        </w:rPr>
        <w:t xml:space="preserve"> que </w:t>
      </w:r>
      <w:proofErr w:type="gramStart"/>
      <w:r w:rsidR="00026FC3">
        <w:rPr>
          <w:rFonts w:ascii="Arial Narrow" w:eastAsia="Times New Roman" w:hAnsi="Arial Narrow" w:cs="Times New Roman"/>
          <w:color w:val="222222"/>
          <w:sz w:val="24"/>
          <w:szCs w:val="24"/>
          <w:lang w:eastAsia="es-MX"/>
        </w:rPr>
        <w:t>aparecen</w:t>
      </w:r>
      <w:proofErr w:type="gramEnd"/>
      <w:r w:rsidR="00026FC3">
        <w:rPr>
          <w:rFonts w:ascii="Arial Narrow" w:eastAsia="Times New Roman" w:hAnsi="Arial Narrow" w:cs="Times New Roman"/>
          <w:color w:val="222222"/>
          <w:sz w:val="24"/>
          <w:szCs w:val="24"/>
          <w:lang w:eastAsia="es-MX"/>
        </w:rPr>
        <w:t xml:space="preserve"> en los videos referidos anteriormente.  Por ultimo niego haber ejercido </w:t>
      </w:r>
      <w:r w:rsidR="0021208E">
        <w:rPr>
          <w:rFonts w:ascii="Arial Narrow" w:eastAsia="Times New Roman" w:hAnsi="Arial Narrow" w:cs="Times New Roman"/>
          <w:color w:val="222222"/>
          <w:sz w:val="24"/>
          <w:szCs w:val="24"/>
          <w:lang w:eastAsia="es-MX"/>
        </w:rPr>
        <w:t>violencia</w:t>
      </w:r>
      <w:r w:rsidR="00026FC3">
        <w:rPr>
          <w:rFonts w:ascii="Arial Narrow" w:eastAsia="Times New Roman" w:hAnsi="Arial Narrow" w:cs="Times New Roman"/>
          <w:color w:val="222222"/>
          <w:sz w:val="24"/>
          <w:szCs w:val="24"/>
          <w:lang w:eastAsia="es-MX"/>
        </w:rPr>
        <w:t xml:space="preserve"> familiar en cintra de </w:t>
      </w:r>
      <w:r w:rsidR="0021208E">
        <w:rPr>
          <w:rFonts w:ascii="Arial Narrow" w:eastAsia="Times New Roman" w:hAnsi="Arial Narrow" w:cs="Times New Roman"/>
          <w:color w:val="222222"/>
          <w:sz w:val="24"/>
          <w:szCs w:val="24"/>
          <w:lang w:eastAsia="es-MX"/>
        </w:rPr>
        <w:t>la</w:t>
      </w:r>
      <w:r w:rsidR="00026FC3">
        <w:rPr>
          <w:rFonts w:ascii="Arial Narrow" w:eastAsia="Times New Roman" w:hAnsi="Arial Narrow" w:cs="Times New Roman"/>
          <w:color w:val="222222"/>
          <w:sz w:val="24"/>
          <w:szCs w:val="24"/>
          <w:lang w:eastAsia="es-MX"/>
        </w:rPr>
        <w:t xml:space="preserve"> </w:t>
      </w:r>
      <w:r w:rsidR="0021208E">
        <w:rPr>
          <w:rFonts w:ascii="Arial Narrow" w:eastAsia="Times New Roman" w:hAnsi="Arial Narrow" w:cs="Times New Roman"/>
          <w:color w:val="222222"/>
          <w:sz w:val="24"/>
          <w:szCs w:val="24"/>
          <w:lang w:eastAsia="es-MX"/>
        </w:rPr>
        <w:t>actora</w:t>
      </w:r>
      <w:r w:rsidR="00026FC3">
        <w:rPr>
          <w:rFonts w:ascii="Arial Narrow" w:eastAsia="Times New Roman" w:hAnsi="Arial Narrow" w:cs="Times New Roman"/>
          <w:color w:val="222222"/>
          <w:sz w:val="24"/>
          <w:szCs w:val="24"/>
          <w:lang w:eastAsia="es-MX"/>
        </w:rPr>
        <w:t xml:space="preserve"> tanto en el ámbito </w:t>
      </w:r>
      <w:r w:rsidR="0021208E">
        <w:rPr>
          <w:rFonts w:ascii="Arial Narrow" w:eastAsia="Times New Roman" w:hAnsi="Arial Narrow" w:cs="Times New Roman"/>
          <w:color w:val="222222"/>
          <w:sz w:val="24"/>
          <w:szCs w:val="24"/>
          <w:lang w:eastAsia="es-MX"/>
        </w:rPr>
        <w:t>psicológico</w:t>
      </w:r>
      <w:r w:rsidR="00026FC3">
        <w:rPr>
          <w:rFonts w:ascii="Arial Narrow" w:eastAsia="Times New Roman" w:hAnsi="Arial Narrow" w:cs="Times New Roman"/>
          <w:color w:val="222222"/>
          <w:sz w:val="24"/>
          <w:szCs w:val="24"/>
          <w:lang w:eastAsia="es-MX"/>
        </w:rPr>
        <w:t xml:space="preserve">, </w:t>
      </w:r>
      <w:r w:rsidR="0021208E">
        <w:rPr>
          <w:rFonts w:ascii="Arial Narrow" w:eastAsia="Times New Roman" w:hAnsi="Arial Narrow" w:cs="Times New Roman"/>
          <w:color w:val="222222"/>
          <w:sz w:val="24"/>
          <w:szCs w:val="24"/>
          <w:lang w:eastAsia="es-MX"/>
        </w:rPr>
        <w:t>verbal</w:t>
      </w:r>
      <w:r w:rsidR="00026FC3">
        <w:rPr>
          <w:rFonts w:ascii="Arial Narrow" w:eastAsia="Times New Roman" w:hAnsi="Arial Narrow" w:cs="Times New Roman"/>
          <w:color w:val="222222"/>
          <w:sz w:val="24"/>
          <w:szCs w:val="24"/>
          <w:lang w:eastAsia="es-MX"/>
        </w:rPr>
        <w:t xml:space="preserve"> y </w:t>
      </w:r>
      <w:r w:rsidR="0021208E">
        <w:rPr>
          <w:rFonts w:ascii="Arial Narrow" w:eastAsia="Times New Roman" w:hAnsi="Arial Narrow" w:cs="Times New Roman"/>
          <w:color w:val="222222"/>
          <w:sz w:val="24"/>
          <w:szCs w:val="24"/>
          <w:lang w:eastAsia="es-MX"/>
        </w:rPr>
        <w:t>sexual</w:t>
      </w:r>
      <w:r w:rsidR="00026FC3">
        <w:rPr>
          <w:rFonts w:ascii="Arial Narrow" w:eastAsia="Times New Roman" w:hAnsi="Arial Narrow" w:cs="Times New Roman"/>
          <w:color w:val="222222"/>
          <w:sz w:val="24"/>
          <w:szCs w:val="24"/>
          <w:lang w:eastAsia="es-MX"/>
        </w:rPr>
        <w:t xml:space="preserve"> y es mentira que a la fecha la </w:t>
      </w:r>
      <w:r w:rsidR="0021208E">
        <w:rPr>
          <w:rFonts w:ascii="Arial Narrow" w:eastAsia="Times New Roman" w:hAnsi="Arial Narrow" w:cs="Times New Roman"/>
          <w:color w:val="222222"/>
          <w:sz w:val="24"/>
          <w:szCs w:val="24"/>
          <w:lang w:eastAsia="es-MX"/>
        </w:rPr>
        <w:t>siga</w:t>
      </w:r>
      <w:r w:rsidR="00026FC3">
        <w:rPr>
          <w:rFonts w:ascii="Arial Narrow" w:eastAsia="Times New Roman" w:hAnsi="Arial Narrow" w:cs="Times New Roman"/>
          <w:color w:val="222222"/>
          <w:sz w:val="24"/>
          <w:szCs w:val="24"/>
          <w:lang w:eastAsia="es-MX"/>
        </w:rPr>
        <w:t xml:space="preserve"> </w:t>
      </w:r>
      <w:r w:rsidR="0021208E">
        <w:rPr>
          <w:rFonts w:ascii="Arial Narrow" w:eastAsia="Times New Roman" w:hAnsi="Arial Narrow" w:cs="Times New Roman"/>
          <w:color w:val="222222"/>
          <w:sz w:val="24"/>
          <w:szCs w:val="24"/>
          <w:lang w:eastAsia="es-MX"/>
        </w:rPr>
        <w:t>agrediendo</w:t>
      </w:r>
      <w:r w:rsidR="00026FC3">
        <w:rPr>
          <w:rFonts w:ascii="Arial Narrow" w:eastAsia="Times New Roman" w:hAnsi="Arial Narrow" w:cs="Times New Roman"/>
          <w:color w:val="222222"/>
          <w:sz w:val="24"/>
          <w:szCs w:val="24"/>
          <w:lang w:eastAsia="es-MX"/>
        </w:rPr>
        <w:t xml:space="preserve">, ya que no convivo con ella, </w:t>
      </w:r>
      <w:r w:rsidR="0021208E">
        <w:rPr>
          <w:rFonts w:ascii="Arial Narrow" w:eastAsia="Times New Roman" w:hAnsi="Arial Narrow" w:cs="Times New Roman"/>
          <w:color w:val="222222"/>
          <w:sz w:val="24"/>
          <w:szCs w:val="24"/>
          <w:lang w:eastAsia="es-MX"/>
        </w:rPr>
        <w:t>s</w:t>
      </w:r>
      <w:r w:rsidR="00026FC3">
        <w:rPr>
          <w:rFonts w:ascii="Arial Narrow" w:eastAsia="Times New Roman" w:hAnsi="Arial Narrow" w:cs="Times New Roman"/>
          <w:color w:val="222222"/>
          <w:sz w:val="24"/>
          <w:szCs w:val="24"/>
          <w:lang w:eastAsia="es-MX"/>
        </w:rPr>
        <w:t xml:space="preserve">olo con mis hijos </w:t>
      </w:r>
      <w:r w:rsidR="0021208E">
        <w:rPr>
          <w:rFonts w:ascii="Arial Narrow" w:eastAsia="Times New Roman" w:hAnsi="Arial Narrow" w:cs="Times New Roman"/>
          <w:color w:val="222222"/>
          <w:sz w:val="24"/>
          <w:szCs w:val="24"/>
          <w:lang w:eastAsia="es-MX"/>
        </w:rPr>
        <w:t>teniendo una</w:t>
      </w:r>
      <w:r w:rsidR="00026FC3">
        <w:rPr>
          <w:rFonts w:ascii="Arial Narrow" w:eastAsia="Times New Roman" w:hAnsi="Arial Narrow" w:cs="Times New Roman"/>
          <w:color w:val="222222"/>
          <w:sz w:val="24"/>
          <w:szCs w:val="24"/>
          <w:lang w:eastAsia="es-MX"/>
        </w:rPr>
        <w:t xml:space="preserve"> armonía entre padre e hijos.</w:t>
      </w:r>
    </w:p>
    <w:p w:rsidR="00DD480F" w:rsidRDefault="00F8687D"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7.- </w:t>
      </w:r>
      <w:r w:rsidR="004D5BD5">
        <w:rPr>
          <w:rFonts w:ascii="Arial Narrow" w:eastAsia="Times New Roman" w:hAnsi="Arial Narrow" w:cs="Times New Roman"/>
          <w:color w:val="222222"/>
          <w:sz w:val="24"/>
          <w:szCs w:val="24"/>
          <w:lang w:eastAsia="es-MX"/>
        </w:rPr>
        <w:t xml:space="preserve">El hecho correlativo es parcialmente cierto, respecto al </w:t>
      </w:r>
      <w:r w:rsidR="0021208E">
        <w:rPr>
          <w:rFonts w:ascii="Arial Narrow" w:eastAsia="Times New Roman" w:hAnsi="Arial Narrow" w:cs="Times New Roman"/>
          <w:color w:val="222222"/>
          <w:sz w:val="24"/>
          <w:szCs w:val="24"/>
          <w:lang w:eastAsia="es-MX"/>
        </w:rPr>
        <w:t>procediendo</w:t>
      </w:r>
      <w:r w:rsidR="004D5BD5">
        <w:rPr>
          <w:rFonts w:ascii="Arial Narrow" w:eastAsia="Times New Roman" w:hAnsi="Arial Narrow" w:cs="Times New Roman"/>
          <w:color w:val="222222"/>
          <w:sz w:val="24"/>
          <w:szCs w:val="24"/>
          <w:lang w:eastAsia="es-MX"/>
        </w:rPr>
        <w:t xml:space="preserve"> de divorcio, es correcto ya que actualmente nos encontramos </w:t>
      </w:r>
      <w:r w:rsidR="0021208E">
        <w:rPr>
          <w:rFonts w:ascii="Arial Narrow" w:eastAsia="Times New Roman" w:hAnsi="Arial Narrow" w:cs="Times New Roman"/>
          <w:color w:val="222222"/>
          <w:sz w:val="24"/>
          <w:szCs w:val="24"/>
          <w:lang w:eastAsia="es-MX"/>
        </w:rPr>
        <w:t>divorciados</w:t>
      </w:r>
      <w:r w:rsidR="004D5BD5">
        <w:rPr>
          <w:rFonts w:ascii="Arial Narrow" w:eastAsia="Times New Roman" w:hAnsi="Arial Narrow" w:cs="Times New Roman"/>
          <w:color w:val="222222"/>
          <w:sz w:val="24"/>
          <w:szCs w:val="24"/>
          <w:lang w:eastAsia="es-MX"/>
        </w:rPr>
        <w:t xml:space="preserve">, por sentencia que </w:t>
      </w:r>
      <w:r w:rsidR="0021208E">
        <w:rPr>
          <w:rFonts w:ascii="Arial Narrow" w:eastAsia="Times New Roman" w:hAnsi="Arial Narrow" w:cs="Times New Roman"/>
          <w:color w:val="222222"/>
          <w:sz w:val="24"/>
          <w:szCs w:val="24"/>
          <w:lang w:eastAsia="es-MX"/>
        </w:rPr>
        <w:t>así</w:t>
      </w:r>
      <w:r w:rsidR="004D5BD5">
        <w:rPr>
          <w:rFonts w:ascii="Arial Narrow" w:eastAsia="Times New Roman" w:hAnsi="Arial Narrow" w:cs="Times New Roman"/>
          <w:color w:val="222222"/>
          <w:sz w:val="24"/>
          <w:szCs w:val="24"/>
          <w:lang w:eastAsia="es-MX"/>
        </w:rPr>
        <w:t xml:space="preserve"> lo </w:t>
      </w:r>
      <w:r w:rsidR="0021208E">
        <w:rPr>
          <w:rFonts w:ascii="Arial Narrow" w:eastAsia="Times New Roman" w:hAnsi="Arial Narrow" w:cs="Times New Roman"/>
          <w:color w:val="222222"/>
          <w:sz w:val="24"/>
          <w:szCs w:val="24"/>
          <w:lang w:eastAsia="es-MX"/>
        </w:rPr>
        <w:t>estableció</w:t>
      </w:r>
      <w:r w:rsidR="004D5BD5">
        <w:rPr>
          <w:rFonts w:ascii="Arial Narrow" w:eastAsia="Times New Roman" w:hAnsi="Arial Narrow" w:cs="Times New Roman"/>
          <w:color w:val="222222"/>
          <w:sz w:val="24"/>
          <w:szCs w:val="24"/>
          <w:lang w:eastAsia="es-MX"/>
        </w:rPr>
        <w:t>.</w:t>
      </w:r>
    </w:p>
    <w:p w:rsidR="00E63295" w:rsidRDefault="00DD480F"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Al</w:t>
      </w:r>
      <w:r w:rsidR="004D5BD5">
        <w:rPr>
          <w:rFonts w:ascii="Arial Narrow" w:eastAsia="Times New Roman" w:hAnsi="Arial Narrow" w:cs="Times New Roman"/>
          <w:color w:val="222222"/>
          <w:sz w:val="24"/>
          <w:szCs w:val="24"/>
          <w:lang w:eastAsia="es-MX"/>
        </w:rPr>
        <w:t xml:space="preserve"> Respecto</w:t>
      </w:r>
      <w:r>
        <w:rPr>
          <w:rFonts w:ascii="Arial Narrow" w:eastAsia="Times New Roman" w:hAnsi="Arial Narrow" w:cs="Times New Roman"/>
          <w:color w:val="222222"/>
          <w:sz w:val="24"/>
          <w:szCs w:val="24"/>
          <w:lang w:eastAsia="es-MX"/>
        </w:rPr>
        <w:t xml:space="preserve"> cito</w:t>
      </w:r>
      <w:r w:rsidR="00E63295">
        <w:rPr>
          <w:rFonts w:ascii="Arial Narrow" w:eastAsia="Times New Roman" w:hAnsi="Arial Narrow" w:cs="Times New Roman"/>
          <w:color w:val="222222"/>
          <w:sz w:val="24"/>
          <w:szCs w:val="24"/>
          <w:lang w:eastAsia="es-MX"/>
        </w:rPr>
        <w:t>:</w:t>
      </w:r>
    </w:p>
    <w:p w:rsidR="00026FC3" w:rsidRDefault="00DD480F"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 A</w:t>
      </w:r>
      <w:r w:rsidR="004D5BD5">
        <w:rPr>
          <w:rFonts w:ascii="Arial Narrow" w:eastAsia="Times New Roman" w:hAnsi="Arial Narrow" w:cs="Times New Roman"/>
          <w:color w:val="222222"/>
          <w:sz w:val="24"/>
          <w:szCs w:val="24"/>
          <w:lang w:eastAsia="es-MX"/>
        </w:rPr>
        <w:t xml:space="preserve">), actualmente me descuentan el cuarenta por ciento de mis ingresos de manera </w:t>
      </w:r>
      <w:r w:rsidR="007A5864">
        <w:rPr>
          <w:rFonts w:ascii="Arial Narrow" w:eastAsia="Times New Roman" w:hAnsi="Arial Narrow" w:cs="Times New Roman"/>
          <w:color w:val="222222"/>
          <w:sz w:val="24"/>
          <w:szCs w:val="24"/>
          <w:lang w:eastAsia="es-MX"/>
        </w:rPr>
        <w:t>provisional</w:t>
      </w:r>
      <w:r w:rsidR="004D5BD5">
        <w:rPr>
          <w:rFonts w:ascii="Arial Narrow" w:eastAsia="Times New Roman" w:hAnsi="Arial Narrow" w:cs="Times New Roman"/>
          <w:color w:val="222222"/>
          <w:sz w:val="24"/>
          <w:szCs w:val="24"/>
          <w:lang w:eastAsia="es-MX"/>
        </w:rPr>
        <w:t xml:space="preserve">, lo cual no es </w:t>
      </w:r>
      <w:r w:rsidR="002145EB">
        <w:rPr>
          <w:rFonts w:ascii="Arial Narrow" w:eastAsia="Times New Roman" w:hAnsi="Arial Narrow" w:cs="Times New Roman"/>
          <w:color w:val="222222"/>
          <w:sz w:val="24"/>
          <w:szCs w:val="24"/>
          <w:lang w:eastAsia="es-MX"/>
        </w:rPr>
        <w:t>proporcional</w:t>
      </w:r>
      <w:r w:rsidR="004D5BD5">
        <w:rPr>
          <w:rFonts w:ascii="Arial Narrow" w:eastAsia="Times New Roman" w:hAnsi="Arial Narrow" w:cs="Times New Roman"/>
          <w:color w:val="222222"/>
          <w:sz w:val="24"/>
          <w:szCs w:val="24"/>
          <w:lang w:eastAsia="es-MX"/>
        </w:rPr>
        <w:t>, dado el estilo de vida que siempre les he dado a,</w:t>
      </w:r>
      <w:r w:rsidR="007A5864">
        <w:rPr>
          <w:rFonts w:ascii="Arial Narrow" w:eastAsia="Times New Roman" w:hAnsi="Arial Narrow" w:cs="Times New Roman"/>
          <w:color w:val="222222"/>
          <w:sz w:val="24"/>
          <w:szCs w:val="24"/>
          <w:lang w:eastAsia="es-MX"/>
        </w:rPr>
        <w:t xml:space="preserve"> m</w:t>
      </w:r>
      <w:r w:rsidR="004D5BD5">
        <w:rPr>
          <w:rFonts w:ascii="Arial Narrow" w:eastAsia="Times New Roman" w:hAnsi="Arial Narrow" w:cs="Times New Roman"/>
          <w:color w:val="222222"/>
          <w:sz w:val="24"/>
          <w:szCs w:val="24"/>
          <w:lang w:eastAsia="es-MX"/>
        </w:rPr>
        <w:t xml:space="preserve">is menores hijos y que siempre he </w:t>
      </w:r>
      <w:r w:rsidR="002145EB">
        <w:rPr>
          <w:rFonts w:ascii="Arial Narrow" w:eastAsia="Times New Roman" w:hAnsi="Arial Narrow" w:cs="Times New Roman"/>
          <w:color w:val="222222"/>
          <w:sz w:val="24"/>
          <w:szCs w:val="24"/>
          <w:lang w:eastAsia="es-MX"/>
        </w:rPr>
        <w:t>cumplido</w:t>
      </w:r>
      <w:r w:rsidR="004D5BD5">
        <w:rPr>
          <w:rFonts w:ascii="Arial Narrow" w:eastAsia="Times New Roman" w:hAnsi="Arial Narrow" w:cs="Times New Roman"/>
          <w:color w:val="222222"/>
          <w:sz w:val="24"/>
          <w:szCs w:val="24"/>
          <w:lang w:eastAsia="es-MX"/>
        </w:rPr>
        <w:t xml:space="preserve">, </w:t>
      </w:r>
      <w:r w:rsidR="002145EB">
        <w:rPr>
          <w:rFonts w:ascii="Arial Narrow" w:eastAsia="Times New Roman" w:hAnsi="Arial Narrow" w:cs="Times New Roman"/>
          <w:color w:val="222222"/>
          <w:sz w:val="24"/>
          <w:szCs w:val="24"/>
          <w:lang w:eastAsia="es-MX"/>
        </w:rPr>
        <w:t>por</w:t>
      </w:r>
      <w:r w:rsidR="004D5BD5">
        <w:rPr>
          <w:rFonts w:ascii="Arial Narrow" w:eastAsia="Times New Roman" w:hAnsi="Arial Narrow" w:cs="Times New Roman"/>
          <w:color w:val="222222"/>
          <w:sz w:val="24"/>
          <w:szCs w:val="24"/>
          <w:lang w:eastAsia="es-MX"/>
        </w:rPr>
        <w:t xml:space="preserve"> lo </w:t>
      </w:r>
      <w:r w:rsidR="002145EB">
        <w:rPr>
          <w:rFonts w:ascii="Arial Narrow" w:eastAsia="Times New Roman" w:hAnsi="Arial Narrow" w:cs="Times New Roman"/>
          <w:color w:val="222222"/>
          <w:sz w:val="24"/>
          <w:szCs w:val="24"/>
          <w:lang w:eastAsia="es-MX"/>
        </w:rPr>
        <w:t>que</w:t>
      </w:r>
      <w:r w:rsidR="004D5BD5">
        <w:rPr>
          <w:rFonts w:ascii="Arial Narrow" w:eastAsia="Times New Roman" w:hAnsi="Arial Narrow" w:cs="Times New Roman"/>
          <w:color w:val="222222"/>
          <w:sz w:val="24"/>
          <w:szCs w:val="24"/>
          <w:lang w:eastAsia="es-MX"/>
        </w:rPr>
        <w:t xml:space="preserve"> </w:t>
      </w:r>
      <w:r w:rsidR="002145EB">
        <w:rPr>
          <w:rFonts w:ascii="Arial Narrow" w:eastAsia="Times New Roman" w:hAnsi="Arial Narrow" w:cs="Times New Roman"/>
          <w:color w:val="222222"/>
          <w:sz w:val="24"/>
          <w:szCs w:val="24"/>
          <w:lang w:eastAsia="es-MX"/>
        </w:rPr>
        <w:t>desde</w:t>
      </w:r>
      <w:r w:rsidR="004D5BD5">
        <w:rPr>
          <w:rFonts w:ascii="Arial Narrow" w:eastAsia="Times New Roman" w:hAnsi="Arial Narrow" w:cs="Times New Roman"/>
          <w:color w:val="222222"/>
          <w:sz w:val="24"/>
          <w:szCs w:val="24"/>
          <w:lang w:eastAsia="es-MX"/>
        </w:rPr>
        <w:t xml:space="preserve"> este momento se solicita se </w:t>
      </w:r>
      <w:r w:rsidR="00A87316">
        <w:rPr>
          <w:rFonts w:ascii="Arial Narrow" w:eastAsia="Times New Roman" w:hAnsi="Arial Narrow" w:cs="Times New Roman"/>
          <w:color w:val="222222"/>
          <w:sz w:val="24"/>
          <w:szCs w:val="24"/>
          <w:lang w:eastAsia="es-MX"/>
        </w:rPr>
        <w:t xml:space="preserve">modifique en </w:t>
      </w:r>
      <w:r w:rsidR="004D5BD5">
        <w:rPr>
          <w:rFonts w:ascii="Arial Narrow" w:eastAsia="Times New Roman" w:hAnsi="Arial Narrow" w:cs="Times New Roman"/>
          <w:color w:val="222222"/>
          <w:sz w:val="24"/>
          <w:szCs w:val="24"/>
          <w:lang w:eastAsia="es-MX"/>
        </w:rPr>
        <w:t>los</w:t>
      </w:r>
      <w:r w:rsidR="00A87316">
        <w:rPr>
          <w:rFonts w:ascii="Arial Narrow" w:eastAsia="Times New Roman" w:hAnsi="Arial Narrow" w:cs="Times New Roman"/>
          <w:color w:val="222222"/>
          <w:sz w:val="24"/>
          <w:szCs w:val="24"/>
          <w:lang w:eastAsia="es-MX"/>
        </w:rPr>
        <w:t xml:space="preserve"> términos ya</w:t>
      </w:r>
      <w:r w:rsidR="004D5BD5">
        <w:rPr>
          <w:rFonts w:ascii="Arial Narrow" w:eastAsia="Times New Roman" w:hAnsi="Arial Narrow" w:cs="Times New Roman"/>
          <w:color w:val="222222"/>
          <w:sz w:val="24"/>
          <w:szCs w:val="24"/>
          <w:lang w:eastAsia="es-MX"/>
        </w:rPr>
        <w:t xml:space="preserve"> propuestos, al </w:t>
      </w:r>
      <w:r w:rsidR="002145EB">
        <w:rPr>
          <w:rFonts w:ascii="Arial Narrow" w:eastAsia="Times New Roman" w:hAnsi="Arial Narrow" w:cs="Times New Roman"/>
          <w:color w:val="222222"/>
          <w:sz w:val="24"/>
          <w:szCs w:val="24"/>
          <w:lang w:eastAsia="es-MX"/>
        </w:rPr>
        <w:t>respecto</w:t>
      </w:r>
      <w:r w:rsidR="004D5BD5">
        <w:rPr>
          <w:rFonts w:ascii="Arial Narrow" w:eastAsia="Times New Roman" w:hAnsi="Arial Narrow" w:cs="Times New Roman"/>
          <w:color w:val="222222"/>
          <w:sz w:val="24"/>
          <w:szCs w:val="24"/>
          <w:lang w:eastAsia="es-MX"/>
        </w:rPr>
        <w:t xml:space="preserve"> de no llegar a un </w:t>
      </w:r>
      <w:r w:rsidR="00A87316">
        <w:rPr>
          <w:rFonts w:ascii="Arial Narrow" w:eastAsia="Times New Roman" w:hAnsi="Arial Narrow" w:cs="Times New Roman"/>
          <w:color w:val="222222"/>
          <w:sz w:val="24"/>
          <w:szCs w:val="24"/>
          <w:lang w:eastAsia="es-MX"/>
        </w:rPr>
        <w:t>convenio</w:t>
      </w:r>
      <w:r w:rsidR="004D5BD5">
        <w:rPr>
          <w:rFonts w:ascii="Arial Narrow" w:eastAsia="Times New Roman" w:hAnsi="Arial Narrow" w:cs="Times New Roman"/>
          <w:color w:val="222222"/>
          <w:sz w:val="24"/>
          <w:szCs w:val="24"/>
          <w:lang w:eastAsia="es-MX"/>
        </w:rPr>
        <w:t xml:space="preserve"> entre la partes</w:t>
      </w:r>
      <w:r w:rsidR="002145EB">
        <w:rPr>
          <w:rFonts w:ascii="Arial Narrow" w:eastAsia="Times New Roman" w:hAnsi="Arial Narrow" w:cs="Times New Roman"/>
          <w:color w:val="222222"/>
          <w:sz w:val="24"/>
          <w:szCs w:val="24"/>
          <w:lang w:eastAsia="es-MX"/>
        </w:rPr>
        <w:t>,</w:t>
      </w:r>
      <w:r w:rsidR="004D5BD5">
        <w:rPr>
          <w:rFonts w:ascii="Arial Narrow" w:eastAsia="Times New Roman" w:hAnsi="Arial Narrow" w:cs="Times New Roman"/>
          <w:color w:val="222222"/>
          <w:sz w:val="24"/>
          <w:szCs w:val="24"/>
          <w:lang w:eastAsia="es-MX"/>
        </w:rPr>
        <w:t xml:space="preserve"> se </w:t>
      </w:r>
      <w:r w:rsidR="002145EB">
        <w:rPr>
          <w:rFonts w:ascii="Arial Narrow" w:eastAsia="Times New Roman" w:hAnsi="Arial Narrow" w:cs="Times New Roman"/>
          <w:color w:val="222222"/>
          <w:sz w:val="24"/>
          <w:szCs w:val="24"/>
          <w:lang w:eastAsia="es-MX"/>
        </w:rPr>
        <w:t>derivó</w:t>
      </w:r>
      <w:r w:rsidR="004D5BD5">
        <w:rPr>
          <w:rFonts w:ascii="Arial Narrow" w:eastAsia="Times New Roman" w:hAnsi="Arial Narrow" w:cs="Times New Roman"/>
          <w:color w:val="222222"/>
          <w:sz w:val="24"/>
          <w:szCs w:val="24"/>
          <w:lang w:eastAsia="es-MX"/>
        </w:rPr>
        <w:t xml:space="preserve"> ya que ella, </w:t>
      </w:r>
      <w:r w:rsidR="00F37341">
        <w:rPr>
          <w:rFonts w:ascii="Arial Narrow" w:eastAsia="Times New Roman" w:hAnsi="Arial Narrow" w:cs="Times New Roman"/>
          <w:color w:val="222222"/>
          <w:sz w:val="24"/>
          <w:szCs w:val="24"/>
          <w:lang w:eastAsia="es-MX"/>
        </w:rPr>
        <w:t xml:space="preserve">sobrepasa en gran medida lo que </w:t>
      </w:r>
      <w:r w:rsidR="00A87316">
        <w:rPr>
          <w:rFonts w:ascii="Arial Narrow" w:eastAsia="Times New Roman" w:hAnsi="Arial Narrow" w:cs="Times New Roman"/>
          <w:color w:val="222222"/>
          <w:sz w:val="24"/>
          <w:szCs w:val="24"/>
          <w:lang w:eastAsia="es-MX"/>
        </w:rPr>
        <w:t>establece</w:t>
      </w:r>
      <w:r w:rsidR="00F37341">
        <w:rPr>
          <w:rFonts w:ascii="Arial Narrow" w:eastAsia="Times New Roman" w:hAnsi="Arial Narrow" w:cs="Times New Roman"/>
          <w:color w:val="222222"/>
          <w:sz w:val="24"/>
          <w:szCs w:val="24"/>
          <w:lang w:eastAsia="es-MX"/>
        </w:rPr>
        <w:t xml:space="preserve"> la ley, ya que para llegar </w:t>
      </w:r>
      <w:r w:rsidR="00A87316">
        <w:rPr>
          <w:rFonts w:ascii="Arial Narrow" w:eastAsia="Times New Roman" w:hAnsi="Arial Narrow" w:cs="Times New Roman"/>
          <w:color w:val="222222"/>
          <w:sz w:val="24"/>
          <w:szCs w:val="24"/>
          <w:lang w:eastAsia="es-MX"/>
        </w:rPr>
        <w:t>a un</w:t>
      </w:r>
      <w:r w:rsidR="00F37341">
        <w:rPr>
          <w:rFonts w:ascii="Arial Narrow" w:eastAsia="Times New Roman" w:hAnsi="Arial Narrow" w:cs="Times New Roman"/>
          <w:color w:val="222222"/>
          <w:sz w:val="24"/>
          <w:szCs w:val="24"/>
          <w:lang w:eastAsia="es-MX"/>
        </w:rPr>
        <w:t xml:space="preserve"> </w:t>
      </w:r>
      <w:r w:rsidR="00A87316">
        <w:rPr>
          <w:rFonts w:ascii="Arial Narrow" w:eastAsia="Times New Roman" w:hAnsi="Arial Narrow" w:cs="Times New Roman"/>
          <w:color w:val="222222"/>
          <w:sz w:val="24"/>
          <w:szCs w:val="24"/>
          <w:lang w:eastAsia="es-MX"/>
        </w:rPr>
        <w:t>arreglo</w:t>
      </w:r>
      <w:r w:rsidR="00F37341">
        <w:rPr>
          <w:rFonts w:ascii="Arial Narrow" w:eastAsia="Times New Roman" w:hAnsi="Arial Narrow" w:cs="Times New Roman"/>
          <w:color w:val="222222"/>
          <w:sz w:val="24"/>
          <w:szCs w:val="24"/>
          <w:lang w:eastAsia="es-MX"/>
        </w:rPr>
        <w:t xml:space="preserve"> me pudio el </w:t>
      </w:r>
      <w:r w:rsidR="00A87316">
        <w:rPr>
          <w:rFonts w:ascii="Arial Narrow" w:eastAsia="Times New Roman" w:hAnsi="Arial Narrow" w:cs="Times New Roman"/>
          <w:color w:val="222222"/>
          <w:sz w:val="24"/>
          <w:szCs w:val="24"/>
          <w:lang w:eastAsia="es-MX"/>
        </w:rPr>
        <w:t>cincuenta</w:t>
      </w:r>
      <w:r w:rsidR="00F37341">
        <w:rPr>
          <w:rFonts w:ascii="Arial Narrow" w:eastAsia="Times New Roman" w:hAnsi="Arial Narrow" w:cs="Times New Roman"/>
          <w:color w:val="222222"/>
          <w:sz w:val="24"/>
          <w:szCs w:val="24"/>
          <w:lang w:eastAsia="es-MX"/>
        </w:rPr>
        <w:t xml:space="preserve"> </w:t>
      </w:r>
      <w:r w:rsidR="007A5864">
        <w:rPr>
          <w:rFonts w:ascii="Arial Narrow" w:eastAsia="Times New Roman" w:hAnsi="Arial Narrow" w:cs="Times New Roman"/>
          <w:color w:val="222222"/>
          <w:sz w:val="24"/>
          <w:szCs w:val="24"/>
          <w:lang w:eastAsia="es-MX"/>
        </w:rPr>
        <w:t>por</w:t>
      </w:r>
      <w:r w:rsidR="00F37341">
        <w:rPr>
          <w:rFonts w:ascii="Arial Narrow" w:eastAsia="Times New Roman" w:hAnsi="Arial Narrow" w:cs="Times New Roman"/>
          <w:color w:val="222222"/>
          <w:sz w:val="24"/>
          <w:szCs w:val="24"/>
          <w:lang w:eastAsia="es-MX"/>
        </w:rPr>
        <w:t xml:space="preserve"> ciento de mis ingresos, </w:t>
      </w:r>
      <w:r w:rsidR="00A87316">
        <w:rPr>
          <w:rFonts w:ascii="Arial Narrow" w:eastAsia="Times New Roman" w:hAnsi="Arial Narrow" w:cs="Times New Roman"/>
          <w:color w:val="222222"/>
          <w:sz w:val="24"/>
          <w:szCs w:val="24"/>
          <w:lang w:eastAsia="es-MX"/>
        </w:rPr>
        <w:t xml:space="preserve">es  menester hacerle saber a su señoría que desde el mes de agosto del año 2023 a la fecha, y hasta antes de que me hiciera el descuento del cuarenta por ciento de mis percepciones económicas, reitero de </w:t>
      </w:r>
      <w:r w:rsidR="002145EB">
        <w:rPr>
          <w:rFonts w:ascii="Arial Narrow" w:eastAsia="Times New Roman" w:hAnsi="Arial Narrow" w:cs="Times New Roman"/>
          <w:color w:val="222222"/>
          <w:sz w:val="24"/>
          <w:szCs w:val="24"/>
          <w:lang w:eastAsia="es-MX"/>
        </w:rPr>
        <w:t>manera con</w:t>
      </w:r>
      <w:r w:rsidR="00A87316">
        <w:rPr>
          <w:rFonts w:ascii="Arial Narrow" w:eastAsia="Times New Roman" w:hAnsi="Arial Narrow" w:cs="Times New Roman"/>
          <w:color w:val="222222"/>
          <w:sz w:val="24"/>
          <w:szCs w:val="24"/>
          <w:lang w:eastAsia="es-MX"/>
        </w:rPr>
        <w:t xml:space="preserve">tundente que </w:t>
      </w:r>
      <w:r w:rsidR="002145EB">
        <w:rPr>
          <w:rFonts w:ascii="Arial Narrow" w:eastAsia="Times New Roman" w:hAnsi="Arial Narrow" w:cs="Times New Roman"/>
          <w:color w:val="222222"/>
          <w:sz w:val="24"/>
          <w:szCs w:val="24"/>
          <w:lang w:eastAsia="es-MX"/>
        </w:rPr>
        <w:t>mensualmente</w:t>
      </w:r>
      <w:r w:rsidR="00A87316">
        <w:rPr>
          <w:rFonts w:ascii="Arial Narrow" w:eastAsia="Times New Roman" w:hAnsi="Arial Narrow" w:cs="Times New Roman"/>
          <w:color w:val="222222"/>
          <w:sz w:val="24"/>
          <w:szCs w:val="24"/>
          <w:lang w:eastAsia="es-MX"/>
        </w:rPr>
        <w:t xml:space="preserve">, </w:t>
      </w:r>
      <w:r w:rsidR="002145EB">
        <w:rPr>
          <w:rFonts w:ascii="Arial Narrow" w:eastAsia="Times New Roman" w:hAnsi="Arial Narrow" w:cs="Times New Roman"/>
          <w:color w:val="222222"/>
          <w:sz w:val="24"/>
          <w:szCs w:val="24"/>
          <w:lang w:eastAsia="es-MX"/>
        </w:rPr>
        <w:t>transfería</w:t>
      </w:r>
      <w:r w:rsidR="00A87316">
        <w:rPr>
          <w:rFonts w:ascii="Arial Narrow" w:eastAsia="Times New Roman" w:hAnsi="Arial Narrow" w:cs="Times New Roman"/>
          <w:color w:val="222222"/>
          <w:sz w:val="24"/>
          <w:szCs w:val="24"/>
          <w:lang w:eastAsia="es-MX"/>
        </w:rPr>
        <w:t xml:space="preserve"> a la </w:t>
      </w:r>
      <w:r w:rsidR="002145EB">
        <w:rPr>
          <w:rFonts w:ascii="Arial Narrow" w:eastAsia="Times New Roman" w:hAnsi="Arial Narrow" w:cs="Times New Roman"/>
          <w:color w:val="222222"/>
          <w:sz w:val="24"/>
          <w:szCs w:val="24"/>
          <w:lang w:eastAsia="es-MX"/>
        </w:rPr>
        <w:t>parte actora la cantidad</w:t>
      </w:r>
      <w:r w:rsidR="001A758B">
        <w:rPr>
          <w:rFonts w:ascii="Arial Narrow" w:eastAsia="Times New Roman" w:hAnsi="Arial Narrow" w:cs="Times New Roman"/>
          <w:color w:val="222222"/>
          <w:sz w:val="24"/>
          <w:szCs w:val="24"/>
          <w:lang w:eastAsia="es-MX"/>
        </w:rPr>
        <w:t xml:space="preserve"> de doce mil pesos mensuales por concepto de alimentos,</w:t>
      </w:r>
      <w:r w:rsidR="00A87316">
        <w:rPr>
          <w:rFonts w:ascii="Arial Narrow" w:eastAsia="Times New Roman" w:hAnsi="Arial Narrow" w:cs="Times New Roman"/>
          <w:color w:val="222222"/>
          <w:sz w:val="24"/>
          <w:szCs w:val="24"/>
          <w:lang w:eastAsia="es-MX"/>
        </w:rPr>
        <w:t xml:space="preserve"> </w:t>
      </w:r>
      <w:r w:rsidR="002145EB">
        <w:rPr>
          <w:rFonts w:ascii="Arial Narrow" w:eastAsia="Times New Roman" w:hAnsi="Arial Narrow" w:cs="Times New Roman"/>
          <w:color w:val="222222"/>
          <w:sz w:val="24"/>
          <w:szCs w:val="24"/>
          <w:lang w:eastAsia="es-MX"/>
        </w:rPr>
        <w:t>más</w:t>
      </w:r>
      <w:r w:rsidR="00A87316">
        <w:rPr>
          <w:rFonts w:ascii="Arial Narrow" w:eastAsia="Times New Roman" w:hAnsi="Arial Narrow" w:cs="Times New Roman"/>
          <w:color w:val="222222"/>
          <w:sz w:val="24"/>
          <w:szCs w:val="24"/>
          <w:lang w:eastAsia="es-MX"/>
        </w:rPr>
        <w:t xml:space="preserve"> cuatro mil quinientos pesos por concepto de colegiaturas,</w:t>
      </w:r>
      <w:r w:rsidR="002145EB">
        <w:rPr>
          <w:rFonts w:ascii="Arial Narrow" w:eastAsia="Times New Roman" w:hAnsi="Arial Narrow" w:cs="Times New Roman"/>
          <w:color w:val="222222"/>
          <w:sz w:val="24"/>
          <w:szCs w:val="24"/>
          <w:lang w:eastAsia="es-MX"/>
        </w:rPr>
        <w:t xml:space="preserve"> más tres mil quinientos pesos por concepto de renta, </w:t>
      </w:r>
      <w:r w:rsidR="001A758B">
        <w:rPr>
          <w:rFonts w:ascii="Arial Narrow" w:eastAsia="Times New Roman" w:hAnsi="Arial Narrow" w:cs="Times New Roman"/>
          <w:color w:val="222222"/>
          <w:sz w:val="24"/>
          <w:szCs w:val="24"/>
          <w:lang w:eastAsia="es-MX"/>
        </w:rPr>
        <w:t xml:space="preserve">cantidades con las </w:t>
      </w:r>
      <w:r w:rsidR="007A5864">
        <w:rPr>
          <w:rFonts w:ascii="Arial Narrow" w:eastAsia="Times New Roman" w:hAnsi="Arial Narrow" w:cs="Times New Roman"/>
          <w:color w:val="222222"/>
          <w:sz w:val="24"/>
          <w:szCs w:val="24"/>
          <w:lang w:eastAsia="es-MX"/>
        </w:rPr>
        <w:t>cuales</w:t>
      </w:r>
      <w:r w:rsidR="001A758B">
        <w:rPr>
          <w:rFonts w:ascii="Arial Narrow" w:eastAsia="Times New Roman" w:hAnsi="Arial Narrow" w:cs="Times New Roman"/>
          <w:color w:val="222222"/>
          <w:sz w:val="24"/>
          <w:szCs w:val="24"/>
          <w:lang w:eastAsia="es-MX"/>
        </w:rPr>
        <w:t xml:space="preserve"> viven de </w:t>
      </w:r>
      <w:r w:rsidR="007A5864">
        <w:rPr>
          <w:rFonts w:ascii="Arial Narrow" w:eastAsia="Times New Roman" w:hAnsi="Arial Narrow" w:cs="Times New Roman"/>
          <w:color w:val="222222"/>
          <w:sz w:val="24"/>
          <w:szCs w:val="24"/>
          <w:lang w:eastAsia="es-MX"/>
        </w:rPr>
        <w:t>manera</w:t>
      </w:r>
      <w:r>
        <w:rPr>
          <w:rFonts w:ascii="Arial Narrow" w:eastAsia="Times New Roman" w:hAnsi="Arial Narrow" w:cs="Times New Roman"/>
          <w:color w:val="222222"/>
          <w:sz w:val="24"/>
          <w:szCs w:val="24"/>
          <w:lang w:eastAsia="es-MX"/>
        </w:rPr>
        <w:t xml:space="preserve"> saludable, y </w:t>
      </w:r>
      <w:r w:rsidR="007A5864">
        <w:rPr>
          <w:rFonts w:ascii="Arial Narrow" w:eastAsia="Times New Roman" w:hAnsi="Arial Narrow" w:cs="Times New Roman"/>
          <w:color w:val="222222"/>
          <w:sz w:val="24"/>
          <w:szCs w:val="24"/>
          <w:lang w:eastAsia="es-MX"/>
        </w:rPr>
        <w:t>equitativa</w:t>
      </w:r>
      <w:r>
        <w:rPr>
          <w:rFonts w:ascii="Arial Narrow" w:eastAsia="Times New Roman" w:hAnsi="Arial Narrow" w:cs="Times New Roman"/>
          <w:color w:val="222222"/>
          <w:sz w:val="24"/>
          <w:szCs w:val="24"/>
          <w:lang w:eastAsia="es-MX"/>
        </w:rPr>
        <w:t xml:space="preserve">. Pero ahora la parte actora, manifiesta que al </w:t>
      </w:r>
      <w:r w:rsidR="009B2853">
        <w:rPr>
          <w:rFonts w:ascii="Arial Narrow" w:eastAsia="Times New Roman" w:hAnsi="Arial Narrow" w:cs="Times New Roman"/>
          <w:color w:val="222222"/>
          <w:sz w:val="24"/>
          <w:szCs w:val="24"/>
          <w:lang w:eastAsia="es-MX"/>
        </w:rPr>
        <w:t>ocuparse</w:t>
      </w:r>
      <w:r>
        <w:rPr>
          <w:rFonts w:ascii="Arial Narrow" w:eastAsia="Times New Roman" w:hAnsi="Arial Narrow" w:cs="Times New Roman"/>
          <w:color w:val="222222"/>
          <w:sz w:val="24"/>
          <w:szCs w:val="24"/>
          <w:lang w:eastAsia="es-MX"/>
        </w:rPr>
        <w:t xml:space="preserve"> de labores del </w:t>
      </w:r>
      <w:r w:rsidR="009B2853">
        <w:rPr>
          <w:rFonts w:ascii="Arial Narrow" w:eastAsia="Times New Roman" w:hAnsi="Arial Narrow" w:cs="Times New Roman"/>
          <w:color w:val="222222"/>
          <w:sz w:val="24"/>
          <w:szCs w:val="24"/>
          <w:lang w:eastAsia="es-MX"/>
        </w:rPr>
        <w:t>hogar</w:t>
      </w:r>
      <w:r>
        <w:rPr>
          <w:rFonts w:ascii="Arial Narrow" w:eastAsia="Times New Roman" w:hAnsi="Arial Narrow" w:cs="Times New Roman"/>
          <w:color w:val="222222"/>
          <w:sz w:val="24"/>
          <w:szCs w:val="24"/>
          <w:lang w:eastAsia="es-MX"/>
        </w:rPr>
        <w:t xml:space="preserve"> y atención a nuestros hijos, yo debo de solventar </w:t>
      </w:r>
      <w:r>
        <w:rPr>
          <w:rFonts w:ascii="Arial Narrow" w:eastAsia="Times New Roman" w:hAnsi="Arial Narrow" w:cs="Times New Roman"/>
          <w:color w:val="222222"/>
          <w:sz w:val="24"/>
          <w:szCs w:val="24"/>
          <w:lang w:eastAsia="es-MX"/>
        </w:rPr>
        <w:lastRenderedPageBreak/>
        <w:t xml:space="preserve">todos los gastos, lo cual no es </w:t>
      </w:r>
      <w:r w:rsidR="009B2853">
        <w:rPr>
          <w:rFonts w:ascii="Arial Narrow" w:eastAsia="Times New Roman" w:hAnsi="Arial Narrow" w:cs="Times New Roman"/>
          <w:color w:val="222222"/>
          <w:sz w:val="24"/>
          <w:szCs w:val="24"/>
          <w:lang w:eastAsia="es-MX"/>
        </w:rPr>
        <w:t>equitativo</w:t>
      </w:r>
      <w:r>
        <w:rPr>
          <w:rFonts w:ascii="Arial Narrow" w:eastAsia="Times New Roman" w:hAnsi="Arial Narrow" w:cs="Times New Roman"/>
          <w:color w:val="222222"/>
          <w:sz w:val="24"/>
          <w:szCs w:val="24"/>
          <w:lang w:eastAsia="es-MX"/>
        </w:rPr>
        <w:t xml:space="preserve">, </w:t>
      </w:r>
      <w:r w:rsidR="009B2853">
        <w:rPr>
          <w:rFonts w:ascii="Arial Narrow" w:eastAsia="Times New Roman" w:hAnsi="Arial Narrow" w:cs="Times New Roman"/>
          <w:color w:val="222222"/>
          <w:sz w:val="24"/>
          <w:szCs w:val="24"/>
          <w:lang w:eastAsia="es-MX"/>
        </w:rPr>
        <w:t>por qué</w:t>
      </w:r>
      <w:r>
        <w:rPr>
          <w:rFonts w:ascii="Arial Narrow" w:eastAsia="Times New Roman" w:hAnsi="Arial Narrow" w:cs="Times New Roman"/>
          <w:color w:val="222222"/>
          <w:sz w:val="24"/>
          <w:szCs w:val="24"/>
          <w:lang w:eastAsia="es-MX"/>
        </w:rPr>
        <w:t xml:space="preserve"> son h</w:t>
      </w:r>
      <w:r w:rsidR="009B2853">
        <w:rPr>
          <w:rFonts w:ascii="Arial Narrow" w:eastAsia="Times New Roman" w:hAnsi="Arial Narrow" w:cs="Times New Roman"/>
          <w:color w:val="222222"/>
          <w:sz w:val="24"/>
          <w:szCs w:val="24"/>
          <w:lang w:eastAsia="es-MX"/>
        </w:rPr>
        <w:t>ijos</w:t>
      </w:r>
      <w:r>
        <w:rPr>
          <w:rFonts w:ascii="Arial Narrow" w:eastAsia="Times New Roman" w:hAnsi="Arial Narrow" w:cs="Times New Roman"/>
          <w:color w:val="222222"/>
          <w:sz w:val="24"/>
          <w:szCs w:val="24"/>
          <w:lang w:eastAsia="es-MX"/>
        </w:rPr>
        <w:t xml:space="preserve"> de </w:t>
      </w:r>
      <w:r w:rsidR="009B2853">
        <w:rPr>
          <w:rFonts w:ascii="Arial Narrow" w:eastAsia="Times New Roman" w:hAnsi="Arial Narrow" w:cs="Times New Roman"/>
          <w:color w:val="222222"/>
          <w:sz w:val="24"/>
          <w:szCs w:val="24"/>
          <w:lang w:eastAsia="es-MX"/>
        </w:rPr>
        <w:t>los</w:t>
      </w:r>
      <w:r>
        <w:rPr>
          <w:rFonts w:ascii="Arial Narrow" w:eastAsia="Times New Roman" w:hAnsi="Arial Narrow" w:cs="Times New Roman"/>
          <w:color w:val="222222"/>
          <w:sz w:val="24"/>
          <w:szCs w:val="24"/>
          <w:lang w:eastAsia="es-MX"/>
        </w:rPr>
        <w:t xml:space="preserve"> dos y vuelvo a reiterar que no es justo, que la </w:t>
      </w:r>
      <w:r w:rsidR="009B2853">
        <w:rPr>
          <w:rFonts w:ascii="Arial Narrow" w:eastAsia="Times New Roman" w:hAnsi="Arial Narrow" w:cs="Times New Roman"/>
          <w:color w:val="222222"/>
          <w:sz w:val="24"/>
          <w:szCs w:val="24"/>
          <w:lang w:eastAsia="es-MX"/>
        </w:rPr>
        <w:t>obligación</w:t>
      </w:r>
      <w:r>
        <w:rPr>
          <w:rFonts w:ascii="Arial Narrow" w:eastAsia="Times New Roman" w:hAnsi="Arial Narrow" w:cs="Times New Roman"/>
          <w:color w:val="222222"/>
          <w:sz w:val="24"/>
          <w:szCs w:val="24"/>
          <w:lang w:eastAsia="es-MX"/>
        </w:rPr>
        <w:t xml:space="preserve"> de la </w:t>
      </w:r>
      <w:r w:rsidR="009B2853">
        <w:rPr>
          <w:rFonts w:ascii="Arial Narrow" w:eastAsia="Times New Roman" w:hAnsi="Arial Narrow" w:cs="Times New Roman"/>
          <w:color w:val="222222"/>
          <w:sz w:val="24"/>
          <w:szCs w:val="24"/>
          <w:lang w:eastAsia="es-MX"/>
        </w:rPr>
        <w:t xml:space="preserve">manutención </w:t>
      </w:r>
      <w:r>
        <w:rPr>
          <w:rFonts w:ascii="Arial Narrow" w:eastAsia="Times New Roman" w:hAnsi="Arial Narrow" w:cs="Times New Roman"/>
          <w:color w:val="222222"/>
          <w:sz w:val="24"/>
          <w:szCs w:val="24"/>
          <w:lang w:eastAsia="es-MX"/>
        </w:rPr>
        <w:t>sea sol</w:t>
      </w:r>
      <w:r w:rsidR="009B2853">
        <w:rPr>
          <w:rFonts w:ascii="Arial Narrow" w:eastAsia="Times New Roman" w:hAnsi="Arial Narrow" w:cs="Times New Roman"/>
          <w:color w:val="222222"/>
          <w:sz w:val="24"/>
          <w:szCs w:val="24"/>
          <w:lang w:eastAsia="es-MX"/>
        </w:rPr>
        <w:t>o de</w:t>
      </w:r>
      <w:r>
        <w:rPr>
          <w:rFonts w:ascii="Arial Narrow" w:eastAsia="Times New Roman" w:hAnsi="Arial Narrow" w:cs="Times New Roman"/>
          <w:color w:val="222222"/>
          <w:sz w:val="24"/>
          <w:szCs w:val="24"/>
          <w:lang w:eastAsia="es-MX"/>
        </w:rPr>
        <w:t xml:space="preserve"> una de la </w:t>
      </w:r>
      <w:r w:rsidR="009B2853">
        <w:rPr>
          <w:rFonts w:ascii="Arial Narrow" w:eastAsia="Times New Roman" w:hAnsi="Arial Narrow" w:cs="Times New Roman"/>
          <w:color w:val="222222"/>
          <w:sz w:val="24"/>
          <w:szCs w:val="24"/>
          <w:lang w:eastAsia="es-MX"/>
        </w:rPr>
        <w:t>partes</w:t>
      </w:r>
      <w:r>
        <w:rPr>
          <w:rFonts w:ascii="Arial Narrow" w:eastAsia="Times New Roman" w:hAnsi="Arial Narrow" w:cs="Times New Roman"/>
          <w:color w:val="222222"/>
          <w:sz w:val="24"/>
          <w:szCs w:val="24"/>
          <w:lang w:eastAsia="es-MX"/>
        </w:rPr>
        <w:t>, sino que debe de ser de ma</w:t>
      </w:r>
      <w:r w:rsidR="009B2853">
        <w:rPr>
          <w:rFonts w:ascii="Arial Narrow" w:eastAsia="Times New Roman" w:hAnsi="Arial Narrow" w:cs="Times New Roman"/>
          <w:color w:val="222222"/>
          <w:sz w:val="24"/>
          <w:szCs w:val="24"/>
          <w:lang w:eastAsia="es-MX"/>
        </w:rPr>
        <w:t>n</w:t>
      </w:r>
      <w:r>
        <w:rPr>
          <w:rFonts w:ascii="Arial Narrow" w:eastAsia="Times New Roman" w:hAnsi="Arial Narrow" w:cs="Times New Roman"/>
          <w:color w:val="222222"/>
          <w:sz w:val="24"/>
          <w:szCs w:val="24"/>
          <w:lang w:eastAsia="es-MX"/>
        </w:rPr>
        <w:t xml:space="preserve">era equitativa, ya que la </w:t>
      </w:r>
      <w:r w:rsidR="009B2853">
        <w:rPr>
          <w:rFonts w:ascii="Arial Narrow" w:eastAsia="Times New Roman" w:hAnsi="Arial Narrow" w:cs="Times New Roman"/>
          <w:color w:val="222222"/>
          <w:sz w:val="24"/>
          <w:szCs w:val="24"/>
          <w:lang w:eastAsia="es-MX"/>
        </w:rPr>
        <w:t>actora</w:t>
      </w:r>
      <w:r>
        <w:rPr>
          <w:rFonts w:ascii="Arial Narrow" w:eastAsia="Times New Roman" w:hAnsi="Arial Narrow" w:cs="Times New Roman"/>
          <w:color w:val="222222"/>
          <w:sz w:val="24"/>
          <w:szCs w:val="24"/>
          <w:lang w:eastAsia="es-MX"/>
        </w:rPr>
        <w:t xml:space="preserve"> no quiere </w:t>
      </w:r>
      <w:r w:rsidR="009B2853">
        <w:rPr>
          <w:rFonts w:ascii="Arial Narrow" w:eastAsia="Times New Roman" w:hAnsi="Arial Narrow" w:cs="Times New Roman"/>
          <w:color w:val="222222"/>
          <w:sz w:val="24"/>
          <w:szCs w:val="24"/>
          <w:lang w:eastAsia="es-MX"/>
        </w:rPr>
        <w:t>trabajar</w:t>
      </w:r>
      <w:r>
        <w:rPr>
          <w:rFonts w:ascii="Arial Narrow" w:eastAsia="Times New Roman" w:hAnsi="Arial Narrow" w:cs="Times New Roman"/>
          <w:color w:val="222222"/>
          <w:sz w:val="24"/>
          <w:szCs w:val="24"/>
          <w:lang w:eastAsia="es-MX"/>
        </w:rPr>
        <w:t xml:space="preserve"> y</w:t>
      </w:r>
      <w:r w:rsidR="009B2853">
        <w:rPr>
          <w:rFonts w:ascii="Arial Narrow" w:eastAsia="Times New Roman" w:hAnsi="Arial Narrow" w:cs="Times New Roman"/>
          <w:color w:val="222222"/>
          <w:sz w:val="24"/>
          <w:szCs w:val="24"/>
          <w:lang w:eastAsia="es-MX"/>
        </w:rPr>
        <w:t xml:space="preserve"> </w:t>
      </w:r>
      <w:r>
        <w:rPr>
          <w:rFonts w:ascii="Arial Narrow" w:eastAsia="Times New Roman" w:hAnsi="Arial Narrow" w:cs="Times New Roman"/>
          <w:color w:val="222222"/>
          <w:sz w:val="24"/>
          <w:szCs w:val="24"/>
          <w:lang w:eastAsia="es-MX"/>
        </w:rPr>
        <w:t xml:space="preserve">se </w:t>
      </w:r>
      <w:r w:rsidR="009B2853">
        <w:rPr>
          <w:rFonts w:ascii="Arial Narrow" w:eastAsia="Times New Roman" w:hAnsi="Arial Narrow" w:cs="Times New Roman"/>
          <w:color w:val="222222"/>
          <w:sz w:val="24"/>
          <w:szCs w:val="24"/>
          <w:lang w:eastAsia="es-MX"/>
        </w:rPr>
        <w:t>excusa</w:t>
      </w:r>
      <w:r>
        <w:rPr>
          <w:rFonts w:ascii="Arial Narrow" w:eastAsia="Times New Roman" w:hAnsi="Arial Narrow" w:cs="Times New Roman"/>
          <w:color w:val="222222"/>
          <w:sz w:val="24"/>
          <w:szCs w:val="24"/>
          <w:lang w:eastAsia="es-MX"/>
        </w:rPr>
        <w:t xml:space="preserve"> siempre en hechos carentes de sustento legal. </w:t>
      </w:r>
      <w:r w:rsidR="009B2853">
        <w:rPr>
          <w:rFonts w:ascii="Arial Narrow" w:eastAsia="Times New Roman" w:hAnsi="Arial Narrow" w:cs="Times New Roman"/>
          <w:color w:val="222222"/>
          <w:sz w:val="24"/>
          <w:szCs w:val="24"/>
          <w:lang w:eastAsia="es-MX"/>
        </w:rPr>
        <w:t>Así</w:t>
      </w:r>
      <w:r>
        <w:rPr>
          <w:rFonts w:ascii="Arial Narrow" w:eastAsia="Times New Roman" w:hAnsi="Arial Narrow" w:cs="Times New Roman"/>
          <w:color w:val="222222"/>
          <w:sz w:val="24"/>
          <w:szCs w:val="24"/>
          <w:lang w:eastAsia="es-MX"/>
        </w:rPr>
        <w:t xml:space="preserve"> mismo su </w:t>
      </w:r>
      <w:r w:rsidR="009B2853">
        <w:rPr>
          <w:rFonts w:ascii="Arial Narrow" w:eastAsia="Times New Roman" w:hAnsi="Arial Narrow" w:cs="Times New Roman"/>
          <w:color w:val="222222"/>
          <w:sz w:val="24"/>
          <w:szCs w:val="24"/>
          <w:lang w:eastAsia="es-MX"/>
        </w:rPr>
        <w:t>señoría</w:t>
      </w:r>
      <w:r>
        <w:rPr>
          <w:rFonts w:ascii="Arial Narrow" w:eastAsia="Times New Roman" w:hAnsi="Arial Narrow" w:cs="Times New Roman"/>
          <w:color w:val="222222"/>
          <w:sz w:val="24"/>
          <w:szCs w:val="24"/>
          <w:lang w:eastAsia="es-MX"/>
        </w:rPr>
        <w:t>, manifiesto que si para la parte actora representa una carga la atención y el cu</w:t>
      </w:r>
      <w:r w:rsidR="00E63295">
        <w:rPr>
          <w:rFonts w:ascii="Arial Narrow" w:eastAsia="Times New Roman" w:hAnsi="Arial Narrow" w:cs="Times New Roman"/>
          <w:color w:val="222222"/>
          <w:sz w:val="24"/>
          <w:szCs w:val="24"/>
          <w:lang w:eastAsia="es-MX"/>
        </w:rPr>
        <w:t>i</w:t>
      </w:r>
      <w:r>
        <w:rPr>
          <w:rFonts w:ascii="Arial Narrow" w:eastAsia="Times New Roman" w:hAnsi="Arial Narrow" w:cs="Times New Roman"/>
          <w:color w:val="222222"/>
          <w:sz w:val="24"/>
          <w:szCs w:val="24"/>
          <w:lang w:eastAsia="es-MX"/>
        </w:rPr>
        <w:t xml:space="preserve">dado de mis </w:t>
      </w:r>
      <w:r w:rsidR="009B2853">
        <w:rPr>
          <w:rFonts w:ascii="Arial Narrow" w:eastAsia="Times New Roman" w:hAnsi="Arial Narrow" w:cs="Times New Roman"/>
          <w:color w:val="222222"/>
          <w:sz w:val="24"/>
          <w:szCs w:val="24"/>
          <w:lang w:eastAsia="es-MX"/>
        </w:rPr>
        <w:t>hijos</w:t>
      </w:r>
      <w:r>
        <w:rPr>
          <w:rFonts w:ascii="Arial Narrow" w:eastAsia="Times New Roman" w:hAnsi="Arial Narrow" w:cs="Times New Roman"/>
          <w:color w:val="222222"/>
          <w:sz w:val="24"/>
          <w:szCs w:val="24"/>
          <w:lang w:eastAsia="es-MX"/>
        </w:rPr>
        <w:t xml:space="preserve">, yo con gusto los </w:t>
      </w:r>
      <w:r w:rsidR="009B2853">
        <w:rPr>
          <w:rFonts w:ascii="Arial Narrow" w:eastAsia="Times New Roman" w:hAnsi="Arial Narrow" w:cs="Times New Roman"/>
          <w:color w:val="222222"/>
          <w:sz w:val="24"/>
          <w:szCs w:val="24"/>
          <w:lang w:eastAsia="es-MX"/>
        </w:rPr>
        <w:t>puedo cuidar, brindándoles</w:t>
      </w:r>
      <w:r>
        <w:rPr>
          <w:rFonts w:ascii="Arial Narrow" w:eastAsia="Times New Roman" w:hAnsi="Arial Narrow" w:cs="Times New Roman"/>
          <w:color w:val="222222"/>
          <w:sz w:val="24"/>
          <w:szCs w:val="24"/>
          <w:lang w:eastAsia="es-MX"/>
        </w:rPr>
        <w:t xml:space="preserve"> el </w:t>
      </w:r>
      <w:r w:rsidR="009B2853">
        <w:rPr>
          <w:rFonts w:ascii="Arial Narrow" w:eastAsia="Times New Roman" w:hAnsi="Arial Narrow" w:cs="Times New Roman"/>
          <w:color w:val="222222"/>
          <w:sz w:val="24"/>
          <w:szCs w:val="24"/>
          <w:lang w:eastAsia="es-MX"/>
        </w:rPr>
        <w:t>tiempo</w:t>
      </w:r>
      <w:r>
        <w:rPr>
          <w:rFonts w:ascii="Arial Narrow" w:eastAsia="Times New Roman" w:hAnsi="Arial Narrow" w:cs="Times New Roman"/>
          <w:color w:val="222222"/>
          <w:sz w:val="24"/>
          <w:szCs w:val="24"/>
          <w:lang w:eastAsia="es-MX"/>
        </w:rPr>
        <w:t xml:space="preserve">, el </w:t>
      </w:r>
      <w:r w:rsidR="009B2853">
        <w:rPr>
          <w:rFonts w:ascii="Arial Narrow" w:eastAsia="Times New Roman" w:hAnsi="Arial Narrow" w:cs="Times New Roman"/>
          <w:color w:val="222222"/>
          <w:sz w:val="24"/>
          <w:szCs w:val="24"/>
          <w:lang w:eastAsia="es-MX"/>
        </w:rPr>
        <w:t>espacio</w:t>
      </w:r>
      <w:r>
        <w:rPr>
          <w:rFonts w:ascii="Arial Narrow" w:eastAsia="Times New Roman" w:hAnsi="Arial Narrow" w:cs="Times New Roman"/>
          <w:color w:val="222222"/>
          <w:sz w:val="24"/>
          <w:szCs w:val="24"/>
          <w:lang w:eastAsia="es-MX"/>
        </w:rPr>
        <w:t xml:space="preserve"> y todo lo que conlleva a una sana convivencia y un entrono </w:t>
      </w:r>
      <w:r w:rsidR="009B2853">
        <w:rPr>
          <w:rFonts w:ascii="Arial Narrow" w:eastAsia="Times New Roman" w:hAnsi="Arial Narrow" w:cs="Times New Roman"/>
          <w:color w:val="222222"/>
          <w:sz w:val="24"/>
          <w:szCs w:val="24"/>
          <w:lang w:eastAsia="es-MX"/>
        </w:rPr>
        <w:t>saludable</w:t>
      </w:r>
      <w:r>
        <w:rPr>
          <w:rFonts w:ascii="Arial Narrow" w:eastAsia="Times New Roman" w:hAnsi="Arial Narrow" w:cs="Times New Roman"/>
          <w:color w:val="222222"/>
          <w:sz w:val="24"/>
          <w:szCs w:val="24"/>
          <w:lang w:eastAsia="es-MX"/>
        </w:rPr>
        <w:t xml:space="preserve">, </w:t>
      </w:r>
      <w:r w:rsidR="009B2853">
        <w:rPr>
          <w:rFonts w:ascii="Arial Narrow" w:eastAsia="Times New Roman" w:hAnsi="Arial Narrow" w:cs="Times New Roman"/>
          <w:color w:val="222222"/>
          <w:sz w:val="24"/>
          <w:szCs w:val="24"/>
          <w:lang w:eastAsia="es-MX"/>
        </w:rPr>
        <w:t>así</w:t>
      </w:r>
      <w:r>
        <w:rPr>
          <w:rFonts w:ascii="Arial Narrow" w:eastAsia="Times New Roman" w:hAnsi="Arial Narrow" w:cs="Times New Roman"/>
          <w:color w:val="222222"/>
          <w:sz w:val="24"/>
          <w:szCs w:val="24"/>
          <w:lang w:eastAsia="es-MX"/>
        </w:rPr>
        <w:t xml:space="preserve"> como un </w:t>
      </w:r>
      <w:r w:rsidR="009B2853">
        <w:rPr>
          <w:rFonts w:ascii="Arial Narrow" w:eastAsia="Times New Roman" w:hAnsi="Arial Narrow" w:cs="Times New Roman"/>
          <w:color w:val="222222"/>
          <w:sz w:val="24"/>
          <w:szCs w:val="24"/>
          <w:lang w:eastAsia="es-MX"/>
        </w:rPr>
        <w:t>desarrollo</w:t>
      </w:r>
      <w:r w:rsidR="006A08D9">
        <w:rPr>
          <w:rFonts w:ascii="Arial Narrow" w:eastAsia="Times New Roman" w:hAnsi="Arial Narrow" w:cs="Times New Roman"/>
          <w:color w:val="222222"/>
          <w:sz w:val="24"/>
          <w:szCs w:val="24"/>
          <w:lang w:eastAsia="es-MX"/>
        </w:rPr>
        <w:t xml:space="preserve"> adecuado para su crianza.</w:t>
      </w:r>
    </w:p>
    <w:p w:rsidR="004B616D" w:rsidRDefault="00DD480F" w:rsidP="00C12334">
      <w:pPr>
        <w:shd w:val="clear" w:color="auto" w:fill="FFFFFF"/>
        <w:spacing w:after="390" w:line="240" w:lineRule="auto"/>
        <w:jc w:val="both"/>
        <w:rPr>
          <w:rFonts w:ascii="Arial Narrow" w:eastAsia="Times New Roman" w:hAnsi="Arial Narrow" w:cs="Times New Roman"/>
          <w:color w:val="222222"/>
          <w:sz w:val="24"/>
          <w:szCs w:val="24"/>
          <w:lang w:eastAsia="es-MX"/>
        </w:rPr>
      </w:pPr>
      <w:r>
        <w:rPr>
          <w:rFonts w:ascii="Arial Narrow" w:eastAsia="Times New Roman" w:hAnsi="Arial Narrow" w:cs="Times New Roman"/>
          <w:color w:val="222222"/>
          <w:sz w:val="24"/>
          <w:szCs w:val="24"/>
          <w:lang w:eastAsia="es-MX"/>
        </w:rPr>
        <w:t xml:space="preserve">B) </w:t>
      </w:r>
      <w:r w:rsidR="00255BCC">
        <w:rPr>
          <w:rFonts w:ascii="Arial Narrow" w:eastAsia="Times New Roman" w:hAnsi="Arial Narrow" w:cs="Times New Roman"/>
          <w:color w:val="222222"/>
          <w:sz w:val="24"/>
          <w:szCs w:val="24"/>
          <w:lang w:eastAsia="es-MX"/>
        </w:rPr>
        <w:t xml:space="preserve">En cuanto a la </w:t>
      </w:r>
      <w:r w:rsidR="00E24974">
        <w:rPr>
          <w:rFonts w:ascii="Arial Narrow" w:eastAsia="Times New Roman" w:hAnsi="Arial Narrow" w:cs="Times New Roman"/>
          <w:color w:val="222222"/>
          <w:sz w:val="24"/>
          <w:szCs w:val="24"/>
          <w:lang w:eastAsia="es-MX"/>
        </w:rPr>
        <w:t>solicitud</w:t>
      </w:r>
      <w:r w:rsidR="00255BCC">
        <w:rPr>
          <w:rFonts w:ascii="Arial Narrow" w:eastAsia="Times New Roman" w:hAnsi="Arial Narrow" w:cs="Times New Roman"/>
          <w:color w:val="222222"/>
          <w:sz w:val="24"/>
          <w:szCs w:val="24"/>
          <w:lang w:eastAsia="es-MX"/>
        </w:rPr>
        <w:t xml:space="preserve"> de </w:t>
      </w:r>
      <w:r w:rsidR="008A7E19">
        <w:rPr>
          <w:rFonts w:ascii="Arial Narrow" w:eastAsia="Times New Roman" w:hAnsi="Arial Narrow" w:cs="Times New Roman"/>
          <w:color w:val="222222"/>
          <w:sz w:val="24"/>
          <w:szCs w:val="24"/>
          <w:lang w:eastAsia="es-MX"/>
        </w:rPr>
        <w:t>alimentos</w:t>
      </w:r>
      <w:r w:rsidR="00255BCC">
        <w:rPr>
          <w:rFonts w:ascii="Arial Narrow" w:eastAsia="Times New Roman" w:hAnsi="Arial Narrow" w:cs="Times New Roman"/>
          <w:color w:val="222222"/>
          <w:sz w:val="24"/>
          <w:szCs w:val="24"/>
          <w:lang w:eastAsia="es-MX"/>
        </w:rPr>
        <w:t xml:space="preserve"> en </w:t>
      </w:r>
      <w:r w:rsidR="00E24974">
        <w:rPr>
          <w:rFonts w:ascii="Arial Narrow" w:eastAsia="Times New Roman" w:hAnsi="Arial Narrow" w:cs="Times New Roman"/>
          <w:color w:val="222222"/>
          <w:sz w:val="24"/>
          <w:szCs w:val="24"/>
          <w:lang w:eastAsia="es-MX"/>
        </w:rPr>
        <w:t>favor</w:t>
      </w:r>
      <w:r w:rsidR="00255BCC">
        <w:rPr>
          <w:rFonts w:ascii="Arial Narrow" w:eastAsia="Times New Roman" w:hAnsi="Arial Narrow" w:cs="Times New Roman"/>
          <w:color w:val="222222"/>
          <w:sz w:val="24"/>
          <w:szCs w:val="24"/>
          <w:lang w:eastAsia="es-MX"/>
        </w:rPr>
        <w:t xml:space="preserve"> de la</w:t>
      </w:r>
      <w:r w:rsidR="00E24974">
        <w:rPr>
          <w:rFonts w:ascii="Arial Narrow" w:eastAsia="Times New Roman" w:hAnsi="Arial Narrow" w:cs="Times New Roman"/>
          <w:color w:val="222222"/>
          <w:sz w:val="24"/>
          <w:szCs w:val="24"/>
          <w:lang w:eastAsia="es-MX"/>
        </w:rPr>
        <w:t xml:space="preserve"> </w:t>
      </w:r>
      <w:r w:rsidR="00255BCC">
        <w:rPr>
          <w:rFonts w:ascii="Arial Narrow" w:eastAsia="Times New Roman" w:hAnsi="Arial Narrow" w:cs="Times New Roman"/>
          <w:color w:val="222222"/>
          <w:sz w:val="24"/>
          <w:szCs w:val="24"/>
          <w:lang w:eastAsia="es-MX"/>
        </w:rPr>
        <w:t>parte actora no e</w:t>
      </w:r>
      <w:r w:rsidR="00E24974">
        <w:rPr>
          <w:rFonts w:ascii="Arial Narrow" w:eastAsia="Times New Roman" w:hAnsi="Arial Narrow" w:cs="Times New Roman"/>
          <w:color w:val="222222"/>
          <w:sz w:val="24"/>
          <w:szCs w:val="24"/>
          <w:lang w:eastAsia="es-MX"/>
        </w:rPr>
        <w:t>s</w:t>
      </w:r>
      <w:r w:rsidR="00255BCC">
        <w:rPr>
          <w:rFonts w:ascii="Arial Narrow" w:eastAsia="Times New Roman" w:hAnsi="Arial Narrow" w:cs="Times New Roman"/>
          <w:color w:val="222222"/>
          <w:sz w:val="24"/>
          <w:szCs w:val="24"/>
          <w:lang w:eastAsia="es-MX"/>
        </w:rPr>
        <w:t xml:space="preserve"> procedente, ya que como lo he </w:t>
      </w:r>
      <w:r w:rsidR="008A7E19">
        <w:rPr>
          <w:rFonts w:ascii="Arial Narrow" w:eastAsia="Times New Roman" w:hAnsi="Arial Narrow" w:cs="Times New Roman"/>
          <w:color w:val="222222"/>
          <w:sz w:val="24"/>
          <w:szCs w:val="24"/>
          <w:lang w:eastAsia="es-MX"/>
        </w:rPr>
        <w:t>manifestado</w:t>
      </w:r>
      <w:r w:rsidR="00255BCC">
        <w:rPr>
          <w:rFonts w:ascii="Arial Narrow" w:eastAsia="Times New Roman" w:hAnsi="Arial Narrow" w:cs="Times New Roman"/>
          <w:color w:val="222222"/>
          <w:sz w:val="24"/>
          <w:szCs w:val="24"/>
          <w:lang w:eastAsia="es-MX"/>
        </w:rPr>
        <w:t xml:space="preserve"> en párrafos anteriores, ella se ha dedicado a trabajar, y en todo momento tuvo y tiene oportunidad de formar un patrimonio, y es </w:t>
      </w:r>
      <w:r w:rsidR="004B616D">
        <w:rPr>
          <w:rFonts w:ascii="Arial Narrow" w:eastAsia="Times New Roman" w:hAnsi="Arial Narrow" w:cs="Times New Roman"/>
          <w:color w:val="222222"/>
          <w:sz w:val="24"/>
          <w:szCs w:val="24"/>
          <w:lang w:eastAsia="es-MX"/>
        </w:rPr>
        <w:t>mentira</w:t>
      </w:r>
      <w:r w:rsidR="00255BCC">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que</w:t>
      </w:r>
      <w:r w:rsidR="00255BCC">
        <w:rPr>
          <w:rFonts w:ascii="Arial Narrow" w:eastAsia="Times New Roman" w:hAnsi="Arial Narrow" w:cs="Times New Roman"/>
          <w:color w:val="222222"/>
          <w:sz w:val="24"/>
          <w:szCs w:val="24"/>
          <w:lang w:eastAsia="es-MX"/>
        </w:rPr>
        <w:t xml:space="preserve"> yo le </w:t>
      </w:r>
      <w:r w:rsidR="0075263A">
        <w:rPr>
          <w:rFonts w:ascii="Arial Narrow" w:eastAsia="Times New Roman" w:hAnsi="Arial Narrow" w:cs="Times New Roman"/>
          <w:color w:val="222222"/>
          <w:sz w:val="24"/>
          <w:szCs w:val="24"/>
          <w:lang w:eastAsia="es-MX"/>
        </w:rPr>
        <w:t>impidiera</w:t>
      </w:r>
      <w:r w:rsidR="00255BCC">
        <w:rPr>
          <w:rFonts w:ascii="Arial Narrow" w:eastAsia="Times New Roman" w:hAnsi="Arial Narrow" w:cs="Times New Roman"/>
          <w:color w:val="222222"/>
          <w:sz w:val="24"/>
          <w:szCs w:val="24"/>
          <w:lang w:eastAsia="es-MX"/>
        </w:rPr>
        <w:t xml:space="preserve"> que trabajara </w:t>
      </w:r>
      <w:r w:rsidR="0075263A">
        <w:rPr>
          <w:rFonts w:ascii="Arial Narrow" w:eastAsia="Times New Roman" w:hAnsi="Arial Narrow" w:cs="Times New Roman"/>
          <w:color w:val="222222"/>
          <w:sz w:val="24"/>
          <w:szCs w:val="24"/>
          <w:lang w:eastAsia="es-MX"/>
        </w:rPr>
        <w:t>por</w:t>
      </w:r>
      <w:r w:rsidR="00255BCC">
        <w:rPr>
          <w:rFonts w:ascii="Arial Narrow" w:eastAsia="Times New Roman" w:hAnsi="Arial Narrow" w:cs="Times New Roman"/>
          <w:color w:val="222222"/>
          <w:sz w:val="24"/>
          <w:szCs w:val="24"/>
          <w:lang w:eastAsia="es-MX"/>
        </w:rPr>
        <w:t xml:space="preserve"> celos, respecto de su </w:t>
      </w:r>
      <w:r w:rsidR="007353D4">
        <w:rPr>
          <w:rFonts w:ascii="Arial Narrow" w:eastAsia="Times New Roman" w:hAnsi="Arial Narrow" w:cs="Times New Roman"/>
          <w:color w:val="222222"/>
          <w:sz w:val="24"/>
          <w:szCs w:val="24"/>
          <w:lang w:eastAsia="es-MX"/>
        </w:rPr>
        <w:t>situación</w:t>
      </w:r>
      <w:r w:rsidR="00255BCC">
        <w:rPr>
          <w:rFonts w:ascii="Arial Narrow" w:eastAsia="Times New Roman" w:hAnsi="Arial Narrow" w:cs="Times New Roman"/>
          <w:color w:val="222222"/>
          <w:sz w:val="24"/>
          <w:szCs w:val="24"/>
          <w:lang w:eastAsia="es-MX"/>
        </w:rPr>
        <w:t xml:space="preserve"> de </w:t>
      </w:r>
      <w:r w:rsidR="007353D4">
        <w:rPr>
          <w:rFonts w:ascii="Arial Narrow" w:eastAsia="Times New Roman" w:hAnsi="Arial Narrow" w:cs="Times New Roman"/>
          <w:color w:val="222222"/>
          <w:sz w:val="24"/>
          <w:szCs w:val="24"/>
          <w:lang w:eastAsia="es-MX"/>
        </w:rPr>
        <w:t>salud</w:t>
      </w:r>
      <w:r w:rsidR="00255BCC">
        <w:rPr>
          <w:rFonts w:ascii="Arial Narrow" w:eastAsia="Times New Roman" w:hAnsi="Arial Narrow" w:cs="Times New Roman"/>
          <w:color w:val="222222"/>
          <w:sz w:val="24"/>
          <w:szCs w:val="24"/>
          <w:lang w:eastAsia="es-MX"/>
        </w:rPr>
        <w:t xml:space="preserve">, no la he amenazado con darla de baja del servicio </w:t>
      </w:r>
      <w:r w:rsidR="007353D4">
        <w:rPr>
          <w:rFonts w:ascii="Arial Narrow" w:eastAsia="Times New Roman" w:hAnsi="Arial Narrow" w:cs="Times New Roman"/>
          <w:color w:val="222222"/>
          <w:sz w:val="24"/>
          <w:szCs w:val="24"/>
          <w:lang w:eastAsia="es-MX"/>
        </w:rPr>
        <w:t>médico</w:t>
      </w:r>
      <w:r w:rsidR="00255BCC">
        <w:rPr>
          <w:rFonts w:ascii="Arial Narrow" w:eastAsia="Times New Roman" w:hAnsi="Arial Narrow" w:cs="Times New Roman"/>
          <w:color w:val="222222"/>
          <w:sz w:val="24"/>
          <w:szCs w:val="24"/>
          <w:lang w:eastAsia="es-MX"/>
        </w:rPr>
        <w:t xml:space="preserve"> del </w:t>
      </w:r>
      <w:r w:rsidR="008A7E19">
        <w:rPr>
          <w:rFonts w:ascii="Arial Narrow" w:eastAsia="Times New Roman" w:hAnsi="Arial Narrow" w:cs="Times New Roman"/>
          <w:color w:val="222222"/>
          <w:sz w:val="24"/>
          <w:szCs w:val="24"/>
          <w:lang w:eastAsia="es-MX"/>
        </w:rPr>
        <w:t>ISSSTE</w:t>
      </w:r>
      <w:r w:rsidR="00255BCC">
        <w:rPr>
          <w:rFonts w:ascii="Arial Narrow" w:eastAsia="Times New Roman" w:hAnsi="Arial Narrow" w:cs="Times New Roman"/>
          <w:color w:val="222222"/>
          <w:sz w:val="24"/>
          <w:szCs w:val="24"/>
          <w:lang w:eastAsia="es-MX"/>
        </w:rPr>
        <w:t>,</w:t>
      </w:r>
      <w:r w:rsidR="008F1A3A">
        <w:rPr>
          <w:rFonts w:ascii="Arial Narrow" w:eastAsia="Times New Roman" w:hAnsi="Arial Narrow" w:cs="Times New Roman"/>
          <w:color w:val="222222"/>
          <w:sz w:val="24"/>
          <w:szCs w:val="24"/>
          <w:lang w:eastAsia="es-MX"/>
        </w:rPr>
        <w:t xml:space="preserve"> mas sin embargo aclaro en este acto que, el servicio </w:t>
      </w:r>
      <w:r w:rsidR="004B616D">
        <w:rPr>
          <w:rFonts w:ascii="Arial Narrow" w:eastAsia="Times New Roman" w:hAnsi="Arial Narrow" w:cs="Times New Roman"/>
          <w:color w:val="222222"/>
          <w:sz w:val="24"/>
          <w:szCs w:val="24"/>
          <w:lang w:eastAsia="es-MX"/>
        </w:rPr>
        <w:t>de</w:t>
      </w:r>
      <w:r w:rsidR="008F1A3A">
        <w:rPr>
          <w:rFonts w:ascii="Arial Narrow" w:eastAsia="Times New Roman" w:hAnsi="Arial Narrow" w:cs="Times New Roman"/>
          <w:color w:val="222222"/>
          <w:sz w:val="24"/>
          <w:szCs w:val="24"/>
          <w:lang w:eastAsia="es-MX"/>
        </w:rPr>
        <w:t xml:space="preserve"> salud que proporciona el </w:t>
      </w:r>
      <w:r w:rsidR="008A7E19">
        <w:rPr>
          <w:rFonts w:ascii="Arial Narrow" w:eastAsia="Times New Roman" w:hAnsi="Arial Narrow" w:cs="Times New Roman"/>
          <w:color w:val="222222"/>
          <w:sz w:val="24"/>
          <w:szCs w:val="24"/>
          <w:lang w:eastAsia="es-MX"/>
        </w:rPr>
        <w:t>ISSSTE</w:t>
      </w:r>
      <w:r w:rsidR="008F1A3A">
        <w:rPr>
          <w:rFonts w:ascii="Arial Narrow" w:eastAsia="Times New Roman" w:hAnsi="Arial Narrow" w:cs="Times New Roman"/>
          <w:color w:val="222222"/>
          <w:sz w:val="24"/>
          <w:szCs w:val="24"/>
          <w:lang w:eastAsia="es-MX"/>
        </w:rPr>
        <w:t xml:space="preserve">, es un </w:t>
      </w:r>
      <w:r w:rsidR="004B616D" w:rsidRPr="004B616D">
        <w:rPr>
          <w:rFonts w:ascii="Arial Narrow" w:eastAsia="Times New Roman" w:hAnsi="Arial Narrow" w:cs="Times New Roman"/>
          <w:color w:val="222222"/>
          <w:sz w:val="24"/>
          <w:szCs w:val="24"/>
          <w:lang w:eastAsia="es-MX"/>
        </w:rPr>
        <w:t>derecho</w:t>
      </w:r>
      <w:r w:rsidR="008F1A3A">
        <w:rPr>
          <w:rFonts w:ascii="Arial Narrow" w:eastAsia="Times New Roman" w:hAnsi="Arial Narrow" w:cs="Times New Roman"/>
          <w:color w:val="222222"/>
          <w:sz w:val="24"/>
          <w:szCs w:val="24"/>
          <w:lang w:eastAsia="es-MX"/>
        </w:rPr>
        <w:t xml:space="preserve"> de la </w:t>
      </w:r>
      <w:r w:rsidR="004B616D">
        <w:rPr>
          <w:rFonts w:ascii="Arial Narrow" w:eastAsia="Times New Roman" w:hAnsi="Arial Narrow" w:cs="Times New Roman"/>
          <w:color w:val="222222"/>
          <w:sz w:val="24"/>
          <w:szCs w:val="24"/>
          <w:lang w:eastAsia="es-MX"/>
        </w:rPr>
        <w:t>cónyuge</w:t>
      </w:r>
      <w:r w:rsidR="008F1A3A">
        <w:rPr>
          <w:rFonts w:ascii="Arial Narrow" w:eastAsia="Times New Roman" w:hAnsi="Arial Narrow" w:cs="Times New Roman"/>
          <w:color w:val="222222"/>
          <w:sz w:val="24"/>
          <w:szCs w:val="24"/>
          <w:lang w:eastAsia="es-MX"/>
        </w:rPr>
        <w:t xml:space="preserve"> que la misma ley del </w:t>
      </w:r>
      <w:r w:rsidR="008A7E19">
        <w:rPr>
          <w:rFonts w:ascii="Arial Narrow" w:eastAsia="Times New Roman" w:hAnsi="Arial Narrow" w:cs="Times New Roman"/>
          <w:color w:val="222222"/>
          <w:sz w:val="24"/>
          <w:szCs w:val="24"/>
          <w:lang w:eastAsia="es-MX"/>
        </w:rPr>
        <w:t>ISSSTE</w:t>
      </w:r>
      <w:r w:rsidR="008F1A3A">
        <w:rPr>
          <w:rFonts w:ascii="Arial Narrow" w:eastAsia="Times New Roman" w:hAnsi="Arial Narrow" w:cs="Times New Roman"/>
          <w:color w:val="222222"/>
          <w:sz w:val="24"/>
          <w:szCs w:val="24"/>
          <w:lang w:eastAsia="es-MX"/>
        </w:rPr>
        <w:t xml:space="preserve"> establece, pero una vez disuelto el </w:t>
      </w:r>
      <w:r w:rsidR="004B616D">
        <w:rPr>
          <w:rFonts w:ascii="Arial Narrow" w:eastAsia="Times New Roman" w:hAnsi="Arial Narrow" w:cs="Times New Roman"/>
          <w:color w:val="222222"/>
          <w:sz w:val="24"/>
          <w:szCs w:val="24"/>
          <w:lang w:eastAsia="es-MX"/>
        </w:rPr>
        <w:t>vínculo</w:t>
      </w:r>
      <w:r w:rsidR="008F1A3A">
        <w:rPr>
          <w:rFonts w:ascii="Arial Narrow" w:eastAsia="Times New Roman" w:hAnsi="Arial Narrow" w:cs="Times New Roman"/>
          <w:color w:val="222222"/>
          <w:sz w:val="24"/>
          <w:szCs w:val="24"/>
          <w:lang w:eastAsia="es-MX"/>
        </w:rPr>
        <w:t xml:space="preserve"> matrimonial, es obligación del trabajador dar aviso de tal acontecimiento a la institución</w:t>
      </w:r>
      <w:r w:rsidR="00771F6F">
        <w:rPr>
          <w:rFonts w:ascii="Arial Narrow" w:eastAsia="Times New Roman" w:hAnsi="Arial Narrow" w:cs="Times New Roman"/>
          <w:color w:val="222222"/>
          <w:sz w:val="24"/>
          <w:szCs w:val="24"/>
          <w:lang w:eastAsia="es-MX"/>
        </w:rPr>
        <w:t xml:space="preserve">, para la </w:t>
      </w:r>
      <w:r w:rsidR="004B616D">
        <w:rPr>
          <w:rFonts w:ascii="Arial Narrow" w:eastAsia="Times New Roman" w:hAnsi="Arial Narrow" w:cs="Times New Roman"/>
          <w:color w:val="222222"/>
          <w:sz w:val="24"/>
          <w:szCs w:val="24"/>
          <w:lang w:eastAsia="es-MX"/>
        </w:rPr>
        <w:t>subsecuente</w:t>
      </w:r>
      <w:r w:rsidR="008F1A3A">
        <w:rPr>
          <w:rFonts w:ascii="Arial Narrow" w:eastAsia="Times New Roman" w:hAnsi="Arial Narrow" w:cs="Times New Roman"/>
          <w:color w:val="222222"/>
          <w:sz w:val="24"/>
          <w:szCs w:val="24"/>
          <w:lang w:eastAsia="es-MX"/>
        </w:rPr>
        <w:t xml:space="preserve"> baja, adicionalmente, que ya no </w:t>
      </w:r>
      <w:r w:rsidR="00771F6F">
        <w:rPr>
          <w:rFonts w:ascii="Arial Narrow" w:eastAsia="Times New Roman" w:hAnsi="Arial Narrow" w:cs="Times New Roman"/>
          <w:color w:val="222222"/>
          <w:sz w:val="24"/>
          <w:szCs w:val="24"/>
          <w:lang w:eastAsia="es-MX"/>
        </w:rPr>
        <w:t xml:space="preserve">sería </w:t>
      </w:r>
      <w:r w:rsidR="004B616D">
        <w:rPr>
          <w:rFonts w:ascii="Arial Narrow" w:eastAsia="Times New Roman" w:hAnsi="Arial Narrow" w:cs="Times New Roman"/>
          <w:color w:val="222222"/>
          <w:sz w:val="24"/>
          <w:szCs w:val="24"/>
          <w:lang w:eastAsia="es-MX"/>
        </w:rPr>
        <w:t>obligación</w:t>
      </w:r>
      <w:r w:rsidR="008F1A3A">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mía</w:t>
      </w:r>
      <w:r w:rsidR="008F1A3A">
        <w:rPr>
          <w:rFonts w:ascii="Arial Narrow" w:eastAsia="Times New Roman" w:hAnsi="Arial Narrow" w:cs="Times New Roman"/>
          <w:color w:val="222222"/>
          <w:sz w:val="24"/>
          <w:szCs w:val="24"/>
          <w:lang w:eastAsia="es-MX"/>
        </w:rPr>
        <w:t xml:space="preserve"> seguir proveyendo dicho </w:t>
      </w:r>
      <w:r w:rsidR="00771F6F">
        <w:rPr>
          <w:rFonts w:ascii="Arial Narrow" w:eastAsia="Times New Roman" w:hAnsi="Arial Narrow" w:cs="Times New Roman"/>
          <w:color w:val="222222"/>
          <w:sz w:val="24"/>
          <w:szCs w:val="24"/>
          <w:lang w:eastAsia="es-MX"/>
        </w:rPr>
        <w:t>servicio</w:t>
      </w:r>
      <w:r w:rsidR="008F1A3A">
        <w:rPr>
          <w:rFonts w:ascii="Arial Narrow" w:eastAsia="Times New Roman" w:hAnsi="Arial Narrow" w:cs="Times New Roman"/>
          <w:color w:val="222222"/>
          <w:sz w:val="24"/>
          <w:szCs w:val="24"/>
          <w:lang w:eastAsia="es-MX"/>
        </w:rPr>
        <w:t xml:space="preserve"> a m</w:t>
      </w:r>
      <w:r w:rsidR="003073C6">
        <w:rPr>
          <w:rFonts w:ascii="Arial Narrow" w:eastAsia="Times New Roman" w:hAnsi="Arial Narrow" w:cs="Times New Roman"/>
          <w:color w:val="222222"/>
          <w:sz w:val="24"/>
          <w:szCs w:val="24"/>
          <w:lang w:eastAsia="es-MX"/>
        </w:rPr>
        <w:t>i ex esposa.</w:t>
      </w:r>
      <w:r w:rsidR="00255BCC">
        <w:rPr>
          <w:rFonts w:ascii="Arial Narrow" w:eastAsia="Times New Roman" w:hAnsi="Arial Narrow" w:cs="Times New Roman"/>
          <w:color w:val="222222"/>
          <w:sz w:val="24"/>
          <w:szCs w:val="24"/>
          <w:lang w:eastAsia="es-MX"/>
        </w:rPr>
        <w:t xml:space="preserve"> </w:t>
      </w:r>
      <w:r w:rsidR="00E24974">
        <w:rPr>
          <w:rFonts w:ascii="Arial Narrow" w:eastAsia="Times New Roman" w:hAnsi="Arial Narrow" w:cs="Times New Roman"/>
          <w:color w:val="222222"/>
          <w:sz w:val="24"/>
          <w:szCs w:val="24"/>
          <w:lang w:eastAsia="es-MX"/>
        </w:rPr>
        <w:t xml:space="preserve">Una vez citado lo </w:t>
      </w:r>
      <w:r w:rsidR="0075263A">
        <w:rPr>
          <w:rFonts w:ascii="Arial Narrow" w:eastAsia="Times New Roman" w:hAnsi="Arial Narrow" w:cs="Times New Roman"/>
          <w:color w:val="222222"/>
          <w:sz w:val="24"/>
          <w:szCs w:val="24"/>
          <w:lang w:eastAsia="es-MX"/>
        </w:rPr>
        <w:t>anterior</w:t>
      </w:r>
      <w:r w:rsidR="00E24974">
        <w:rPr>
          <w:rFonts w:ascii="Arial Narrow" w:eastAsia="Times New Roman" w:hAnsi="Arial Narrow" w:cs="Times New Roman"/>
          <w:color w:val="222222"/>
          <w:sz w:val="24"/>
          <w:szCs w:val="24"/>
          <w:lang w:eastAsia="es-MX"/>
        </w:rPr>
        <w:t xml:space="preserve">, </w:t>
      </w:r>
      <w:r w:rsidR="0075263A">
        <w:rPr>
          <w:rFonts w:ascii="Arial Narrow" w:eastAsia="Times New Roman" w:hAnsi="Arial Narrow" w:cs="Times New Roman"/>
          <w:color w:val="222222"/>
          <w:sz w:val="24"/>
          <w:szCs w:val="24"/>
          <w:lang w:eastAsia="es-MX"/>
        </w:rPr>
        <w:t>también</w:t>
      </w:r>
      <w:r w:rsidR="00E24974">
        <w:rPr>
          <w:rFonts w:ascii="Arial Narrow" w:eastAsia="Times New Roman" w:hAnsi="Arial Narrow" w:cs="Times New Roman"/>
          <w:color w:val="222222"/>
          <w:sz w:val="24"/>
          <w:szCs w:val="24"/>
          <w:lang w:eastAsia="es-MX"/>
        </w:rPr>
        <w:t xml:space="preserve">, </w:t>
      </w:r>
      <w:r w:rsidR="00740B7B">
        <w:rPr>
          <w:rFonts w:ascii="Arial Narrow" w:eastAsia="Times New Roman" w:hAnsi="Arial Narrow" w:cs="Times New Roman"/>
          <w:color w:val="222222"/>
          <w:sz w:val="24"/>
          <w:szCs w:val="24"/>
          <w:lang w:eastAsia="es-MX"/>
        </w:rPr>
        <w:t xml:space="preserve">menciono ante este juzgado que la persona que describe como violento, acosador, y celoso no soy yo, y para acreditar mi posición </w:t>
      </w:r>
      <w:r w:rsidR="0075263A">
        <w:rPr>
          <w:rFonts w:ascii="Arial Narrow" w:eastAsia="Times New Roman" w:hAnsi="Arial Narrow" w:cs="Times New Roman"/>
          <w:color w:val="222222"/>
          <w:sz w:val="24"/>
          <w:szCs w:val="24"/>
          <w:lang w:eastAsia="es-MX"/>
        </w:rPr>
        <w:t>hacia</w:t>
      </w:r>
      <w:r w:rsidR="00740B7B">
        <w:rPr>
          <w:rFonts w:ascii="Arial Narrow" w:eastAsia="Times New Roman" w:hAnsi="Arial Narrow" w:cs="Times New Roman"/>
          <w:color w:val="222222"/>
          <w:sz w:val="24"/>
          <w:szCs w:val="24"/>
          <w:lang w:eastAsia="es-MX"/>
        </w:rPr>
        <w:t xml:space="preserve"> ella para que se desarrollara de </w:t>
      </w:r>
      <w:r w:rsidR="0075263A">
        <w:rPr>
          <w:rFonts w:ascii="Arial Narrow" w:eastAsia="Times New Roman" w:hAnsi="Arial Narrow" w:cs="Times New Roman"/>
          <w:color w:val="222222"/>
          <w:sz w:val="24"/>
          <w:szCs w:val="24"/>
          <w:lang w:eastAsia="es-MX"/>
        </w:rPr>
        <w:t>manera profesio</w:t>
      </w:r>
      <w:r w:rsidR="00740B7B">
        <w:rPr>
          <w:rFonts w:ascii="Arial Narrow" w:eastAsia="Times New Roman" w:hAnsi="Arial Narrow" w:cs="Times New Roman"/>
          <w:color w:val="222222"/>
          <w:sz w:val="24"/>
          <w:szCs w:val="24"/>
          <w:lang w:eastAsia="es-MX"/>
        </w:rPr>
        <w:t xml:space="preserve">nal, yo le pague la </w:t>
      </w:r>
      <w:r w:rsidR="004B616D">
        <w:rPr>
          <w:rFonts w:ascii="Arial Narrow" w:eastAsia="Times New Roman" w:hAnsi="Arial Narrow" w:cs="Times New Roman"/>
          <w:color w:val="222222"/>
          <w:sz w:val="24"/>
          <w:szCs w:val="24"/>
          <w:lang w:eastAsia="es-MX"/>
        </w:rPr>
        <w:t>totalidad</w:t>
      </w:r>
      <w:r w:rsidR="00740B7B">
        <w:rPr>
          <w:rFonts w:ascii="Arial Narrow" w:eastAsia="Times New Roman" w:hAnsi="Arial Narrow" w:cs="Times New Roman"/>
          <w:color w:val="222222"/>
          <w:sz w:val="24"/>
          <w:szCs w:val="24"/>
          <w:lang w:eastAsia="es-MX"/>
        </w:rPr>
        <w:t xml:space="preserve"> de sus </w:t>
      </w:r>
      <w:r w:rsidR="008A7E19">
        <w:rPr>
          <w:rFonts w:ascii="Arial Narrow" w:eastAsia="Times New Roman" w:hAnsi="Arial Narrow" w:cs="Times New Roman"/>
          <w:color w:val="222222"/>
          <w:sz w:val="24"/>
          <w:szCs w:val="24"/>
          <w:lang w:eastAsia="es-MX"/>
        </w:rPr>
        <w:t>estudios profesionales</w:t>
      </w:r>
      <w:r w:rsidR="00740B7B">
        <w:rPr>
          <w:rFonts w:ascii="Arial Narrow" w:eastAsia="Times New Roman" w:hAnsi="Arial Narrow" w:cs="Times New Roman"/>
          <w:color w:val="222222"/>
          <w:sz w:val="24"/>
          <w:szCs w:val="24"/>
          <w:lang w:eastAsia="es-MX"/>
        </w:rPr>
        <w:t>, mismos qu</w:t>
      </w:r>
      <w:r w:rsidR="008A7E19">
        <w:rPr>
          <w:rFonts w:ascii="Arial Narrow" w:eastAsia="Times New Roman" w:hAnsi="Arial Narrow" w:cs="Times New Roman"/>
          <w:color w:val="222222"/>
          <w:sz w:val="24"/>
          <w:szCs w:val="24"/>
          <w:lang w:eastAsia="es-MX"/>
        </w:rPr>
        <w:t>e</w:t>
      </w:r>
      <w:r w:rsidR="00740B7B">
        <w:rPr>
          <w:rFonts w:ascii="Arial Narrow" w:eastAsia="Times New Roman" w:hAnsi="Arial Narrow" w:cs="Times New Roman"/>
          <w:color w:val="222222"/>
          <w:sz w:val="24"/>
          <w:szCs w:val="24"/>
          <w:lang w:eastAsia="es-MX"/>
        </w:rPr>
        <w:t xml:space="preserve"> ascendieron </w:t>
      </w:r>
      <w:r w:rsidR="00697611">
        <w:rPr>
          <w:rFonts w:ascii="Arial Narrow" w:eastAsia="Times New Roman" w:hAnsi="Arial Narrow" w:cs="Times New Roman"/>
          <w:color w:val="222222"/>
          <w:sz w:val="24"/>
          <w:szCs w:val="24"/>
          <w:lang w:eastAsia="es-MX"/>
        </w:rPr>
        <w:t>aproximadamente</w:t>
      </w:r>
      <w:r w:rsidR="00740B7B">
        <w:rPr>
          <w:rFonts w:ascii="Arial Narrow" w:eastAsia="Times New Roman" w:hAnsi="Arial Narrow" w:cs="Times New Roman"/>
          <w:color w:val="222222"/>
          <w:sz w:val="24"/>
          <w:szCs w:val="24"/>
          <w:lang w:eastAsia="es-MX"/>
        </w:rPr>
        <w:t xml:space="preserve"> a la cantidad de </w:t>
      </w:r>
      <w:r w:rsidR="00697611">
        <w:rPr>
          <w:rFonts w:ascii="Arial Narrow" w:eastAsia="Times New Roman" w:hAnsi="Arial Narrow" w:cs="Times New Roman"/>
          <w:color w:val="222222"/>
          <w:sz w:val="24"/>
          <w:szCs w:val="24"/>
          <w:lang w:eastAsia="es-MX"/>
        </w:rPr>
        <w:t xml:space="preserve">$250,000.00 </w:t>
      </w:r>
      <w:r w:rsidR="00740B7B">
        <w:rPr>
          <w:rFonts w:ascii="Arial Narrow" w:eastAsia="Times New Roman" w:hAnsi="Arial Narrow" w:cs="Times New Roman"/>
          <w:color w:val="222222"/>
          <w:sz w:val="24"/>
          <w:szCs w:val="24"/>
          <w:lang w:eastAsia="es-MX"/>
        </w:rPr>
        <w:t xml:space="preserve">doscientos cincuenta mil pesos, </w:t>
      </w:r>
      <w:r w:rsidR="00697611">
        <w:rPr>
          <w:rFonts w:ascii="Arial Narrow" w:eastAsia="Times New Roman" w:hAnsi="Arial Narrow" w:cs="Times New Roman"/>
          <w:color w:val="222222"/>
          <w:sz w:val="24"/>
          <w:szCs w:val="24"/>
          <w:lang w:eastAsia="es-MX"/>
        </w:rPr>
        <w:t>dicha</w:t>
      </w:r>
      <w:r w:rsidR="00740B7B">
        <w:rPr>
          <w:rFonts w:ascii="Arial Narrow" w:eastAsia="Times New Roman" w:hAnsi="Arial Narrow" w:cs="Times New Roman"/>
          <w:color w:val="222222"/>
          <w:sz w:val="24"/>
          <w:szCs w:val="24"/>
          <w:lang w:eastAsia="es-MX"/>
        </w:rPr>
        <w:t xml:space="preserve"> cantidad la pague en los años en </w:t>
      </w:r>
      <w:r w:rsidR="00697611">
        <w:rPr>
          <w:rFonts w:ascii="Arial Narrow" w:eastAsia="Times New Roman" w:hAnsi="Arial Narrow" w:cs="Times New Roman"/>
          <w:color w:val="222222"/>
          <w:sz w:val="24"/>
          <w:szCs w:val="24"/>
          <w:lang w:eastAsia="es-MX"/>
        </w:rPr>
        <w:t>los</w:t>
      </w:r>
      <w:r w:rsidR="00740B7B">
        <w:rPr>
          <w:rFonts w:ascii="Arial Narrow" w:eastAsia="Times New Roman" w:hAnsi="Arial Narrow" w:cs="Times New Roman"/>
          <w:color w:val="222222"/>
          <w:sz w:val="24"/>
          <w:szCs w:val="24"/>
          <w:lang w:eastAsia="es-MX"/>
        </w:rPr>
        <w:t xml:space="preserve"> que menos </w:t>
      </w:r>
      <w:r w:rsidR="00697611">
        <w:rPr>
          <w:rFonts w:ascii="Arial Narrow" w:eastAsia="Times New Roman" w:hAnsi="Arial Narrow" w:cs="Times New Roman"/>
          <w:color w:val="222222"/>
          <w:sz w:val="24"/>
          <w:szCs w:val="24"/>
          <w:lang w:eastAsia="es-MX"/>
        </w:rPr>
        <w:t>precepciones</w:t>
      </w:r>
      <w:r w:rsidR="00740B7B">
        <w:rPr>
          <w:rFonts w:ascii="Arial Narrow" w:eastAsia="Times New Roman" w:hAnsi="Arial Narrow" w:cs="Times New Roman"/>
          <w:color w:val="222222"/>
          <w:sz w:val="24"/>
          <w:szCs w:val="24"/>
          <w:lang w:eastAsia="es-MX"/>
        </w:rPr>
        <w:t xml:space="preserve"> económica</w:t>
      </w:r>
      <w:r w:rsidR="00697611">
        <w:rPr>
          <w:rFonts w:ascii="Arial Narrow" w:eastAsia="Times New Roman" w:hAnsi="Arial Narrow" w:cs="Times New Roman"/>
          <w:color w:val="222222"/>
          <w:sz w:val="24"/>
          <w:szCs w:val="24"/>
          <w:lang w:eastAsia="es-MX"/>
        </w:rPr>
        <w:t>s</w:t>
      </w:r>
      <w:r w:rsidR="00740B7B">
        <w:rPr>
          <w:rFonts w:ascii="Arial Narrow" w:eastAsia="Times New Roman" w:hAnsi="Arial Narrow" w:cs="Times New Roman"/>
          <w:color w:val="222222"/>
          <w:sz w:val="24"/>
          <w:szCs w:val="24"/>
          <w:lang w:eastAsia="es-MX"/>
        </w:rPr>
        <w:t xml:space="preserve"> tenia. En aquella </w:t>
      </w:r>
      <w:r w:rsidR="00697611">
        <w:rPr>
          <w:rFonts w:ascii="Arial Narrow" w:eastAsia="Times New Roman" w:hAnsi="Arial Narrow" w:cs="Times New Roman"/>
          <w:color w:val="222222"/>
          <w:sz w:val="24"/>
          <w:szCs w:val="24"/>
          <w:lang w:eastAsia="es-MX"/>
        </w:rPr>
        <w:t>época</w:t>
      </w:r>
      <w:r w:rsidR="00740B7B">
        <w:rPr>
          <w:rFonts w:ascii="Arial Narrow" w:eastAsia="Times New Roman" w:hAnsi="Arial Narrow" w:cs="Times New Roman"/>
          <w:color w:val="222222"/>
          <w:sz w:val="24"/>
          <w:szCs w:val="24"/>
          <w:lang w:eastAsia="es-MX"/>
        </w:rPr>
        <w:t xml:space="preserve">, mi </w:t>
      </w:r>
      <w:r w:rsidR="00697611">
        <w:rPr>
          <w:rFonts w:ascii="Arial Narrow" w:eastAsia="Times New Roman" w:hAnsi="Arial Narrow" w:cs="Times New Roman"/>
          <w:color w:val="222222"/>
          <w:sz w:val="24"/>
          <w:szCs w:val="24"/>
          <w:lang w:eastAsia="es-MX"/>
        </w:rPr>
        <w:t>salario</w:t>
      </w:r>
      <w:r w:rsidR="00740B7B">
        <w:rPr>
          <w:rFonts w:ascii="Arial Narrow" w:eastAsia="Times New Roman" w:hAnsi="Arial Narrow" w:cs="Times New Roman"/>
          <w:color w:val="222222"/>
          <w:sz w:val="24"/>
          <w:szCs w:val="24"/>
          <w:lang w:eastAsia="es-MX"/>
        </w:rPr>
        <w:t xml:space="preserve"> era de </w:t>
      </w:r>
      <w:r w:rsidR="00697611">
        <w:rPr>
          <w:rFonts w:ascii="Arial Narrow" w:eastAsia="Times New Roman" w:hAnsi="Arial Narrow" w:cs="Times New Roman"/>
          <w:color w:val="222222"/>
          <w:sz w:val="24"/>
          <w:szCs w:val="24"/>
          <w:lang w:eastAsia="es-MX"/>
        </w:rPr>
        <w:t>veinte</w:t>
      </w:r>
      <w:r w:rsidR="00740B7B">
        <w:rPr>
          <w:rFonts w:ascii="Arial Narrow" w:eastAsia="Times New Roman" w:hAnsi="Arial Narrow" w:cs="Times New Roman"/>
          <w:color w:val="222222"/>
          <w:sz w:val="24"/>
          <w:szCs w:val="24"/>
          <w:lang w:eastAsia="es-MX"/>
        </w:rPr>
        <w:t xml:space="preserve"> </w:t>
      </w:r>
      <w:r w:rsidR="00697611">
        <w:rPr>
          <w:rFonts w:ascii="Arial Narrow" w:eastAsia="Times New Roman" w:hAnsi="Arial Narrow" w:cs="Times New Roman"/>
          <w:color w:val="222222"/>
          <w:sz w:val="24"/>
          <w:szCs w:val="24"/>
          <w:lang w:eastAsia="es-MX"/>
        </w:rPr>
        <w:t>mil pesos</w:t>
      </w:r>
      <w:r w:rsidR="00740B7B">
        <w:rPr>
          <w:rFonts w:ascii="Arial Narrow" w:eastAsia="Times New Roman" w:hAnsi="Arial Narrow" w:cs="Times New Roman"/>
          <w:color w:val="222222"/>
          <w:sz w:val="24"/>
          <w:szCs w:val="24"/>
          <w:lang w:eastAsia="es-MX"/>
        </w:rPr>
        <w:t xml:space="preserve"> </w:t>
      </w:r>
      <w:r w:rsidR="00697611">
        <w:rPr>
          <w:rFonts w:ascii="Arial Narrow" w:eastAsia="Times New Roman" w:hAnsi="Arial Narrow" w:cs="Times New Roman"/>
          <w:color w:val="222222"/>
          <w:sz w:val="24"/>
          <w:szCs w:val="24"/>
          <w:lang w:eastAsia="es-MX"/>
        </w:rPr>
        <w:t>mensuales</w:t>
      </w:r>
      <w:r w:rsidR="00740B7B">
        <w:rPr>
          <w:rFonts w:ascii="Arial Narrow" w:eastAsia="Times New Roman" w:hAnsi="Arial Narrow" w:cs="Times New Roman"/>
          <w:color w:val="222222"/>
          <w:sz w:val="24"/>
          <w:szCs w:val="24"/>
          <w:lang w:eastAsia="es-MX"/>
        </w:rPr>
        <w:t xml:space="preserve"> </w:t>
      </w:r>
      <w:r w:rsidR="00697611">
        <w:rPr>
          <w:rFonts w:ascii="Arial Narrow" w:eastAsia="Times New Roman" w:hAnsi="Arial Narrow" w:cs="Times New Roman"/>
          <w:color w:val="222222"/>
          <w:sz w:val="24"/>
          <w:szCs w:val="24"/>
          <w:lang w:eastAsia="es-MX"/>
        </w:rPr>
        <w:t>aproximadamente</w:t>
      </w:r>
      <w:r w:rsidR="00740B7B">
        <w:rPr>
          <w:rFonts w:ascii="Arial Narrow" w:eastAsia="Times New Roman" w:hAnsi="Arial Narrow" w:cs="Times New Roman"/>
          <w:color w:val="222222"/>
          <w:sz w:val="24"/>
          <w:szCs w:val="24"/>
          <w:lang w:eastAsia="es-MX"/>
        </w:rPr>
        <w:t xml:space="preserve"> y la </w:t>
      </w:r>
      <w:r w:rsidR="00697611">
        <w:rPr>
          <w:rFonts w:ascii="Arial Narrow" w:eastAsia="Times New Roman" w:hAnsi="Arial Narrow" w:cs="Times New Roman"/>
          <w:color w:val="222222"/>
          <w:sz w:val="24"/>
          <w:szCs w:val="24"/>
          <w:lang w:eastAsia="es-MX"/>
        </w:rPr>
        <w:t>colegiatura</w:t>
      </w:r>
      <w:r w:rsidR="00740B7B">
        <w:rPr>
          <w:rFonts w:ascii="Arial Narrow" w:eastAsia="Times New Roman" w:hAnsi="Arial Narrow" w:cs="Times New Roman"/>
          <w:color w:val="222222"/>
          <w:sz w:val="24"/>
          <w:szCs w:val="24"/>
          <w:lang w:eastAsia="es-MX"/>
        </w:rPr>
        <w:t xml:space="preserve"> de la parte actora, era de </w:t>
      </w:r>
      <w:r w:rsidR="00697611">
        <w:rPr>
          <w:rFonts w:ascii="Arial Narrow" w:eastAsia="Times New Roman" w:hAnsi="Arial Narrow" w:cs="Times New Roman"/>
          <w:color w:val="222222"/>
          <w:sz w:val="24"/>
          <w:szCs w:val="24"/>
          <w:lang w:eastAsia="es-MX"/>
        </w:rPr>
        <w:t>más</w:t>
      </w:r>
      <w:r w:rsidR="00740B7B">
        <w:rPr>
          <w:rFonts w:ascii="Arial Narrow" w:eastAsia="Times New Roman" w:hAnsi="Arial Narrow" w:cs="Times New Roman"/>
          <w:color w:val="222222"/>
          <w:sz w:val="24"/>
          <w:szCs w:val="24"/>
          <w:lang w:eastAsia="es-MX"/>
        </w:rPr>
        <w:t xml:space="preserve"> de </w:t>
      </w:r>
      <w:r w:rsidR="00697611">
        <w:rPr>
          <w:rFonts w:ascii="Arial Narrow" w:eastAsia="Times New Roman" w:hAnsi="Arial Narrow" w:cs="Times New Roman"/>
          <w:color w:val="222222"/>
          <w:sz w:val="24"/>
          <w:szCs w:val="24"/>
          <w:lang w:eastAsia="es-MX"/>
        </w:rPr>
        <w:t xml:space="preserve">$4,500.00 </w:t>
      </w:r>
      <w:r w:rsidR="00740B7B">
        <w:rPr>
          <w:rFonts w:ascii="Arial Narrow" w:eastAsia="Times New Roman" w:hAnsi="Arial Narrow" w:cs="Times New Roman"/>
          <w:color w:val="222222"/>
          <w:sz w:val="24"/>
          <w:szCs w:val="24"/>
          <w:lang w:eastAsia="es-MX"/>
        </w:rPr>
        <w:t>cuatro mil quinie</w:t>
      </w:r>
      <w:r w:rsidR="00697611">
        <w:rPr>
          <w:rFonts w:ascii="Arial Narrow" w:eastAsia="Times New Roman" w:hAnsi="Arial Narrow" w:cs="Times New Roman"/>
          <w:color w:val="222222"/>
          <w:sz w:val="24"/>
          <w:szCs w:val="24"/>
          <w:lang w:eastAsia="es-MX"/>
        </w:rPr>
        <w:t>ntos</w:t>
      </w:r>
      <w:r w:rsidR="00740B7B">
        <w:rPr>
          <w:rFonts w:ascii="Arial Narrow" w:eastAsia="Times New Roman" w:hAnsi="Arial Narrow" w:cs="Times New Roman"/>
          <w:color w:val="222222"/>
          <w:sz w:val="24"/>
          <w:szCs w:val="24"/>
          <w:lang w:eastAsia="es-MX"/>
        </w:rPr>
        <w:t xml:space="preserve"> peso</w:t>
      </w:r>
      <w:r w:rsidR="00697611">
        <w:rPr>
          <w:rFonts w:ascii="Arial Narrow" w:eastAsia="Times New Roman" w:hAnsi="Arial Narrow" w:cs="Times New Roman"/>
          <w:color w:val="222222"/>
          <w:sz w:val="24"/>
          <w:szCs w:val="24"/>
          <w:lang w:eastAsia="es-MX"/>
        </w:rPr>
        <w:t>s</w:t>
      </w:r>
      <w:r w:rsidR="00740B7B">
        <w:rPr>
          <w:rFonts w:ascii="Arial Narrow" w:eastAsia="Times New Roman" w:hAnsi="Arial Narrow" w:cs="Times New Roman"/>
          <w:color w:val="222222"/>
          <w:sz w:val="24"/>
          <w:szCs w:val="24"/>
          <w:lang w:eastAsia="es-MX"/>
        </w:rPr>
        <w:t xml:space="preserve"> mensuales, lo cual </w:t>
      </w:r>
      <w:r w:rsidR="00697611">
        <w:rPr>
          <w:rFonts w:ascii="Arial Narrow" w:eastAsia="Times New Roman" w:hAnsi="Arial Narrow" w:cs="Times New Roman"/>
          <w:color w:val="222222"/>
          <w:sz w:val="24"/>
          <w:szCs w:val="24"/>
          <w:lang w:eastAsia="es-MX"/>
        </w:rPr>
        <w:t>muestra</w:t>
      </w:r>
      <w:r w:rsidR="00740B7B">
        <w:rPr>
          <w:rFonts w:ascii="Arial Narrow" w:eastAsia="Times New Roman" w:hAnsi="Arial Narrow" w:cs="Times New Roman"/>
          <w:color w:val="222222"/>
          <w:sz w:val="24"/>
          <w:szCs w:val="24"/>
          <w:lang w:eastAsia="es-MX"/>
        </w:rPr>
        <w:t xml:space="preserve"> un claro interés por </w:t>
      </w:r>
      <w:r w:rsidR="00697611">
        <w:rPr>
          <w:rFonts w:ascii="Arial Narrow" w:eastAsia="Times New Roman" w:hAnsi="Arial Narrow" w:cs="Times New Roman"/>
          <w:color w:val="222222"/>
          <w:sz w:val="24"/>
          <w:szCs w:val="24"/>
          <w:lang w:eastAsia="es-MX"/>
        </w:rPr>
        <w:t>apoyarla</w:t>
      </w:r>
      <w:r w:rsidR="00740B7B">
        <w:rPr>
          <w:rFonts w:ascii="Arial Narrow" w:eastAsia="Times New Roman" w:hAnsi="Arial Narrow" w:cs="Times New Roman"/>
          <w:color w:val="222222"/>
          <w:sz w:val="24"/>
          <w:szCs w:val="24"/>
          <w:lang w:eastAsia="es-MX"/>
        </w:rPr>
        <w:t xml:space="preserve"> (esto lo </w:t>
      </w:r>
      <w:r w:rsidR="00697611">
        <w:rPr>
          <w:rFonts w:ascii="Arial Narrow" w:eastAsia="Times New Roman" w:hAnsi="Arial Narrow" w:cs="Times New Roman"/>
          <w:color w:val="222222"/>
          <w:sz w:val="24"/>
          <w:szCs w:val="24"/>
          <w:lang w:eastAsia="es-MX"/>
        </w:rPr>
        <w:t>demuestro</w:t>
      </w:r>
      <w:r w:rsidR="00740B7B">
        <w:rPr>
          <w:rFonts w:ascii="Arial Narrow" w:eastAsia="Times New Roman" w:hAnsi="Arial Narrow" w:cs="Times New Roman"/>
          <w:color w:val="222222"/>
          <w:sz w:val="24"/>
          <w:szCs w:val="24"/>
          <w:lang w:eastAsia="es-MX"/>
        </w:rPr>
        <w:t xml:space="preserve"> con </w:t>
      </w:r>
      <w:r w:rsidR="00697611">
        <w:rPr>
          <w:rFonts w:ascii="Arial Narrow" w:eastAsia="Times New Roman" w:hAnsi="Arial Narrow" w:cs="Times New Roman"/>
          <w:color w:val="222222"/>
          <w:sz w:val="24"/>
          <w:szCs w:val="24"/>
          <w:lang w:eastAsia="es-MX"/>
        </w:rPr>
        <w:t>los</w:t>
      </w:r>
      <w:r w:rsidR="00740B7B">
        <w:rPr>
          <w:rFonts w:ascii="Arial Narrow" w:eastAsia="Times New Roman" w:hAnsi="Arial Narrow" w:cs="Times New Roman"/>
          <w:color w:val="222222"/>
          <w:sz w:val="24"/>
          <w:szCs w:val="24"/>
          <w:lang w:eastAsia="es-MX"/>
        </w:rPr>
        <w:t xml:space="preserve"> </w:t>
      </w:r>
      <w:r w:rsidR="00697611">
        <w:rPr>
          <w:rFonts w:ascii="Arial Narrow" w:eastAsia="Times New Roman" w:hAnsi="Arial Narrow" w:cs="Times New Roman"/>
          <w:color w:val="222222"/>
          <w:sz w:val="24"/>
          <w:szCs w:val="24"/>
          <w:lang w:eastAsia="es-MX"/>
        </w:rPr>
        <w:t>pagos realiz</w:t>
      </w:r>
      <w:r w:rsidR="00740B7B">
        <w:rPr>
          <w:rFonts w:ascii="Arial Narrow" w:eastAsia="Times New Roman" w:hAnsi="Arial Narrow" w:cs="Times New Roman"/>
          <w:color w:val="222222"/>
          <w:sz w:val="24"/>
          <w:szCs w:val="24"/>
          <w:lang w:eastAsia="es-MX"/>
        </w:rPr>
        <w:t xml:space="preserve">ados a la universidad  </w:t>
      </w:r>
      <w:r w:rsidR="00697611">
        <w:rPr>
          <w:rFonts w:ascii="Arial Narrow" w:eastAsia="Times New Roman" w:hAnsi="Arial Narrow" w:cs="Times New Roman"/>
          <w:color w:val="222222"/>
          <w:sz w:val="24"/>
          <w:szCs w:val="24"/>
          <w:lang w:eastAsia="es-MX"/>
        </w:rPr>
        <w:t>UNITEC</w:t>
      </w:r>
      <w:r w:rsidR="00740B7B">
        <w:rPr>
          <w:rFonts w:ascii="Arial Narrow" w:eastAsia="Times New Roman" w:hAnsi="Arial Narrow" w:cs="Times New Roman"/>
          <w:color w:val="222222"/>
          <w:sz w:val="24"/>
          <w:szCs w:val="24"/>
          <w:lang w:eastAsia="es-MX"/>
        </w:rPr>
        <w:t xml:space="preserve">) </w:t>
      </w:r>
      <w:r w:rsidR="00697611">
        <w:rPr>
          <w:rFonts w:ascii="Arial Narrow" w:eastAsia="Times New Roman" w:hAnsi="Arial Narrow" w:cs="Times New Roman"/>
          <w:color w:val="222222"/>
          <w:sz w:val="24"/>
          <w:szCs w:val="24"/>
          <w:lang w:eastAsia="es-MX"/>
        </w:rPr>
        <w:t>adicionalmente</w:t>
      </w:r>
      <w:r w:rsidR="00740B7B">
        <w:rPr>
          <w:rFonts w:ascii="Arial Narrow" w:eastAsia="Times New Roman" w:hAnsi="Arial Narrow" w:cs="Times New Roman"/>
          <w:color w:val="222222"/>
          <w:sz w:val="24"/>
          <w:szCs w:val="24"/>
          <w:lang w:eastAsia="es-MX"/>
        </w:rPr>
        <w:t xml:space="preserve"> y </w:t>
      </w:r>
      <w:r w:rsidR="00697611">
        <w:rPr>
          <w:rFonts w:ascii="Arial Narrow" w:eastAsia="Times New Roman" w:hAnsi="Arial Narrow" w:cs="Times New Roman"/>
          <w:color w:val="222222"/>
          <w:sz w:val="24"/>
          <w:szCs w:val="24"/>
          <w:lang w:eastAsia="es-MX"/>
        </w:rPr>
        <w:t>por</w:t>
      </w:r>
      <w:r w:rsidR="00740B7B">
        <w:rPr>
          <w:rFonts w:ascii="Arial Narrow" w:eastAsia="Times New Roman" w:hAnsi="Arial Narrow" w:cs="Times New Roman"/>
          <w:color w:val="222222"/>
          <w:sz w:val="24"/>
          <w:szCs w:val="24"/>
          <w:lang w:eastAsia="es-MX"/>
        </w:rPr>
        <w:t xml:space="preserve"> su impo</w:t>
      </w:r>
      <w:r w:rsidR="008454B4">
        <w:rPr>
          <w:rFonts w:ascii="Arial Narrow" w:eastAsia="Times New Roman" w:hAnsi="Arial Narrow" w:cs="Times New Roman"/>
          <w:color w:val="222222"/>
          <w:sz w:val="24"/>
          <w:szCs w:val="24"/>
          <w:lang w:eastAsia="es-MX"/>
        </w:rPr>
        <w:t>rtancia</w:t>
      </w:r>
      <w:r w:rsidR="00740B7B">
        <w:rPr>
          <w:rFonts w:ascii="Arial Narrow" w:eastAsia="Times New Roman" w:hAnsi="Arial Narrow" w:cs="Times New Roman"/>
          <w:color w:val="222222"/>
          <w:sz w:val="24"/>
          <w:szCs w:val="24"/>
          <w:lang w:eastAsia="es-MX"/>
        </w:rPr>
        <w:t xml:space="preserve"> dejo de manifiesto que en todo momento ha existido un </w:t>
      </w:r>
      <w:r w:rsidR="002451F2">
        <w:rPr>
          <w:rFonts w:ascii="Arial Narrow" w:eastAsia="Times New Roman" w:hAnsi="Arial Narrow" w:cs="Times New Roman"/>
          <w:color w:val="222222"/>
          <w:sz w:val="24"/>
          <w:szCs w:val="24"/>
          <w:lang w:eastAsia="es-MX"/>
        </w:rPr>
        <w:t xml:space="preserve">interés de manera desinteresada </w:t>
      </w:r>
      <w:r w:rsidR="008454B4">
        <w:rPr>
          <w:rFonts w:ascii="Arial Narrow" w:eastAsia="Times New Roman" w:hAnsi="Arial Narrow" w:cs="Times New Roman"/>
          <w:color w:val="222222"/>
          <w:sz w:val="24"/>
          <w:szCs w:val="24"/>
          <w:lang w:eastAsia="es-MX"/>
        </w:rPr>
        <w:t>por</w:t>
      </w:r>
      <w:r w:rsidR="002451F2">
        <w:rPr>
          <w:rFonts w:ascii="Arial Narrow" w:eastAsia="Times New Roman" w:hAnsi="Arial Narrow" w:cs="Times New Roman"/>
          <w:color w:val="222222"/>
          <w:sz w:val="24"/>
          <w:szCs w:val="24"/>
          <w:lang w:eastAsia="es-MX"/>
        </w:rPr>
        <w:t xml:space="preserve"> apoyarla, con el desempeño de sus </w:t>
      </w:r>
      <w:r w:rsidR="0075263A">
        <w:rPr>
          <w:rFonts w:ascii="Arial Narrow" w:eastAsia="Times New Roman" w:hAnsi="Arial Narrow" w:cs="Times New Roman"/>
          <w:color w:val="222222"/>
          <w:sz w:val="24"/>
          <w:szCs w:val="24"/>
          <w:lang w:eastAsia="es-MX"/>
        </w:rPr>
        <w:t>funciones</w:t>
      </w:r>
      <w:r w:rsidR="002451F2">
        <w:rPr>
          <w:rFonts w:ascii="Arial Narrow" w:eastAsia="Times New Roman" w:hAnsi="Arial Narrow" w:cs="Times New Roman"/>
          <w:color w:val="222222"/>
          <w:sz w:val="24"/>
          <w:szCs w:val="24"/>
          <w:lang w:eastAsia="es-MX"/>
        </w:rPr>
        <w:t xml:space="preserve">, a tal hecho le </w:t>
      </w:r>
      <w:r w:rsidR="0075263A">
        <w:rPr>
          <w:rFonts w:ascii="Arial Narrow" w:eastAsia="Times New Roman" w:hAnsi="Arial Narrow" w:cs="Times New Roman"/>
          <w:color w:val="222222"/>
          <w:sz w:val="24"/>
          <w:szCs w:val="24"/>
          <w:lang w:eastAsia="es-MX"/>
        </w:rPr>
        <w:t>conseguí</w:t>
      </w:r>
      <w:r w:rsidR="002451F2">
        <w:rPr>
          <w:rFonts w:ascii="Arial Narrow" w:eastAsia="Times New Roman" w:hAnsi="Arial Narrow" w:cs="Times New Roman"/>
          <w:color w:val="222222"/>
          <w:sz w:val="24"/>
          <w:szCs w:val="24"/>
          <w:lang w:eastAsia="es-MX"/>
        </w:rPr>
        <w:t xml:space="preserve">, que mi mama de nombre ADRIANA le pr4estar su consultorio los fines de semana, para que la actora diera sus </w:t>
      </w:r>
      <w:r w:rsidR="0075263A">
        <w:rPr>
          <w:rFonts w:ascii="Arial Narrow" w:eastAsia="Times New Roman" w:hAnsi="Arial Narrow" w:cs="Times New Roman"/>
          <w:color w:val="222222"/>
          <w:sz w:val="24"/>
          <w:szCs w:val="24"/>
          <w:lang w:eastAsia="es-MX"/>
        </w:rPr>
        <w:t>consultas</w:t>
      </w:r>
      <w:r w:rsidR="002451F2">
        <w:rPr>
          <w:rFonts w:ascii="Arial Narrow" w:eastAsia="Times New Roman" w:hAnsi="Arial Narrow" w:cs="Times New Roman"/>
          <w:color w:val="222222"/>
          <w:sz w:val="24"/>
          <w:szCs w:val="24"/>
          <w:lang w:eastAsia="es-MX"/>
        </w:rPr>
        <w:t xml:space="preserve"> </w:t>
      </w:r>
      <w:r w:rsidR="0075263A">
        <w:rPr>
          <w:rFonts w:ascii="Arial Narrow" w:eastAsia="Times New Roman" w:hAnsi="Arial Narrow" w:cs="Times New Roman"/>
          <w:color w:val="222222"/>
          <w:sz w:val="24"/>
          <w:szCs w:val="24"/>
          <w:lang w:eastAsia="es-MX"/>
        </w:rPr>
        <w:t xml:space="preserve"> de nutrición </w:t>
      </w:r>
      <w:r w:rsidR="002451F2">
        <w:rPr>
          <w:rFonts w:ascii="Arial Narrow" w:eastAsia="Times New Roman" w:hAnsi="Arial Narrow" w:cs="Times New Roman"/>
          <w:color w:val="222222"/>
          <w:sz w:val="24"/>
          <w:szCs w:val="24"/>
          <w:lang w:eastAsia="es-MX"/>
        </w:rPr>
        <w:t>a sus pacie</w:t>
      </w:r>
      <w:r w:rsidR="009B5B42">
        <w:rPr>
          <w:rFonts w:ascii="Arial Narrow" w:eastAsia="Times New Roman" w:hAnsi="Arial Narrow" w:cs="Times New Roman"/>
          <w:color w:val="222222"/>
          <w:sz w:val="24"/>
          <w:szCs w:val="24"/>
          <w:lang w:eastAsia="es-MX"/>
        </w:rPr>
        <w:t xml:space="preserve">ntes, sin cobrarle renta por el uso de este. También le </w:t>
      </w:r>
      <w:r w:rsidR="008454B4">
        <w:rPr>
          <w:rFonts w:ascii="Arial Narrow" w:eastAsia="Times New Roman" w:hAnsi="Arial Narrow" w:cs="Times New Roman"/>
          <w:color w:val="222222"/>
          <w:sz w:val="24"/>
          <w:szCs w:val="24"/>
          <w:lang w:eastAsia="es-MX"/>
        </w:rPr>
        <w:t>conseguí</w:t>
      </w:r>
      <w:r w:rsidR="009B5B42">
        <w:rPr>
          <w:rFonts w:ascii="Arial Narrow" w:eastAsia="Times New Roman" w:hAnsi="Arial Narrow" w:cs="Times New Roman"/>
          <w:color w:val="222222"/>
          <w:sz w:val="24"/>
          <w:szCs w:val="24"/>
          <w:lang w:eastAsia="es-MX"/>
        </w:rPr>
        <w:t xml:space="preserve"> con un vecino un despacho con varios privados para que sus clientes o pacientes, que no querían acudir hasta </w:t>
      </w:r>
      <w:r w:rsidR="008454B4">
        <w:rPr>
          <w:rFonts w:ascii="Arial Narrow" w:eastAsia="Times New Roman" w:hAnsi="Arial Narrow" w:cs="Times New Roman"/>
          <w:color w:val="222222"/>
          <w:sz w:val="24"/>
          <w:szCs w:val="24"/>
          <w:lang w:eastAsia="es-MX"/>
        </w:rPr>
        <w:t>el</w:t>
      </w:r>
      <w:r w:rsidR="009B5B42">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consultorio</w:t>
      </w:r>
      <w:r w:rsidR="00A9493C">
        <w:rPr>
          <w:rFonts w:ascii="Arial Narrow" w:eastAsia="Times New Roman" w:hAnsi="Arial Narrow" w:cs="Times New Roman"/>
          <w:color w:val="222222"/>
          <w:sz w:val="24"/>
          <w:szCs w:val="24"/>
          <w:lang w:eastAsia="es-MX"/>
        </w:rPr>
        <w:t xml:space="preserve"> de mu mama, ubicado en la </w:t>
      </w:r>
      <w:r w:rsidR="008454B4">
        <w:rPr>
          <w:rFonts w:ascii="Arial Narrow" w:eastAsia="Times New Roman" w:hAnsi="Arial Narrow" w:cs="Times New Roman"/>
          <w:color w:val="222222"/>
          <w:sz w:val="24"/>
          <w:szCs w:val="24"/>
          <w:lang w:eastAsia="es-MX"/>
        </w:rPr>
        <w:t>CDMX</w:t>
      </w:r>
      <w:r w:rsidR="00A9493C">
        <w:rPr>
          <w:rFonts w:ascii="Arial Narrow" w:eastAsia="Times New Roman" w:hAnsi="Arial Narrow" w:cs="Times New Roman"/>
          <w:color w:val="222222"/>
          <w:sz w:val="24"/>
          <w:szCs w:val="24"/>
          <w:lang w:eastAsia="es-MX"/>
        </w:rPr>
        <w:t xml:space="preserve">, acudieran a una </w:t>
      </w:r>
      <w:r w:rsidR="008454B4">
        <w:rPr>
          <w:rFonts w:ascii="Arial Narrow" w:eastAsia="Times New Roman" w:hAnsi="Arial Narrow" w:cs="Times New Roman"/>
          <w:color w:val="222222"/>
          <w:sz w:val="24"/>
          <w:szCs w:val="24"/>
          <w:lang w:eastAsia="es-MX"/>
        </w:rPr>
        <w:t>más</w:t>
      </w:r>
      <w:r w:rsidR="00A9493C">
        <w:rPr>
          <w:rFonts w:ascii="Arial Narrow" w:eastAsia="Times New Roman" w:hAnsi="Arial Narrow" w:cs="Times New Roman"/>
          <w:color w:val="222222"/>
          <w:sz w:val="24"/>
          <w:szCs w:val="24"/>
          <w:lang w:eastAsia="es-MX"/>
        </w:rPr>
        <w:t xml:space="preserve"> cercano siendo este en la </w:t>
      </w:r>
      <w:r w:rsidR="008454B4">
        <w:rPr>
          <w:rFonts w:ascii="Arial Narrow" w:eastAsia="Times New Roman" w:hAnsi="Arial Narrow" w:cs="Times New Roman"/>
          <w:color w:val="222222"/>
          <w:sz w:val="24"/>
          <w:szCs w:val="24"/>
          <w:lang w:eastAsia="es-MX"/>
        </w:rPr>
        <w:t>zona</w:t>
      </w:r>
      <w:r w:rsidR="00A9493C">
        <w:rPr>
          <w:rFonts w:ascii="Arial Narrow" w:eastAsia="Times New Roman" w:hAnsi="Arial Narrow" w:cs="Times New Roman"/>
          <w:color w:val="222222"/>
          <w:sz w:val="24"/>
          <w:szCs w:val="24"/>
          <w:lang w:eastAsia="es-MX"/>
        </w:rPr>
        <w:t xml:space="preserve"> norte de </w:t>
      </w:r>
      <w:r w:rsidR="004B616D">
        <w:rPr>
          <w:rFonts w:ascii="Arial Narrow" w:eastAsia="Times New Roman" w:hAnsi="Arial Narrow" w:cs="Times New Roman"/>
          <w:color w:val="222222"/>
          <w:sz w:val="24"/>
          <w:szCs w:val="24"/>
          <w:lang w:eastAsia="es-MX"/>
        </w:rPr>
        <w:t>Aragón</w:t>
      </w:r>
      <w:r w:rsidR="00A9493C">
        <w:rPr>
          <w:rFonts w:ascii="Arial Narrow" w:eastAsia="Times New Roman" w:hAnsi="Arial Narrow" w:cs="Times New Roman"/>
          <w:color w:val="222222"/>
          <w:sz w:val="24"/>
          <w:szCs w:val="24"/>
          <w:lang w:eastAsia="es-MX"/>
        </w:rPr>
        <w:t xml:space="preserve"> en </w:t>
      </w:r>
      <w:r w:rsidR="008454B4">
        <w:rPr>
          <w:rFonts w:ascii="Arial Narrow" w:eastAsia="Times New Roman" w:hAnsi="Arial Narrow" w:cs="Times New Roman"/>
          <w:color w:val="222222"/>
          <w:sz w:val="24"/>
          <w:szCs w:val="24"/>
          <w:lang w:eastAsia="es-MX"/>
        </w:rPr>
        <w:t>el</w:t>
      </w:r>
      <w:r w:rsidR="00A9493C">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municipio</w:t>
      </w:r>
      <w:r w:rsidR="00A9493C">
        <w:rPr>
          <w:rFonts w:ascii="Arial Narrow" w:eastAsia="Times New Roman" w:hAnsi="Arial Narrow" w:cs="Times New Roman"/>
          <w:color w:val="222222"/>
          <w:sz w:val="24"/>
          <w:szCs w:val="24"/>
          <w:lang w:eastAsia="es-MX"/>
        </w:rPr>
        <w:t xml:space="preserve"> de </w:t>
      </w:r>
      <w:r w:rsidR="004B616D">
        <w:rPr>
          <w:rFonts w:ascii="Arial Narrow" w:eastAsia="Times New Roman" w:hAnsi="Arial Narrow" w:cs="Times New Roman"/>
          <w:color w:val="222222"/>
          <w:sz w:val="24"/>
          <w:szCs w:val="24"/>
          <w:lang w:eastAsia="es-MX"/>
        </w:rPr>
        <w:t>Nezahualcóyotl</w:t>
      </w:r>
      <w:r w:rsidR="00A9493C">
        <w:rPr>
          <w:rFonts w:ascii="Arial Narrow" w:eastAsia="Times New Roman" w:hAnsi="Arial Narrow" w:cs="Times New Roman"/>
          <w:color w:val="222222"/>
          <w:sz w:val="24"/>
          <w:szCs w:val="24"/>
          <w:lang w:eastAsia="es-MX"/>
        </w:rPr>
        <w:t xml:space="preserve"> estado d </w:t>
      </w:r>
      <w:r w:rsidR="004B616D">
        <w:rPr>
          <w:rFonts w:ascii="Arial Narrow" w:eastAsia="Times New Roman" w:hAnsi="Arial Narrow" w:cs="Times New Roman"/>
          <w:color w:val="222222"/>
          <w:sz w:val="24"/>
          <w:szCs w:val="24"/>
          <w:lang w:eastAsia="es-MX"/>
        </w:rPr>
        <w:t>México</w:t>
      </w:r>
      <w:r w:rsidR="00A9493C">
        <w:rPr>
          <w:rFonts w:ascii="Arial Narrow" w:eastAsia="Times New Roman" w:hAnsi="Arial Narrow" w:cs="Times New Roman"/>
          <w:color w:val="222222"/>
          <w:sz w:val="24"/>
          <w:szCs w:val="24"/>
          <w:lang w:eastAsia="es-MX"/>
        </w:rPr>
        <w:t xml:space="preserve">, que se ubica muy cerca del </w:t>
      </w:r>
      <w:r w:rsidR="004B616D">
        <w:rPr>
          <w:rFonts w:ascii="Arial Narrow" w:eastAsia="Times New Roman" w:hAnsi="Arial Narrow" w:cs="Times New Roman"/>
          <w:color w:val="222222"/>
          <w:sz w:val="24"/>
          <w:szCs w:val="24"/>
          <w:lang w:eastAsia="es-MX"/>
        </w:rPr>
        <w:t>domicilio</w:t>
      </w:r>
      <w:r w:rsidR="00A9493C">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conyugal</w:t>
      </w:r>
      <w:r w:rsidR="00A9493C">
        <w:rPr>
          <w:rFonts w:ascii="Arial Narrow" w:eastAsia="Times New Roman" w:hAnsi="Arial Narrow" w:cs="Times New Roman"/>
          <w:color w:val="222222"/>
          <w:sz w:val="24"/>
          <w:szCs w:val="24"/>
          <w:lang w:eastAsia="es-MX"/>
        </w:rPr>
        <w:t xml:space="preserve">. Este </w:t>
      </w:r>
      <w:r w:rsidR="004B616D">
        <w:rPr>
          <w:rFonts w:ascii="Arial Narrow" w:eastAsia="Times New Roman" w:hAnsi="Arial Narrow" w:cs="Times New Roman"/>
          <w:color w:val="222222"/>
          <w:sz w:val="24"/>
          <w:szCs w:val="24"/>
          <w:lang w:eastAsia="es-MX"/>
        </w:rPr>
        <w:t>consultorio</w:t>
      </w:r>
      <w:r w:rsidR="00A9493C">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también</w:t>
      </w:r>
      <w:r w:rsidR="00A9493C">
        <w:rPr>
          <w:rFonts w:ascii="Arial Narrow" w:eastAsia="Times New Roman" w:hAnsi="Arial Narrow" w:cs="Times New Roman"/>
          <w:color w:val="222222"/>
          <w:sz w:val="24"/>
          <w:szCs w:val="24"/>
          <w:lang w:eastAsia="es-MX"/>
        </w:rPr>
        <w:t xml:space="preserve"> fue </w:t>
      </w:r>
      <w:r w:rsidR="004B616D">
        <w:rPr>
          <w:rFonts w:ascii="Arial Narrow" w:eastAsia="Times New Roman" w:hAnsi="Arial Narrow" w:cs="Times New Roman"/>
          <w:color w:val="222222"/>
          <w:sz w:val="24"/>
          <w:szCs w:val="24"/>
          <w:lang w:eastAsia="es-MX"/>
        </w:rPr>
        <w:t>completamente</w:t>
      </w:r>
      <w:r w:rsidR="00A9493C">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gratis</w:t>
      </w:r>
      <w:r w:rsidR="00A9493C">
        <w:rPr>
          <w:rFonts w:ascii="Arial Narrow" w:eastAsia="Times New Roman" w:hAnsi="Arial Narrow" w:cs="Times New Roman"/>
          <w:color w:val="222222"/>
          <w:sz w:val="24"/>
          <w:szCs w:val="24"/>
          <w:lang w:eastAsia="es-MX"/>
        </w:rPr>
        <w:t xml:space="preserve">, gracias </w:t>
      </w:r>
      <w:r w:rsidR="00597908">
        <w:rPr>
          <w:rFonts w:ascii="Arial Narrow" w:eastAsia="Times New Roman" w:hAnsi="Arial Narrow" w:cs="Times New Roman"/>
          <w:color w:val="222222"/>
          <w:sz w:val="24"/>
          <w:szCs w:val="24"/>
          <w:lang w:eastAsia="es-MX"/>
        </w:rPr>
        <w:t>a un</w:t>
      </w:r>
      <w:r w:rsidR="00A9493C">
        <w:rPr>
          <w:rFonts w:ascii="Arial Narrow" w:eastAsia="Times New Roman" w:hAnsi="Arial Narrow" w:cs="Times New Roman"/>
          <w:color w:val="222222"/>
          <w:sz w:val="24"/>
          <w:szCs w:val="24"/>
          <w:lang w:eastAsia="es-MX"/>
        </w:rPr>
        <w:t xml:space="preserve"> </w:t>
      </w:r>
      <w:r w:rsidR="004B616D">
        <w:rPr>
          <w:rFonts w:ascii="Arial Narrow" w:eastAsia="Times New Roman" w:hAnsi="Arial Narrow" w:cs="Times New Roman"/>
          <w:color w:val="222222"/>
          <w:sz w:val="24"/>
          <w:szCs w:val="24"/>
          <w:lang w:eastAsia="es-MX"/>
        </w:rPr>
        <w:t>intercambio</w:t>
      </w:r>
      <w:r w:rsidR="00A9493C">
        <w:rPr>
          <w:rFonts w:ascii="Arial Narrow" w:eastAsia="Times New Roman" w:hAnsi="Arial Narrow" w:cs="Times New Roman"/>
          <w:color w:val="222222"/>
          <w:sz w:val="24"/>
          <w:szCs w:val="24"/>
          <w:lang w:eastAsia="es-MX"/>
        </w:rPr>
        <w:t xml:space="preserve"> de trabajo, </w:t>
      </w:r>
      <w:r w:rsidR="004B616D">
        <w:rPr>
          <w:rFonts w:ascii="Arial Narrow" w:eastAsia="Times New Roman" w:hAnsi="Arial Narrow" w:cs="Times New Roman"/>
          <w:color w:val="222222"/>
          <w:sz w:val="24"/>
          <w:szCs w:val="24"/>
          <w:lang w:eastAsia="es-MX"/>
        </w:rPr>
        <w:t>siendo</w:t>
      </w:r>
      <w:r w:rsidR="00A9493C">
        <w:rPr>
          <w:rFonts w:ascii="Arial Narrow" w:eastAsia="Times New Roman" w:hAnsi="Arial Narrow" w:cs="Times New Roman"/>
          <w:color w:val="222222"/>
          <w:sz w:val="24"/>
          <w:szCs w:val="24"/>
          <w:lang w:eastAsia="es-MX"/>
        </w:rPr>
        <w:t xml:space="preserve"> este que yo arreglaba sus </w:t>
      </w:r>
      <w:r w:rsidR="004B616D">
        <w:rPr>
          <w:rFonts w:ascii="Arial Narrow" w:eastAsia="Times New Roman" w:hAnsi="Arial Narrow" w:cs="Times New Roman"/>
          <w:color w:val="222222"/>
          <w:sz w:val="24"/>
          <w:szCs w:val="24"/>
          <w:lang w:eastAsia="es-MX"/>
        </w:rPr>
        <w:t>equipos</w:t>
      </w:r>
      <w:r w:rsidR="00A9493C">
        <w:rPr>
          <w:rFonts w:ascii="Arial Narrow" w:eastAsia="Times New Roman" w:hAnsi="Arial Narrow" w:cs="Times New Roman"/>
          <w:color w:val="222222"/>
          <w:sz w:val="24"/>
          <w:szCs w:val="24"/>
          <w:lang w:eastAsia="es-MX"/>
        </w:rPr>
        <w:t xml:space="preserve"> de </w:t>
      </w:r>
      <w:r w:rsidR="004B616D">
        <w:rPr>
          <w:rFonts w:ascii="Arial Narrow" w:eastAsia="Times New Roman" w:hAnsi="Arial Narrow" w:cs="Times New Roman"/>
          <w:color w:val="222222"/>
          <w:sz w:val="24"/>
          <w:szCs w:val="24"/>
          <w:lang w:eastAsia="es-MX"/>
        </w:rPr>
        <w:t>cómputo</w:t>
      </w:r>
      <w:r w:rsidR="00A9493C">
        <w:rPr>
          <w:rFonts w:ascii="Arial Narrow" w:eastAsia="Times New Roman" w:hAnsi="Arial Narrow" w:cs="Times New Roman"/>
          <w:color w:val="222222"/>
          <w:sz w:val="24"/>
          <w:szCs w:val="24"/>
          <w:lang w:eastAsia="es-MX"/>
        </w:rPr>
        <w:t xml:space="preserve"> y a cambio me </w:t>
      </w:r>
      <w:r w:rsidR="004B616D">
        <w:rPr>
          <w:rFonts w:ascii="Arial Narrow" w:eastAsia="Times New Roman" w:hAnsi="Arial Narrow" w:cs="Times New Roman"/>
          <w:color w:val="222222"/>
          <w:sz w:val="24"/>
          <w:szCs w:val="24"/>
          <w:lang w:eastAsia="es-MX"/>
        </w:rPr>
        <w:t>facilitaba</w:t>
      </w:r>
      <w:r w:rsidR="00A9493C">
        <w:rPr>
          <w:rFonts w:ascii="Arial Narrow" w:eastAsia="Times New Roman" w:hAnsi="Arial Narrow" w:cs="Times New Roman"/>
          <w:color w:val="222222"/>
          <w:sz w:val="24"/>
          <w:szCs w:val="24"/>
          <w:lang w:eastAsia="es-MX"/>
        </w:rPr>
        <w:t xml:space="preserve"> el despacho, d</w:t>
      </w:r>
      <w:r w:rsidR="004B616D">
        <w:rPr>
          <w:rFonts w:ascii="Arial Narrow" w:eastAsia="Times New Roman" w:hAnsi="Arial Narrow" w:cs="Times New Roman"/>
          <w:color w:val="222222"/>
          <w:sz w:val="24"/>
          <w:szCs w:val="24"/>
          <w:lang w:eastAsia="es-MX"/>
        </w:rPr>
        <w:t>e estos hechos tengo un testigo.</w:t>
      </w:r>
    </w:p>
    <w:p w:rsidR="00E02F54" w:rsidRDefault="00453FD7" w:rsidP="00E02F54">
      <w:pPr>
        <w:pStyle w:val="Sinespaciado"/>
        <w:jc w:val="both"/>
        <w:rPr>
          <w:rFonts w:ascii="Arial Narrow" w:hAnsi="Arial Narrow"/>
          <w:sz w:val="24"/>
          <w:szCs w:val="24"/>
          <w:lang w:eastAsia="es-MX"/>
        </w:rPr>
      </w:pPr>
      <w:r w:rsidRPr="00E02F54">
        <w:rPr>
          <w:rFonts w:ascii="Arial Narrow" w:hAnsi="Arial Narrow"/>
          <w:sz w:val="24"/>
          <w:szCs w:val="24"/>
          <w:lang w:eastAsia="es-MX"/>
        </w:rPr>
        <w:t xml:space="preserve">C) Este hecho es totalmente falso, me </w:t>
      </w:r>
      <w:r w:rsidR="00597908" w:rsidRPr="00E02F54">
        <w:rPr>
          <w:rFonts w:ascii="Arial Narrow" w:hAnsi="Arial Narrow"/>
          <w:sz w:val="24"/>
          <w:szCs w:val="24"/>
          <w:lang w:eastAsia="es-MX"/>
        </w:rPr>
        <w:t>impresiona</w:t>
      </w:r>
      <w:r w:rsidRPr="00E02F54">
        <w:rPr>
          <w:rFonts w:ascii="Arial Narrow" w:hAnsi="Arial Narrow"/>
          <w:sz w:val="24"/>
          <w:szCs w:val="24"/>
          <w:lang w:eastAsia="es-MX"/>
        </w:rPr>
        <w:t xml:space="preserve"> el gra</w:t>
      </w:r>
      <w:r w:rsidR="00597908" w:rsidRPr="00E02F54">
        <w:rPr>
          <w:rFonts w:ascii="Arial Narrow" w:hAnsi="Arial Narrow"/>
          <w:sz w:val="24"/>
          <w:szCs w:val="24"/>
          <w:lang w:eastAsia="es-MX"/>
        </w:rPr>
        <w:t>d</w:t>
      </w:r>
      <w:r w:rsidRPr="00E02F54">
        <w:rPr>
          <w:rFonts w:ascii="Arial Narrow" w:hAnsi="Arial Narrow"/>
          <w:sz w:val="24"/>
          <w:szCs w:val="24"/>
          <w:lang w:eastAsia="es-MX"/>
        </w:rPr>
        <w:t xml:space="preserve">o de </w:t>
      </w:r>
      <w:r w:rsidR="00597908" w:rsidRPr="00E02F54">
        <w:rPr>
          <w:rFonts w:ascii="Arial Narrow" w:hAnsi="Arial Narrow"/>
          <w:sz w:val="24"/>
          <w:szCs w:val="24"/>
          <w:lang w:eastAsia="es-MX"/>
        </w:rPr>
        <w:t>mentiras</w:t>
      </w:r>
      <w:r w:rsidRPr="00E02F54">
        <w:rPr>
          <w:rFonts w:ascii="Arial Narrow" w:hAnsi="Arial Narrow"/>
          <w:sz w:val="24"/>
          <w:szCs w:val="24"/>
          <w:lang w:eastAsia="es-MX"/>
        </w:rPr>
        <w:t xml:space="preserve"> que dice la actora, </w:t>
      </w:r>
      <w:r w:rsidR="00597908" w:rsidRPr="00E02F54">
        <w:rPr>
          <w:rFonts w:ascii="Arial Narrow" w:hAnsi="Arial Narrow"/>
          <w:sz w:val="24"/>
          <w:szCs w:val="24"/>
          <w:lang w:eastAsia="es-MX"/>
        </w:rPr>
        <w:t>tratándome</w:t>
      </w:r>
      <w:r w:rsidRPr="00E02F54">
        <w:rPr>
          <w:rFonts w:ascii="Arial Narrow" w:hAnsi="Arial Narrow"/>
          <w:sz w:val="24"/>
          <w:szCs w:val="24"/>
          <w:lang w:eastAsia="es-MX"/>
        </w:rPr>
        <w:t xml:space="preserve"> como un </w:t>
      </w:r>
      <w:r w:rsidR="00597908" w:rsidRPr="00E02F54">
        <w:rPr>
          <w:rFonts w:ascii="Arial Narrow" w:hAnsi="Arial Narrow"/>
          <w:sz w:val="24"/>
          <w:szCs w:val="24"/>
          <w:lang w:eastAsia="es-MX"/>
        </w:rPr>
        <w:t>ex reo</w:t>
      </w:r>
      <w:r w:rsidRPr="00E02F54">
        <w:rPr>
          <w:rFonts w:ascii="Arial Narrow" w:hAnsi="Arial Narrow"/>
          <w:sz w:val="24"/>
          <w:szCs w:val="24"/>
          <w:lang w:eastAsia="es-MX"/>
        </w:rPr>
        <w:t xml:space="preserve">, siempre y en todo momento mis hijos están protegidos en su </w:t>
      </w:r>
      <w:r w:rsidR="00597908" w:rsidRPr="00E02F54">
        <w:rPr>
          <w:rFonts w:ascii="Arial Narrow" w:hAnsi="Arial Narrow"/>
          <w:sz w:val="24"/>
          <w:szCs w:val="24"/>
          <w:lang w:eastAsia="es-MX"/>
        </w:rPr>
        <w:t>integridad</w:t>
      </w:r>
      <w:r w:rsidRPr="00E02F54">
        <w:rPr>
          <w:rFonts w:ascii="Arial Narrow" w:hAnsi="Arial Narrow"/>
          <w:sz w:val="24"/>
          <w:szCs w:val="24"/>
          <w:lang w:eastAsia="es-MX"/>
        </w:rPr>
        <w:t xml:space="preserve"> física y salud </w:t>
      </w:r>
      <w:r w:rsidR="00D746F5" w:rsidRPr="00E02F54">
        <w:rPr>
          <w:rFonts w:ascii="Arial Narrow" w:hAnsi="Arial Narrow"/>
          <w:sz w:val="24"/>
          <w:szCs w:val="24"/>
          <w:lang w:eastAsia="es-MX"/>
        </w:rPr>
        <w:t>Sico emocional</w:t>
      </w:r>
      <w:r w:rsidRPr="00E02F54">
        <w:rPr>
          <w:rFonts w:ascii="Arial Narrow" w:hAnsi="Arial Narrow"/>
          <w:sz w:val="24"/>
          <w:szCs w:val="24"/>
          <w:lang w:eastAsia="es-MX"/>
        </w:rPr>
        <w:t xml:space="preserve">, </w:t>
      </w:r>
      <w:r w:rsidR="00D746F5" w:rsidRPr="00E02F54">
        <w:rPr>
          <w:rFonts w:ascii="Arial Narrow" w:hAnsi="Arial Narrow"/>
          <w:sz w:val="24"/>
          <w:szCs w:val="24"/>
          <w:lang w:eastAsia="es-MX"/>
        </w:rPr>
        <w:t>por</w:t>
      </w:r>
      <w:r w:rsidRPr="00E02F54">
        <w:rPr>
          <w:rFonts w:ascii="Arial Narrow" w:hAnsi="Arial Narrow"/>
          <w:sz w:val="24"/>
          <w:szCs w:val="24"/>
          <w:lang w:eastAsia="es-MX"/>
        </w:rPr>
        <w:t xml:space="preserve"> el suscrito, en relación a la persona </w:t>
      </w:r>
      <w:r w:rsidR="00597908" w:rsidRPr="00E02F54">
        <w:rPr>
          <w:rFonts w:ascii="Arial Narrow" w:hAnsi="Arial Narrow"/>
          <w:sz w:val="24"/>
          <w:szCs w:val="24"/>
          <w:lang w:eastAsia="es-MX"/>
        </w:rPr>
        <w:t>extraña</w:t>
      </w:r>
      <w:r w:rsidRPr="00E02F54">
        <w:rPr>
          <w:rFonts w:ascii="Arial Narrow" w:hAnsi="Arial Narrow"/>
          <w:sz w:val="24"/>
          <w:szCs w:val="24"/>
          <w:lang w:eastAsia="es-MX"/>
        </w:rPr>
        <w:t xml:space="preserve"> que dice ella </w:t>
      </w:r>
      <w:r w:rsidR="00D746F5" w:rsidRPr="00E02F54">
        <w:rPr>
          <w:rFonts w:ascii="Arial Narrow" w:hAnsi="Arial Narrow"/>
          <w:sz w:val="24"/>
          <w:szCs w:val="24"/>
          <w:lang w:eastAsia="es-MX"/>
        </w:rPr>
        <w:t>así</w:t>
      </w:r>
      <w:r w:rsidRPr="00E02F54">
        <w:rPr>
          <w:rFonts w:ascii="Arial Narrow" w:hAnsi="Arial Narrow"/>
          <w:sz w:val="24"/>
          <w:szCs w:val="24"/>
          <w:lang w:eastAsia="es-MX"/>
        </w:rPr>
        <w:t xml:space="preserve"> como mi nueva pareja, con tienen relevancia en las convivencias con mis hijos</w:t>
      </w:r>
      <w:r w:rsidR="00D128E0" w:rsidRPr="00E02F54">
        <w:rPr>
          <w:rFonts w:ascii="Arial Narrow" w:hAnsi="Arial Narrow"/>
          <w:sz w:val="24"/>
          <w:szCs w:val="24"/>
          <w:lang w:eastAsia="es-MX"/>
        </w:rPr>
        <w:t xml:space="preserve">, la actora vive una </w:t>
      </w:r>
      <w:r w:rsidR="00D746F5" w:rsidRPr="00E02F54">
        <w:rPr>
          <w:rFonts w:ascii="Arial Narrow" w:hAnsi="Arial Narrow"/>
          <w:sz w:val="24"/>
          <w:szCs w:val="24"/>
          <w:lang w:eastAsia="es-MX"/>
        </w:rPr>
        <w:t>realidad</w:t>
      </w:r>
      <w:r w:rsidR="00D128E0" w:rsidRPr="00E02F54">
        <w:rPr>
          <w:rFonts w:ascii="Arial Narrow" w:hAnsi="Arial Narrow"/>
          <w:sz w:val="24"/>
          <w:szCs w:val="24"/>
          <w:lang w:eastAsia="es-MX"/>
        </w:rPr>
        <w:t xml:space="preserve"> alterada, si bien es cierto, desde hace tres meses he convivido con mis hijos desde el viernes en la </w:t>
      </w:r>
      <w:r w:rsidR="00D746F5" w:rsidRPr="00E02F54">
        <w:rPr>
          <w:rFonts w:ascii="Arial Narrow" w:hAnsi="Arial Narrow"/>
          <w:sz w:val="24"/>
          <w:szCs w:val="24"/>
          <w:lang w:eastAsia="es-MX"/>
        </w:rPr>
        <w:t>tarde</w:t>
      </w:r>
      <w:r w:rsidR="00D128E0" w:rsidRPr="00E02F54">
        <w:rPr>
          <w:rFonts w:ascii="Arial Narrow" w:hAnsi="Arial Narrow"/>
          <w:sz w:val="24"/>
          <w:szCs w:val="24"/>
          <w:lang w:eastAsia="es-MX"/>
        </w:rPr>
        <w:t xml:space="preserve"> noche y hasta la tarde del  domingo, los </w:t>
      </w:r>
      <w:r w:rsidR="00D746F5" w:rsidRPr="00E02F54">
        <w:rPr>
          <w:rFonts w:ascii="Arial Narrow" w:hAnsi="Arial Narrow"/>
          <w:sz w:val="24"/>
          <w:szCs w:val="24"/>
          <w:lang w:eastAsia="es-MX"/>
        </w:rPr>
        <w:t>regreso</w:t>
      </w:r>
      <w:r w:rsidR="00D128E0" w:rsidRPr="00E02F54">
        <w:rPr>
          <w:rFonts w:ascii="Arial Narrow" w:hAnsi="Arial Narrow"/>
          <w:sz w:val="24"/>
          <w:szCs w:val="24"/>
          <w:lang w:eastAsia="es-MX"/>
        </w:rPr>
        <w:t xml:space="preserve"> a su hogar sin que lea haya pasado nada al respecto, durante las convivencias que sostengo con </w:t>
      </w:r>
      <w:r w:rsidR="00D746F5" w:rsidRPr="00E02F54">
        <w:rPr>
          <w:rFonts w:ascii="Arial Narrow" w:hAnsi="Arial Narrow"/>
          <w:sz w:val="24"/>
          <w:szCs w:val="24"/>
          <w:lang w:eastAsia="es-MX"/>
        </w:rPr>
        <w:t>mis</w:t>
      </w:r>
      <w:r w:rsidR="00D128E0" w:rsidRPr="00E02F54">
        <w:rPr>
          <w:rFonts w:ascii="Arial Narrow" w:hAnsi="Arial Narrow"/>
          <w:sz w:val="24"/>
          <w:szCs w:val="24"/>
          <w:lang w:eastAsia="es-MX"/>
        </w:rPr>
        <w:t xml:space="preserve"> hijos los he </w:t>
      </w:r>
      <w:r w:rsidR="00D746F5" w:rsidRPr="00E02F54">
        <w:rPr>
          <w:rFonts w:ascii="Arial Narrow" w:hAnsi="Arial Narrow"/>
          <w:sz w:val="24"/>
          <w:szCs w:val="24"/>
          <w:lang w:eastAsia="es-MX"/>
        </w:rPr>
        <w:t>llevado</w:t>
      </w:r>
      <w:r w:rsidR="00D128E0" w:rsidRPr="00E02F54">
        <w:rPr>
          <w:rFonts w:ascii="Arial Narrow" w:hAnsi="Arial Narrow"/>
          <w:sz w:val="24"/>
          <w:szCs w:val="24"/>
          <w:lang w:eastAsia="es-MX"/>
        </w:rPr>
        <w:t xml:space="preserve"> al</w:t>
      </w:r>
      <w:r w:rsidR="00D746F5" w:rsidRPr="00E02F54">
        <w:rPr>
          <w:rFonts w:ascii="Arial Narrow" w:hAnsi="Arial Narrow"/>
          <w:sz w:val="24"/>
          <w:szCs w:val="24"/>
          <w:lang w:eastAsia="es-MX"/>
        </w:rPr>
        <w:t xml:space="preserve"> departamento</w:t>
      </w:r>
      <w:r w:rsidR="00D128E0" w:rsidRPr="00E02F54">
        <w:rPr>
          <w:rFonts w:ascii="Arial Narrow" w:hAnsi="Arial Narrow"/>
          <w:sz w:val="24"/>
          <w:szCs w:val="24"/>
          <w:lang w:eastAsia="es-MX"/>
        </w:rPr>
        <w:t xml:space="preserve"> que </w:t>
      </w:r>
      <w:r w:rsidR="00D746F5" w:rsidRPr="00E02F54">
        <w:rPr>
          <w:rFonts w:ascii="Arial Narrow" w:hAnsi="Arial Narrow"/>
          <w:sz w:val="24"/>
          <w:szCs w:val="24"/>
          <w:lang w:eastAsia="es-MX"/>
        </w:rPr>
        <w:t>actualmente</w:t>
      </w:r>
      <w:r w:rsidR="00D128E0" w:rsidRPr="00E02F54">
        <w:rPr>
          <w:rFonts w:ascii="Arial Narrow" w:hAnsi="Arial Narrow"/>
          <w:sz w:val="24"/>
          <w:szCs w:val="24"/>
          <w:lang w:eastAsia="es-MX"/>
        </w:rPr>
        <w:t xml:space="preserve"> rento y que es mi residencia, en el cual les he acondicionado de manera personal una </w:t>
      </w:r>
      <w:proofErr w:type="spellStart"/>
      <w:r w:rsidR="00D128E0" w:rsidRPr="00E02F54">
        <w:rPr>
          <w:rFonts w:ascii="Arial Narrow" w:hAnsi="Arial Narrow"/>
          <w:sz w:val="24"/>
          <w:szCs w:val="24"/>
          <w:lang w:eastAsia="es-MX"/>
        </w:rPr>
        <w:t>habitaci</w:t>
      </w:r>
      <w:r w:rsidR="00E63295">
        <w:rPr>
          <w:rFonts w:ascii="Arial Narrow" w:hAnsi="Arial Narrow"/>
          <w:sz w:val="24"/>
          <w:szCs w:val="24"/>
          <w:lang w:eastAsia="es-MX"/>
        </w:rPr>
        <w:t>o</w:t>
      </w:r>
      <w:r w:rsidR="00D128E0" w:rsidRPr="00E02F54">
        <w:rPr>
          <w:rFonts w:ascii="Arial Narrow" w:hAnsi="Arial Narrow"/>
          <w:sz w:val="24"/>
          <w:szCs w:val="24"/>
          <w:lang w:eastAsia="es-MX"/>
        </w:rPr>
        <w:t>n</w:t>
      </w:r>
      <w:proofErr w:type="spellEnd"/>
      <w:r w:rsidR="00D128E0" w:rsidRPr="00E02F54">
        <w:rPr>
          <w:rFonts w:ascii="Arial Narrow" w:hAnsi="Arial Narrow"/>
          <w:sz w:val="24"/>
          <w:szCs w:val="24"/>
          <w:lang w:eastAsia="es-MX"/>
        </w:rPr>
        <w:t xml:space="preserve"> </w:t>
      </w:r>
      <w:r w:rsidR="000A23AE" w:rsidRPr="00E02F54">
        <w:rPr>
          <w:rFonts w:ascii="Arial Narrow" w:hAnsi="Arial Narrow"/>
          <w:sz w:val="24"/>
          <w:szCs w:val="24"/>
          <w:lang w:eastAsia="es-MX"/>
        </w:rPr>
        <w:t>propia</w:t>
      </w:r>
      <w:r w:rsidR="00D128E0" w:rsidRPr="00E02F54">
        <w:rPr>
          <w:rFonts w:ascii="Arial Narrow" w:hAnsi="Arial Narrow"/>
          <w:sz w:val="24"/>
          <w:szCs w:val="24"/>
          <w:lang w:eastAsia="es-MX"/>
        </w:rPr>
        <w:t xml:space="preserve"> con un </w:t>
      </w:r>
      <w:r w:rsidR="000A23AE" w:rsidRPr="00E02F54">
        <w:rPr>
          <w:rFonts w:ascii="Arial Narrow" w:hAnsi="Arial Narrow"/>
          <w:sz w:val="24"/>
          <w:szCs w:val="24"/>
          <w:lang w:eastAsia="es-MX"/>
        </w:rPr>
        <w:t>televisión</w:t>
      </w:r>
      <w:r w:rsidR="00D128E0" w:rsidRPr="00E02F54">
        <w:rPr>
          <w:rFonts w:ascii="Arial Narrow" w:hAnsi="Arial Narrow"/>
          <w:sz w:val="24"/>
          <w:szCs w:val="24"/>
          <w:lang w:eastAsia="es-MX"/>
        </w:rPr>
        <w:t xml:space="preserve">, juguetes y ropa </w:t>
      </w:r>
      <w:r w:rsidR="00D746F5" w:rsidRPr="00E02F54">
        <w:rPr>
          <w:rFonts w:ascii="Arial Narrow" w:hAnsi="Arial Narrow"/>
          <w:sz w:val="24"/>
          <w:szCs w:val="24"/>
          <w:lang w:eastAsia="es-MX"/>
        </w:rPr>
        <w:t>para</w:t>
      </w:r>
      <w:r w:rsidR="00D128E0" w:rsidRPr="00E02F54">
        <w:rPr>
          <w:rFonts w:ascii="Arial Narrow" w:hAnsi="Arial Narrow"/>
          <w:sz w:val="24"/>
          <w:szCs w:val="24"/>
          <w:lang w:eastAsia="es-MX"/>
        </w:rPr>
        <w:t xml:space="preserve"> su </w:t>
      </w:r>
      <w:r w:rsidR="00D746F5" w:rsidRPr="00E02F54">
        <w:rPr>
          <w:rFonts w:ascii="Arial Narrow" w:hAnsi="Arial Narrow"/>
          <w:sz w:val="24"/>
          <w:szCs w:val="24"/>
          <w:lang w:eastAsia="es-MX"/>
        </w:rPr>
        <w:t>sana</w:t>
      </w:r>
      <w:r w:rsidR="00D128E0" w:rsidRPr="00E02F54">
        <w:rPr>
          <w:rFonts w:ascii="Arial Narrow" w:hAnsi="Arial Narrow"/>
          <w:sz w:val="24"/>
          <w:szCs w:val="24"/>
          <w:lang w:eastAsia="es-MX"/>
        </w:rPr>
        <w:t xml:space="preserve"> estancia. Estando </w:t>
      </w:r>
      <w:r w:rsidR="00D746F5" w:rsidRPr="00E02F54">
        <w:rPr>
          <w:rFonts w:ascii="Arial Narrow" w:hAnsi="Arial Narrow"/>
          <w:sz w:val="24"/>
          <w:szCs w:val="24"/>
          <w:lang w:eastAsia="es-MX"/>
        </w:rPr>
        <w:t>seguros, siendo</w:t>
      </w:r>
      <w:r w:rsidR="00D128E0" w:rsidRPr="00E02F54">
        <w:rPr>
          <w:rFonts w:ascii="Arial Narrow" w:hAnsi="Arial Narrow"/>
          <w:sz w:val="24"/>
          <w:szCs w:val="24"/>
          <w:lang w:eastAsia="es-MX"/>
        </w:rPr>
        <w:t xml:space="preserve"> supervisados en todo </w:t>
      </w:r>
      <w:r w:rsidR="000A23AE" w:rsidRPr="00E02F54">
        <w:rPr>
          <w:rFonts w:ascii="Arial Narrow" w:hAnsi="Arial Narrow"/>
          <w:sz w:val="24"/>
          <w:szCs w:val="24"/>
          <w:lang w:eastAsia="es-MX"/>
        </w:rPr>
        <w:t xml:space="preserve">momento, si bien </w:t>
      </w:r>
      <w:r w:rsidR="00D128E0" w:rsidRPr="00E02F54">
        <w:rPr>
          <w:rFonts w:ascii="Arial Narrow" w:hAnsi="Arial Narrow"/>
          <w:sz w:val="24"/>
          <w:szCs w:val="24"/>
          <w:lang w:eastAsia="es-MX"/>
        </w:rPr>
        <w:t>es cierto</w:t>
      </w:r>
      <w:r w:rsidR="00D746F5" w:rsidRPr="00E02F54">
        <w:rPr>
          <w:rFonts w:ascii="Arial Narrow" w:hAnsi="Arial Narrow"/>
          <w:sz w:val="24"/>
          <w:szCs w:val="24"/>
          <w:lang w:eastAsia="es-MX"/>
        </w:rPr>
        <w:t>,</w:t>
      </w:r>
      <w:r w:rsidR="00D128E0" w:rsidRPr="00E02F54">
        <w:rPr>
          <w:rFonts w:ascii="Arial Narrow" w:hAnsi="Arial Narrow"/>
          <w:sz w:val="24"/>
          <w:szCs w:val="24"/>
          <w:lang w:eastAsia="es-MX"/>
        </w:rPr>
        <w:t xml:space="preserve"> que además de mi pareja actual hay una </w:t>
      </w:r>
      <w:r w:rsidR="00D746F5" w:rsidRPr="00E02F54">
        <w:rPr>
          <w:rFonts w:ascii="Arial Narrow" w:hAnsi="Arial Narrow"/>
          <w:sz w:val="24"/>
          <w:szCs w:val="24"/>
          <w:lang w:eastAsia="es-MX"/>
        </w:rPr>
        <w:t>tercera</w:t>
      </w:r>
      <w:r w:rsidR="00D128E0" w:rsidRPr="00E02F54">
        <w:rPr>
          <w:rFonts w:ascii="Arial Narrow" w:hAnsi="Arial Narrow"/>
          <w:sz w:val="24"/>
          <w:szCs w:val="24"/>
          <w:lang w:eastAsia="es-MX"/>
        </w:rPr>
        <w:t xml:space="preserve"> persona en la casa</w:t>
      </w:r>
      <w:r w:rsidR="00D746F5" w:rsidRPr="00E02F54">
        <w:rPr>
          <w:rFonts w:ascii="Arial Narrow" w:hAnsi="Arial Narrow"/>
          <w:sz w:val="24"/>
          <w:szCs w:val="24"/>
          <w:lang w:eastAsia="es-MX"/>
        </w:rPr>
        <w:t>,</w:t>
      </w:r>
      <w:r w:rsidR="00D128E0" w:rsidRPr="00E02F54">
        <w:rPr>
          <w:rFonts w:ascii="Arial Narrow" w:hAnsi="Arial Narrow"/>
          <w:sz w:val="24"/>
          <w:szCs w:val="24"/>
          <w:lang w:eastAsia="es-MX"/>
        </w:rPr>
        <w:t xml:space="preserve"> como un roomie como ella lo manifiesta tiene muy buena </w:t>
      </w:r>
      <w:r w:rsidR="00D746F5" w:rsidRPr="00E02F54">
        <w:rPr>
          <w:rFonts w:ascii="Arial Narrow" w:hAnsi="Arial Narrow"/>
          <w:sz w:val="24"/>
          <w:szCs w:val="24"/>
          <w:lang w:eastAsia="es-MX"/>
        </w:rPr>
        <w:t>relación</w:t>
      </w:r>
      <w:r w:rsidR="00D128E0" w:rsidRPr="00E02F54">
        <w:rPr>
          <w:rFonts w:ascii="Arial Narrow" w:hAnsi="Arial Narrow"/>
          <w:sz w:val="24"/>
          <w:szCs w:val="24"/>
          <w:lang w:eastAsia="es-MX"/>
        </w:rPr>
        <w:t xml:space="preserve"> con ambas personas, a tal grado de que si ellos menciona como es su estancia cuando están con ellas lo van</w:t>
      </w:r>
      <w:r w:rsidR="00510A42" w:rsidRPr="00E02F54">
        <w:rPr>
          <w:rFonts w:ascii="Arial Narrow" w:hAnsi="Arial Narrow"/>
          <w:sz w:val="24"/>
          <w:szCs w:val="24"/>
          <w:lang w:eastAsia="es-MX"/>
        </w:rPr>
        <w:t xml:space="preserve"> a referir de </w:t>
      </w:r>
      <w:r w:rsidR="00D746F5" w:rsidRPr="00E02F54">
        <w:rPr>
          <w:rFonts w:ascii="Arial Narrow" w:hAnsi="Arial Narrow"/>
          <w:sz w:val="24"/>
          <w:szCs w:val="24"/>
          <w:lang w:eastAsia="es-MX"/>
        </w:rPr>
        <w:t>forma</w:t>
      </w:r>
      <w:r w:rsidR="00E02F54" w:rsidRPr="00E02F54">
        <w:rPr>
          <w:rFonts w:ascii="Arial Narrow" w:hAnsi="Arial Narrow"/>
          <w:sz w:val="24"/>
          <w:szCs w:val="24"/>
          <w:lang w:eastAsia="es-MX"/>
        </w:rPr>
        <w:t xml:space="preserve"> agradable.</w:t>
      </w:r>
    </w:p>
    <w:p w:rsidR="00E02F54" w:rsidRDefault="00E02F54" w:rsidP="00E02F54">
      <w:pPr>
        <w:pStyle w:val="Sinespaciado"/>
        <w:jc w:val="both"/>
        <w:rPr>
          <w:rFonts w:ascii="Arial Narrow" w:hAnsi="Arial Narrow"/>
          <w:sz w:val="24"/>
          <w:szCs w:val="24"/>
          <w:lang w:eastAsia="es-MX"/>
        </w:rPr>
      </w:pPr>
    </w:p>
    <w:p w:rsidR="00E02F54" w:rsidRPr="008F05E5" w:rsidRDefault="00E02F54" w:rsidP="00E02F54">
      <w:pPr>
        <w:pStyle w:val="Sinespaciado"/>
        <w:jc w:val="both"/>
        <w:rPr>
          <w:rFonts w:ascii="Arial Narrow" w:hAnsi="Arial Narrow"/>
          <w:b/>
          <w:sz w:val="24"/>
          <w:szCs w:val="24"/>
          <w:lang w:eastAsia="es-MX"/>
        </w:rPr>
      </w:pPr>
      <w:r w:rsidRPr="008F05E5">
        <w:rPr>
          <w:rFonts w:ascii="Arial Narrow" w:hAnsi="Arial Narrow"/>
          <w:b/>
          <w:sz w:val="24"/>
          <w:szCs w:val="24"/>
          <w:lang w:eastAsia="es-MX"/>
        </w:rPr>
        <w:t>EN CUANTO A LAS MEDIDAS PROVICIONALES POR VIOLENCIA SE CITA:</w:t>
      </w:r>
    </w:p>
    <w:p w:rsidR="00E02F54" w:rsidRDefault="00E02F54" w:rsidP="00E02F54">
      <w:pPr>
        <w:pStyle w:val="Sinespaciado"/>
        <w:jc w:val="both"/>
        <w:rPr>
          <w:rFonts w:ascii="Arial Narrow" w:hAnsi="Arial Narrow"/>
          <w:sz w:val="24"/>
          <w:szCs w:val="24"/>
          <w:lang w:eastAsia="es-MX"/>
        </w:rPr>
      </w:pPr>
    </w:p>
    <w:p w:rsidR="00E02F54" w:rsidRDefault="00E02F54" w:rsidP="00E02F54">
      <w:pPr>
        <w:pStyle w:val="Sinespaciado"/>
        <w:jc w:val="both"/>
        <w:rPr>
          <w:rFonts w:ascii="Arial Narrow" w:hAnsi="Arial Narrow"/>
          <w:sz w:val="24"/>
          <w:szCs w:val="24"/>
          <w:lang w:eastAsia="es-MX"/>
        </w:rPr>
      </w:pPr>
      <w:r>
        <w:rPr>
          <w:rFonts w:ascii="Arial Narrow" w:hAnsi="Arial Narrow"/>
          <w:sz w:val="24"/>
          <w:szCs w:val="24"/>
          <w:lang w:eastAsia="es-MX"/>
        </w:rPr>
        <w:t>En primer lugar conforme a lo que cita el artículo 2.355, fracciones II y III, no existe la necesidad de que se le otorguen a la parte actora, en razón de ser improcedente, ya que como lo he repetido en mi escrito, nunca he violentado a la actora.</w:t>
      </w:r>
    </w:p>
    <w:p w:rsidR="00E02F54" w:rsidRDefault="00E02F54" w:rsidP="00E02F54">
      <w:pPr>
        <w:pStyle w:val="Sinespaciado"/>
        <w:jc w:val="both"/>
        <w:rPr>
          <w:rFonts w:ascii="Arial Narrow" w:hAnsi="Arial Narrow"/>
          <w:sz w:val="24"/>
          <w:szCs w:val="24"/>
          <w:lang w:eastAsia="es-MX"/>
        </w:rPr>
      </w:pPr>
    </w:p>
    <w:p w:rsidR="00E02F54" w:rsidRDefault="00E02F54" w:rsidP="00E02F54">
      <w:pPr>
        <w:pStyle w:val="Sinespaciado"/>
        <w:jc w:val="both"/>
        <w:rPr>
          <w:rFonts w:ascii="Arial Narrow" w:hAnsi="Arial Narrow"/>
          <w:sz w:val="24"/>
          <w:szCs w:val="24"/>
          <w:lang w:eastAsia="es-MX"/>
        </w:rPr>
      </w:pPr>
      <w:r>
        <w:rPr>
          <w:rFonts w:ascii="Arial Narrow" w:hAnsi="Arial Narrow"/>
          <w:sz w:val="24"/>
          <w:szCs w:val="24"/>
          <w:lang w:eastAsia="es-MX"/>
        </w:rPr>
        <w:t xml:space="preserve">Al respecto también señalo que no exhibo con terceros contenido sexual entre </w:t>
      </w:r>
      <w:r w:rsidR="0026139E">
        <w:rPr>
          <w:rFonts w:ascii="Arial Narrow" w:hAnsi="Arial Narrow"/>
          <w:sz w:val="24"/>
          <w:szCs w:val="24"/>
          <w:lang w:eastAsia="es-MX"/>
        </w:rPr>
        <w:t>la</w:t>
      </w:r>
      <w:r>
        <w:rPr>
          <w:rFonts w:ascii="Arial Narrow" w:hAnsi="Arial Narrow"/>
          <w:sz w:val="24"/>
          <w:szCs w:val="24"/>
          <w:lang w:eastAsia="es-MX"/>
        </w:rPr>
        <w:t xml:space="preserve"> actora y el suscrito, por ser de índole privada y por no viol</w:t>
      </w:r>
      <w:r w:rsidR="00353CCA">
        <w:rPr>
          <w:rFonts w:ascii="Arial Narrow" w:hAnsi="Arial Narrow"/>
          <w:sz w:val="24"/>
          <w:szCs w:val="24"/>
          <w:lang w:eastAsia="es-MX"/>
        </w:rPr>
        <w:t>entar el derecho a la intimidad.</w:t>
      </w:r>
    </w:p>
    <w:p w:rsidR="00353CCA" w:rsidRDefault="00353CCA" w:rsidP="00E02F54">
      <w:pPr>
        <w:pStyle w:val="Sinespaciado"/>
        <w:jc w:val="both"/>
        <w:rPr>
          <w:rFonts w:ascii="Arial Narrow" w:hAnsi="Arial Narrow"/>
          <w:sz w:val="24"/>
          <w:szCs w:val="24"/>
          <w:lang w:eastAsia="es-MX"/>
        </w:rPr>
      </w:pPr>
    </w:p>
    <w:p w:rsidR="00353CCA" w:rsidRDefault="00353CCA" w:rsidP="00E02F54">
      <w:pPr>
        <w:pStyle w:val="Sinespaciado"/>
        <w:jc w:val="both"/>
        <w:rPr>
          <w:rFonts w:ascii="Arial Narrow" w:hAnsi="Arial Narrow"/>
          <w:b/>
          <w:sz w:val="24"/>
          <w:szCs w:val="24"/>
          <w:lang w:eastAsia="es-MX"/>
        </w:rPr>
      </w:pPr>
      <w:r w:rsidRPr="00353CCA">
        <w:rPr>
          <w:rFonts w:ascii="Arial Narrow" w:hAnsi="Arial Narrow"/>
          <w:b/>
          <w:sz w:val="24"/>
          <w:szCs w:val="24"/>
          <w:lang w:eastAsia="es-MX"/>
        </w:rPr>
        <w:t>RESPECTO DE</w:t>
      </w:r>
      <w:r>
        <w:rPr>
          <w:rFonts w:ascii="Arial Narrow" w:hAnsi="Arial Narrow"/>
          <w:b/>
          <w:sz w:val="24"/>
          <w:szCs w:val="24"/>
          <w:lang w:eastAsia="es-MX"/>
        </w:rPr>
        <w:t xml:space="preserve"> LAS SOLICITUDES DE LA PARTE ACTORA SE CITA:</w:t>
      </w:r>
    </w:p>
    <w:p w:rsidR="00353CCA" w:rsidRDefault="00353CCA" w:rsidP="00E02F54">
      <w:pPr>
        <w:pStyle w:val="Sinespaciado"/>
        <w:jc w:val="both"/>
        <w:rPr>
          <w:rFonts w:ascii="Arial Narrow" w:hAnsi="Arial Narrow"/>
          <w:b/>
          <w:sz w:val="24"/>
          <w:szCs w:val="24"/>
          <w:lang w:eastAsia="es-MX"/>
        </w:rPr>
      </w:pPr>
    </w:p>
    <w:p w:rsidR="004B490C" w:rsidRDefault="004B490C" w:rsidP="00E02F54">
      <w:pPr>
        <w:pStyle w:val="Sinespaciado"/>
        <w:jc w:val="both"/>
        <w:rPr>
          <w:rFonts w:ascii="Arial Narrow" w:hAnsi="Arial Narrow"/>
          <w:sz w:val="24"/>
          <w:szCs w:val="24"/>
          <w:lang w:eastAsia="es-MX"/>
        </w:rPr>
      </w:pPr>
      <w:r>
        <w:rPr>
          <w:rFonts w:ascii="Arial Narrow" w:hAnsi="Arial Narrow"/>
          <w:sz w:val="24"/>
          <w:szCs w:val="24"/>
          <w:lang w:eastAsia="es-MX"/>
        </w:rPr>
        <w:t xml:space="preserve">1.- El inmueble en cita, no es de mi propiedad, por lo </w:t>
      </w:r>
      <w:r w:rsidR="004C5E2F">
        <w:rPr>
          <w:rFonts w:ascii="Arial Narrow" w:hAnsi="Arial Narrow"/>
          <w:sz w:val="24"/>
          <w:szCs w:val="24"/>
          <w:lang w:eastAsia="es-MX"/>
        </w:rPr>
        <w:t>tanto</w:t>
      </w:r>
      <w:r>
        <w:rPr>
          <w:rFonts w:ascii="Arial Narrow" w:hAnsi="Arial Narrow"/>
          <w:sz w:val="24"/>
          <w:szCs w:val="24"/>
          <w:lang w:eastAsia="es-MX"/>
        </w:rPr>
        <w:t xml:space="preserve">, me encuentro </w:t>
      </w:r>
      <w:r w:rsidR="004C5E2F">
        <w:rPr>
          <w:rFonts w:ascii="Arial Narrow" w:hAnsi="Arial Narrow"/>
          <w:sz w:val="24"/>
          <w:szCs w:val="24"/>
          <w:lang w:eastAsia="es-MX"/>
        </w:rPr>
        <w:t>imposibilitado</w:t>
      </w:r>
      <w:r>
        <w:rPr>
          <w:rFonts w:ascii="Arial Narrow" w:hAnsi="Arial Narrow"/>
          <w:sz w:val="24"/>
          <w:szCs w:val="24"/>
          <w:lang w:eastAsia="es-MX"/>
        </w:rPr>
        <w:t xml:space="preserve"> de manera legal para proporcionarlo a la actora, además el pago de renta esta </w:t>
      </w:r>
      <w:r w:rsidR="004C5E2F">
        <w:rPr>
          <w:rFonts w:ascii="Arial Narrow" w:hAnsi="Arial Narrow"/>
          <w:sz w:val="24"/>
          <w:szCs w:val="24"/>
          <w:lang w:eastAsia="es-MX"/>
        </w:rPr>
        <w:t>incluido</w:t>
      </w:r>
      <w:r>
        <w:rPr>
          <w:rFonts w:ascii="Arial Narrow" w:hAnsi="Arial Narrow"/>
          <w:sz w:val="24"/>
          <w:szCs w:val="24"/>
          <w:lang w:eastAsia="es-MX"/>
        </w:rPr>
        <w:t xml:space="preserve"> en l</w:t>
      </w:r>
      <w:r w:rsidR="004C5E2F">
        <w:rPr>
          <w:rFonts w:ascii="Arial Narrow" w:hAnsi="Arial Narrow"/>
          <w:sz w:val="24"/>
          <w:szCs w:val="24"/>
          <w:lang w:eastAsia="es-MX"/>
        </w:rPr>
        <w:t>a</w:t>
      </w:r>
      <w:r>
        <w:rPr>
          <w:rFonts w:ascii="Arial Narrow" w:hAnsi="Arial Narrow"/>
          <w:sz w:val="24"/>
          <w:szCs w:val="24"/>
          <w:lang w:eastAsia="es-MX"/>
        </w:rPr>
        <w:t xml:space="preserve"> </w:t>
      </w:r>
      <w:r w:rsidR="004C5E2F">
        <w:rPr>
          <w:rFonts w:ascii="Arial Narrow" w:hAnsi="Arial Narrow"/>
          <w:sz w:val="24"/>
          <w:szCs w:val="24"/>
          <w:lang w:eastAsia="es-MX"/>
        </w:rPr>
        <w:t>pensión</w:t>
      </w:r>
      <w:r>
        <w:rPr>
          <w:rFonts w:ascii="Arial Narrow" w:hAnsi="Arial Narrow"/>
          <w:sz w:val="24"/>
          <w:szCs w:val="24"/>
          <w:lang w:eastAsia="es-MX"/>
        </w:rPr>
        <w:t xml:space="preserve"> alimenticia </w:t>
      </w:r>
      <w:r>
        <w:rPr>
          <w:rFonts w:ascii="Arial Narrow" w:hAnsi="Arial Narrow"/>
          <w:sz w:val="24"/>
          <w:szCs w:val="24"/>
          <w:lang w:eastAsia="es-MX"/>
        </w:rPr>
        <w:lastRenderedPageBreak/>
        <w:t xml:space="preserve">que de manera provisional </w:t>
      </w:r>
      <w:r w:rsidR="004C5E2F">
        <w:rPr>
          <w:rFonts w:ascii="Arial Narrow" w:hAnsi="Arial Narrow"/>
          <w:sz w:val="24"/>
          <w:szCs w:val="24"/>
          <w:lang w:eastAsia="es-MX"/>
        </w:rPr>
        <w:t>ya</w:t>
      </w:r>
      <w:r>
        <w:rPr>
          <w:rFonts w:ascii="Arial Narrow" w:hAnsi="Arial Narrow"/>
          <w:sz w:val="24"/>
          <w:szCs w:val="24"/>
          <w:lang w:eastAsia="es-MX"/>
        </w:rPr>
        <w:t xml:space="preserve"> se me </w:t>
      </w:r>
      <w:r w:rsidR="004C5E2F">
        <w:rPr>
          <w:rFonts w:ascii="Arial Narrow" w:hAnsi="Arial Narrow"/>
          <w:sz w:val="24"/>
          <w:szCs w:val="24"/>
          <w:lang w:eastAsia="es-MX"/>
        </w:rPr>
        <w:t>está</w:t>
      </w:r>
      <w:r>
        <w:rPr>
          <w:rFonts w:ascii="Arial Narrow" w:hAnsi="Arial Narrow"/>
          <w:sz w:val="24"/>
          <w:szCs w:val="24"/>
          <w:lang w:eastAsia="es-MX"/>
        </w:rPr>
        <w:t xml:space="preserve"> descontando, </w:t>
      </w:r>
      <w:r w:rsidR="004C5E2F">
        <w:rPr>
          <w:rFonts w:ascii="Arial Narrow" w:hAnsi="Arial Narrow"/>
          <w:sz w:val="24"/>
          <w:szCs w:val="24"/>
          <w:lang w:eastAsia="es-MX"/>
        </w:rPr>
        <w:t>razón</w:t>
      </w:r>
      <w:r>
        <w:rPr>
          <w:rFonts w:ascii="Arial Narrow" w:hAnsi="Arial Narrow"/>
          <w:sz w:val="24"/>
          <w:szCs w:val="24"/>
          <w:lang w:eastAsia="es-MX"/>
        </w:rPr>
        <w:t xml:space="preserve"> por la cual, yo no </w:t>
      </w:r>
      <w:r w:rsidR="004C5E2F">
        <w:rPr>
          <w:rFonts w:ascii="Arial Narrow" w:hAnsi="Arial Narrow"/>
          <w:sz w:val="24"/>
          <w:szCs w:val="24"/>
          <w:lang w:eastAsia="es-MX"/>
        </w:rPr>
        <w:t>puedo</w:t>
      </w:r>
      <w:r>
        <w:rPr>
          <w:rFonts w:ascii="Arial Narrow" w:hAnsi="Arial Narrow"/>
          <w:sz w:val="24"/>
          <w:szCs w:val="24"/>
          <w:lang w:eastAsia="es-MX"/>
        </w:rPr>
        <w:t xml:space="preserve"> controvertir tal solicitud.</w:t>
      </w:r>
    </w:p>
    <w:p w:rsidR="004B490C" w:rsidRDefault="004B490C" w:rsidP="00E02F54">
      <w:pPr>
        <w:pStyle w:val="Sinespaciado"/>
        <w:jc w:val="both"/>
        <w:rPr>
          <w:rFonts w:ascii="Arial Narrow" w:hAnsi="Arial Narrow"/>
          <w:sz w:val="24"/>
          <w:szCs w:val="24"/>
          <w:lang w:eastAsia="es-MX"/>
        </w:rPr>
      </w:pPr>
    </w:p>
    <w:p w:rsidR="004B490C" w:rsidRPr="00353CCA" w:rsidRDefault="004B490C" w:rsidP="00E02F54">
      <w:pPr>
        <w:pStyle w:val="Sinespaciado"/>
        <w:jc w:val="both"/>
        <w:rPr>
          <w:rFonts w:ascii="Arial Narrow" w:hAnsi="Arial Narrow"/>
          <w:sz w:val="24"/>
          <w:szCs w:val="24"/>
          <w:lang w:eastAsia="es-MX"/>
        </w:rPr>
      </w:pPr>
      <w:r>
        <w:rPr>
          <w:rFonts w:ascii="Arial Narrow" w:hAnsi="Arial Narrow"/>
          <w:sz w:val="24"/>
          <w:szCs w:val="24"/>
          <w:lang w:eastAsia="es-MX"/>
        </w:rPr>
        <w:t xml:space="preserve">2.- Respecto a la orden de pago por concepto de </w:t>
      </w:r>
      <w:r w:rsidR="004C5E2F">
        <w:rPr>
          <w:rFonts w:ascii="Arial Narrow" w:hAnsi="Arial Narrow"/>
          <w:sz w:val="24"/>
          <w:szCs w:val="24"/>
          <w:lang w:eastAsia="es-MX"/>
        </w:rPr>
        <w:t>alimentos</w:t>
      </w:r>
      <w:r>
        <w:rPr>
          <w:rFonts w:ascii="Arial Narrow" w:hAnsi="Arial Narrow"/>
          <w:sz w:val="24"/>
          <w:szCs w:val="24"/>
          <w:lang w:eastAsia="es-MX"/>
        </w:rPr>
        <w:t xml:space="preserve"> a favor de la </w:t>
      </w:r>
      <w:r w:rsidR="004C5E2F">
        <w:rPr>
          <w:rFonts w:ascii="Arial Narrow" w:hAnsi="Arial Narrow"/>
          <w:sz w:val="24"/>
          <w:szCs w:val="24"/>
          <w:lang w:eastAsia="es-MX"/>
        </w:rPr>
        <w:t>víctima</w:t>
      </w:r>
      <w:r>
        <w:rPr>
          <w:rFonts w:ascii="Arial Narrow" w:hAnsi="Arial Narrow"/>
          <w:sz w:val="24"/>
          <w:szCs w:val="24"/>
          <w:lang w:eastAsia="es-MX"/>
        </w:rPr>
        <w:t xml:space="preserve"> y de mis hijos, refiero, que la </w:t>
      </w:r>
      <w:r w:rsidR="004C5E2F">
        <w:rPr>
          <w:rFonts w:ascii="Arial Narrow" w:hAnsi="Arial Narrow"/>
          <w:sz w:val="24"/>
          <w:szCs w:val="24"/>
          <w:lang w:eastAsia="es-MX"/>
        </w:rPr>
        <w:t>pensión</w:t>
      </w:r>
      <w:r>
        <w:rPr>
          <w:rFonts w:ascii="Arial Narrow" w:hAnsi="Arial Narrow"/>
          <w:sz w:val="24"/>
          <w:szCs w:val="24"/>
          <w:lang w:eastAsia="es-MX"/>
        </w:rPr>
        <w:t xml:space="preserve">, ya se me descuenta y </w:t>
      </w:r>
      <w:r w:rsidR="004C5E2F">
        <w:rPr>
          <w:rFonts w:ascii="Arial Narrow" w:hAnsi="Arial Narrow"/>
          <w:sz w:val="24"/>
          <w:szCs w:val="24"/>
          <w:lang w:eastAsia="es-MX"/>
        </w:rPr>
        <w:t>no</w:t>
      </w:r>
      <w:r>
        <w:rPr>
          <w:rFonts w:ascii="Arial Narrow" w:hAnsi="Arial Narrow"/>
          <w:sz w:val="24"/>
          <w:szCs w:val="24"/>
          <w:lang w:eastAsia="es-MX"/>
        </w:rPr>
        <w:t xml:space="preserve"> estoy </w:t>
      </w:r>
      <w:r w:rsidR="004C5E2F">
        <w:rPr>
          <w:rFonts w:ascii="Arial Narrow" w:hAnsi="Arial Narrow"/>
          <w:sz w:val="24"/>
          <w:szCs w:val="24"/>
          <w:lang w:eastAsia="es-MX"/>
        </w:rPr>
        <w:t>negando</w:t>
      </w:r>
      <w:r>
        <w:rPr>
          <w:rFonts w:ascii="Arial Narrow" w:hAnsi="Arial Narrow"/>
          <w:sz w:val="24"/>
          <w:szCs w:val="24"/>
          <w:lang w:eastAsia="es-MX"/>
        </w:rPr>
        <w:t xml:space="preserve"> dicho pago, </w:t>
      </w:r>
      <w:r w:rsidR="004C5E2F">
        <w:rPr>
          <w:rFonts w:ascii="Arial Narrow" w:hAnsi="Arial Narrow"/>
          <w:sz w:val="24"/>
          <w:szCs w:val="24"/>
          <w:lang w:eastAsia="es-MX"/>
        </w:rPr>
        <w:t>así</w:t>
      </w:r>
      <w:r>
        <w:rPr>
          <w:rFonts w:ascii="Arial Narrow" w:hAnsi="Arial Narrow"/>
          <w:sz w:val="24"/>
          <w:szCs w:val="24"/>
          <w:lang w:eastAsia="es-MX"/>
        </w:rPr>
        <w:t xml:space="preserve"> mismo se solicita al juez sean tomados en </w:t>
      </w:r>
      <w:r w:rsidR="004C5E2F">
        <w:rPr>
          <w:rFonts w:ascii="Arial Narrow" w:hAnsi="Arial Narrow"/>
          <w:sz w:val="24"/>
          <w:szCs w:val="24"/>
          <w:lang w:eastAsia="es-MX"/>
        </w:rPr>
        <w:t>consideración</w:t>
      </w:r>
      <w:r>
        <w:rPr>
          <w:rFonts w:ascii="Arial Narrow" w:hAnsi="Arial Narrow"/>
          <w:sz w:val="24"/>
          <w:szCs w:val="24"/>
          <w:lang w:eastAsia="es-MX"/>
        </w:rPr>
        <w:t xml:space="preserve"> toda la narrativa de hechos </w:t>
      </w:r>
      <w:r w:rsidR="004C5E2F">
        <w:rPr>
          <w:rFonts w:ascii="Arial Narrow" w:hAnsi="Arial Narrow"/>
          <w:sz w:val="24"/>
          <w:szCs w:val="24"/>
          <w:lang w:eastAsia="es-MX"/>
        </w:rPr>
        <w:t>que</w:t>
      </w:r>
      <w:r>
        <w:rPr>
          <w:rFonts w:ascii="Arial Narrow" w:hAnsi="Arial Narrow"/>
          <w:sz w:val="24"/>
          <w:szCs w:val="24"/>
          <w:lang w:eastAsia="es-MX"/>
        </w:rPr>
        <w:t xml:space="preserve"> cito en el presente escrito, aunado a</w:t>
      </w:r>
      <w:r w:rsidR="004C5E2F">
        <w:rPr>
          <w:rFonts w:ascii="Arial Narrow" w:hAnsi="Arial Narrow"/>
          <w:sz w:val="24"/>
          <w:szCs w:val="24"/>
          <w:lang w:eastAsia="es-MX"/>
        </w:rPr>
        <w:t xml:space="preserve"> es</w:t>
      </w:r>
      <w:r>
        <w:rPr>
          <w:rFonts w:ascii="Arial Narrow" w:hAnsi="Arial Narrow"/>
          <w:sz w:val="24"/>
          <w:szCs w:val="24"/>
          <w:lang w:eastAsia="es-MX"/>
        </w:rPr>
        <w:t xml:space="preserve">to se reitera </w:t>
      </w:r>
      <w:r w:rsidR="004C5E2F">
        <w:rPr>
          <w:rFonts w:ascii="Arial Narrow" w:hAnsi="Arial Narrow"/>
          <w:sz w:val="24"/>
          <w:szCs w:val="24"/>
          <w:lang w:eastAsia="es-MX"/>
        </w:rPr>
        <w:t>que</w:t>
      </w:r>
      <w:r>
        <w:rPr>
          <w:rFonts w:ascii="Arial Narrow" w:hAnsi="Arial Narrow"/>
          <w:sz w:val="24"/>
          <w:szCs w:val="24"/>
          <w:lang w:eastAsia="es-MX"/>
        </w:rPr>
        <w:t xml:space="preserve"> el </w:t>
      </w:r>
      <w:r w:rsidR="004C5E2F">
        <w:rPr>
          <w:rFonts w:ascii="Arial Narrow" w:hAnsi="Arial Narrow"/>
          <w:sz w:val="24"/>
          <w:szCs w:val="24"/>
          <w:lang w:eastAsia="es-MX"/>
        </w:rPr>
        <w:t>pago</w:t>
      </w:r>
      <w:r>
        <w:rPr>
          <w:rFonts w:ascii="Arial Narrow" w:hAnsi="Arial Narrow"/>
          <w:sz w:val="24"/>
          <w:szCs w:val="24"/>
          <w:lang w:eastAsia="es-MX"/>
        </w:rPr>
        <w:t xml:space="preserve"> de una </w:t>
      </w:r>
      <w:r w:rsidR="004C5E2F">
        <w:rPr>
          <w:rFonts w:ascii="Arial Narrow" w:hAnsi="Arial Narrow"/>
          <w:sz w:val="24"/>
          <w:szCs w:val="24"/>
          <w:lang w:eastAsia="es-MX"/>
        </w:rPr>
        <w:t>pensión</w:t>
      </w:r>
      <w:r>
        <w:rPr>
          <w:rFonts w:ascii="Arial Narrow" w:hAnsi="Arial Narrow"/>
          <w:sz w:val="24"/>
          <w:szCs w:val="24"/>
          <w:lang w:eastAsia="es-MX"/>
        </w:rPr>
        <w:t xml:space="preserve"> alimenticia a la actora no es viable</w:t>
      </w:r>
      <w:r w:rsidR="004C5E2F">
        <w:rPr>
          <w:rFonts w:ascii="Arial Narrow" w:hAnsi="Arial Narrow"/>
          <w:sz w:val="24"/>
          <w:szCs w:val="24"/>
          <w:lang w:eastAsia="es-MX"/>
        </w:rPr>
        <w:t xml:space="preserve"> ni mucho menos tiene un sustento legal en razón de que al día de hoy se le esta facilitando el uso de dos consultorios para el desempeño de su oficio.</w:t>
      </w:r>
    </w:p>
    <w:p w:rsidR="00510A42" w:rsidRDefault="00510A42" w:rsidP="00E02F54">
      <w:pPr>
        <w:shd w:val="clear" w:color="auto" w:fill="FFFFFF"/>
        <w:spacing w:after="390" w:line="240" w:lineRule="auto"/>
        <w:jc w:val="both"/>
        <w:rPr>
          <w:rFonts w:ascii="Arial Narrow" w:eastAsia="Times New Roman" w:hAnsi="Arial Narrow" w:cs="Times New Roman"/>
          <w:color w:val="222222"/>
          <w:sz w:val="24"/>
          <w:szCs w:val="24"/>
          <w:lang w:eastAsia="es-MX"/>
        </w:rPr>
      </w:pPr>
    </w:p>
    <w:p w:rsidR="00F54F8A" w:rsidRDefault="00F54F8A" w:rsidP="00E02F54">
      <w:pPr>
        <w:shd w:val="clear" w:color="auto" w:fill="FFFFFF"/>
        <w:spacing w:after="390" w:line="240" w:lineRule="auto"/>
        <w:jc w:val="both"/>
        <w:rPr>
          <w:rFonts w:ascii="Arial Narrow" w:eastAsia="Times New Roman" w:hAnsi="Arial Narrow" w:cs="Times New Roman"/>
          <w:color w:val="222222"/>
          <w:sz w:val="24"/>
          <w:szCs w:val="24"/>
          <w:lang w:eastAsia="es-MX"/>
        </w:rPr>
      </w:pPr>
    </w:p>
    <w:p w:rsidR="00F54F8A" w:rsidRPr="00F54F8A" w:rsidRDefault="00F54F8A" w:rsidP="00F54F8A">
      <w:pPr>
        <w:pStyle w:val="Sinespaciado"/>
        <w:jc w:val="both"/>
        <w:rPr>
          <w:rFonts w:ascii="Arial Narrow" w:hAnsi="Arial Narrow"/>
          <w:b/>
          <w:sz w:val="24"/>
          <w:szCs w:val="24"/>
          <w:lang w:eastAsia="es-MX"/>
        </w:rPr>
      </w:pPr>
      <w:r w:rsidRPr="00F54F8A">
        <w:rPr>
          <w:rFonts w:ascii="Arial Narrow" w:hAnsi="Arial Narrow"/>
          <w:b/>
          <w:sz w:val="24"/>
          <w:szCs w:val="24"/>
          <w:lang w:eastAsia="es-MX"/>
        </w:rPr>
        <w:t>EXCEPCIONES Y DEFENSAS</w:t>
      </w:r>
    </w:p>
    <w:p w:rsidR="00F54F8A" w:rsidRDefault="00F54F8A" w:rsidP="00F54F8A">
      <w:pPr>
        <w:pStyle w:val="Sinespaciado"/>
        <w:jc w:val="both"/>
        <w:rPr>
          <w:rFonts w:ascii="Arial Narrow" w:hAnsi="Arial Narrow"/>
          <w:b/>
          <w:sz w:val="24"/>
          <w:szCs w:val="24"/>
          <w:lang w:eastAsia="es-MX"/>
        </w:rPr>
      </w:pPr>
    </w:p>
    <w:p w:rsidR="0057197D" w:rsidRDefault="00327346" w:rsidP="00F54F8A">
      <w:pPr>
        <w:pStyle w:val="Sinespaciado"/>
        <w:jc w:val="both"/>
        <w:rPr>
          <w:rFonts w:ascii="Arial Narrow" w:hAnsi="Arial Narrow"/>
          <w:b/>
          <w:sz w:val="24"/>
          <w:szCs w:val="24"/>
          <w:lang w:eastAsia="es-MX"/>
        </w:rPr>
      </w:pPr>
      <w:r>
        <w:rPr>
          <w:rFonts w:ascii="Arial Narrow" w:hAnsi="Arial Narrow"/>
          <w:b/>
          <w:sz w:val="24"/>
          <w:szCs w:val="24"/>
          <w:lang w:eastAsia="es-MX"/>
        </w:rPr>
        <w:t>LA DE</w:t>
      </w:r>
      <w:r w:rsidR="00C12334" w:rsidRPr="0057197D">
        <w:rPr>
          <w:rFonts w:ascii="Arial Narrow" w:hAnsi="Arial Narrow"/>
          <w:b/>
          <w:sz w:val="24"/>
          <w:szCs w:val="24"/>
          <w:lang w:eastAsia="es-MX"/>
        </w:rPr>
        <w:t> </w:t>
      </w:r>
      <w:r w:rsidR="00C12334" w:rsidRPr="0057197D">
        <w:rPr>
          <w:rFonts w:ascii="Arial Narrow" w:hAnsi="Arial Narrow"/>
          <w:b/>
          <w:bCs/>
          <w:sz w:val="24"/>
          <w:szCs w:val="24"/>
          <w:lang w:eastAsia="es-MX"/>
        </w:rPr>
        <w:t>INEPTO LIBELO</w:t>
      </w:r>
    </w:p>
    <w:p w:rsidR="0057197D" w:rsidRDefault="0057197D" w:rsidP="0057197D">
      <w:pPr>
        <w:pStyle w:val="Sinespaciado"/>
        <w:jc w:val="both"/>
        <w:rPr>
          <w:rFonts w:ascii="Arial Narrow" w:hAnsi="Arial Narrow"/>
          <w:sz w:val="24"/>
          <w:szCs w:val="24"/>
          <w:lang w:eastAsia="es-MX"/>
        </w:rPr>
      </w:pPr>
      <w:r>
        <w:rPr>
          <w:rFonts w:ascii="Arial Narrow" w:hAnsi="Arial Narrow"/>
          <w:sz w:val="24"/>
          <w:szCs w:val="24"/>
          <w:lang w:eastAsia="es-MX"/>
        </w:rPr>
        <w:t>S</w:t>
      </w:r>
      <w:r w:rsidRPr="0057197D">
        <w:rPr>
          <w:rFonts w:ascii="Arial Narrow" w:hAnsi="Arial Narrow"/>
          <w:sz w:val="24"/>
          <w:szCs w:val="24"/>
          <w:lang w:eastAsia="es-MX"/>
        </w:rPr>
        <w:t>e opone como defensa la de </w:t>
      </w:r>
      <w:r w:rsidRPr="0057197D">
        <w:rPr>
          <w:rFonts w:ascii="Arial Narrow" w:hAnsi="Arial Narrow"/>
          <w:b/>
          <w:bCs/>
          <w:sz w:val="24"/>
          <w:szCs w:val="24"/>
          <w:lang w:eastAsia="es-MX"/>
        </w:rPr>
        <w:t>INEPTO LIBELO</w:t>
      </w:r>
      <w:r w:rsidRPr="0057197D">
        <w:rPr>
          <w:rFonts w:ascii="Arial Narrow" w:hAnsi="Arial Narrow"/>
          <w:sz w:val="24"/>
          <w:szCs w:val="24"/>
          <w:lang w:eastAsia="es-MX"/>
        </w:rPr>
        <w:t>, consistente en la oscuridad e imprecisión con que se narra los hechos la actora en su demanda, ya que en la misma no se precisan circunstancias de tiempo modo y lugar, lo cual me deja en completo estado de indefensión.</w:t>
      </w:r>
    </w:p>
    <w:p w:rsidR="0057197D" w:rsidRDefault="0057197D" w:rsidP="0057197D">
      <w:pPr>
        <w:pStyle w:val="Sinespaciado"/>
        <w:jc w:val="both"/>
        <w:rPr>
          <w:rFonts w:ascii="Arial Narrow" w:hAnsi="Arial Narrow"/>
          <w:sz w:val="24"/>
          <w:szCs w:val="24"/>
          <w:lang w:eastAsia="es-MX"/>
        </w:rPr>
      </w:pPr>
    </w:p>
    <w:p w:rsidR="0057197D" w:rsidRPr="0057197D" w:rsidRDefault="00327346" w:rsidP="0057197D">
      <w:pPr>
        <w:pStyle w:val="Sinespaciado"/>
        <w:jc w:val="both"/>
        <w:rPr>
          <w:rFonts w:ascii="Arial Narrow" w:hAnsi="Arial Narrow"/>
          <w:sz w:val="24"/>
          <w:szCs w:val="24"/>
          <w:lang w:eastAsia="es-MX"/>
        </w:rPr>
      </w:pPr>
      <w:r w:rsidRPr="00327346">
        <w:rPr>
          <w:rFonts w:ascii="Arial Narrow" w:hAnsi="Arial Narrow"/>
          <w:b/>
          <w:sz w:val="24"/>
          <w:szCs w:val="24"/>
          <w:lang w:eastAsia="es-MX"/>
        </w:rPr>
        <w:t xml:space="preserve">LA DE </w:t>
      </w:r>
      <w:r w:rsidR="00C12334" w:rsidRPr="0057197D">
        <w:rPr>
          <w:rFonts w:ascii="Arial Narrow" w:hAnsi="Arial Narrow"/>
          <w:b/>
          <w:bCs/>
          <w:sz w:val="24"/>
          <w:szCs w:val="24"/>
          <w:lang w:eastAsia="es-MX"/>
        </w:rPr>
        <w:t>FALSEDAD</w:t>
      </w:r>
    </w:p>
    <w:p w:rsidR="0057197D" w:rsidRDefault="0057197D" w:rsidP="0057197D">
      <w:pPr>
        <w:pStyle w:val="Sinespaciado"/>
        <w:jc w:val="both"/>
        <w:rPr>
          <w:rFonts w:ascii="Arial Narrow" w:hAnsi="Arial Narrow"/>
          <w:sz w:val="24"/>
          <w:szCs w:val="24"/>
          <w:lang w:eastAsia="es-MX"/>
        </w:rPr>
      </w:pPr>
    </w:p>
    <w:p w:rsidR="0057197D" w:rsidRPr="0057197D" w:rsidRDefault="0057197D" w:rsidP="0057197D">
      <w:pPr>
        <w:pStyle w:val="Sinespaciado"/>
        <w:jc w:val="both"/>
        <w:rPr>
          <w:rFonts w:ascii="Arial Narrow" w:hAnsi="Arial Narrow"/>
          <w:sz w:val="24"/>
          <w:szCs w:val="24"/>
          <w:lang w:eastAsia="es-MX"/>
        </w:rPr>
      </w:pPr>
      <w:r w:rsidRPr="0057197D">
        <w:rPr>
          <w:rFonts w:ascii="Arial Narrow" w:hAnsi="Arial Narrow"/>
          <w:sz w:val="24"/>
          <w:szCs w:val="24"/>
          <w:lang w:eastAsia="es-MX"/>
        </w:rPr>
        <w:t>Se opone la de</w:t>
      </w:r>
      <w:r w:rsidRPr="0057197D">
        <w:rPr>
          <w:rFonts w:ascii="Arial Narrow" w:hAnsi="Arial Narrow"/>
          <w:b/>
          <w:bCs/>
          <w:sz w:val="24"/>
          <w:szCs w:val="24"/>
          <w:lang w:eastAsia="es-MX"/>
        </w:rPr>
        <w:t> FALSEDAD</w:t>
      </w:r>
      <w:r w:rsidRPr="0057197D">
        <w:rPr>
          <w:rFonts w:ascii="Arial Narrow" w:hAnsi="Arial Narrow"/>
          <w:sz w:val="24"/>
          <w:szCs w:val="24"/>
          <w:lang w:eastAsia="es-MX"/>
        </w:rPr>
        <w:t>, consistente en que la actora  se conduce con mala fe al narrar los hechos, haciendo notar que intenta sorprender la buena fe de su Señoría, con hechos que jamás podrá probar por que no coinciden con la realidad.</w:t>
      </w:r>
    </w:p>
    <w:p w:rsidR="0057197D" w:rsidRPr="00F54F8A" w:rsidRDefault="0057197D" w:rsidP="00F54F8A">
      <w:pPr>
        <w:pStyle w:val="Sinespaciado"/>
        <w:jc w:val="both"/>
        <w:rPr>
          <w:rFonts w:ascii="Arial Narrow" w:hAnsi="Arial Narrow"/>
          <w:b/>
          <w:sz w:val="24"/>
          <w:szCs w:val="24"/>
          <w:lang w:eastAsia="es-MX"/>
        </w:rPr>
      </w:pPr>
    </w:p>
    <w:p w:rsidR="00F54F8A" w:rsidRPr="00F54F8A" w:rsidRDefault="00F54F8A" w:rsidP="00F54F8A">
      <w:pPr>
        <w:pStyle w:val="Sinespaciado"/>
        <w:jc w:val="both"/>
        <w:rPr>
          <w:rFonts w:ascii="Arial Narrow" w:hAnsi="Arial Narrow"/>
          <w:b/>
          <w:sz w:val="24"/>
          <w:szCs w:val="24"/>
          <w:lang w:eastAsia="es-MX"/>
        </w:rPr>
      </w:pPr>
      <w:r w:rsidRPr="00F54F8A">
        <w:rPr>
          <w:rFonts w:ascii="Arial Narrow" w:hAnsi="Arial Narrow"/>
          <w:b/>
          <w:sz w:val="24"/>
          <w:szCs w:val="24"/>
          <w:lang w:eastAsia="es-MX"/>
        </w:rPr>
        <w:t>LA FALTA DE ACCIÓN, DERIVADA DE LA FALSEDAD DE HECHOS</w:t>
      </w: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 xml:space="preserve">Como se ha declarado en todo este escrito, el suscrito hoy demandado en el presente juicio, en ningún momento he soslayado algún derecho que le corresponda a la parte actora sobre </w:t>
      </w:r>
      <w:r>
        <w:rPr>
          <w:rFonts w:ascii="Arial Narrow" w:hAnsi="Arial Narrow"/>
          <w:sz w:val="24"/>
          <w:szCs w:val="24"/>
          <w:lang w:eastAsia="es-MX"/>
        </w:rPr>
        <w:t>actos de controversia familiar, como lo son alimentos, guarda y custodia así como los inherentes a la misma,</w:t>
      </w:r>
      <w:r w:rsidRPr="00F54F8A">
        <w:rPr>
          <w:rFonts w:ascii="Arial Narrow" w:hAnsi="Arial Narrow"/>
          <w:sz w:val="24"/>
          <w:szCs w:val="24"/>
          <w:lang w:eastAsia="es-MX"/>
        </w:rPr>
        <w:t xml:space="preserve"> advirti</w:t>
      </w:r>
      <w:r>
        <w:rPr>
          <w:rFonts w:ascii="Arial Narrow" w:hAnsi="Arial Narrow"/>
          <w:sz w:val="24"/>
          <w:szCs w:val="24"/>
          <w:lang w:eastAsia="es-MX"/>
        </w:rPr>
        <w:t>endo que acredito mi dicho</w:t>
      </w:r>
      <w:r w:rsidRPr="00F54F8A">
        <w:rPr>
          <w:rFonts w:ascii="Arial Narrow" w:hAnsi="Arial Narrow"/>
          <w:sz w:val="24"/>
          <w:szCs w:val="24"/>
          <w:lang w:eastAsia="es-MX"/>
        </w:rPr>
        <w:t xml:space="preserve"> con diversas documentales y testigos que les constan los hechos, hechos que pretende hacer valer mi contraria como </w:t>
      </w:r>
      <w:r>
        <w:rPr>
          <w:rFonts w:ascii="Arial Narrow" w:hAnsi="Arial Narrow"/>
          <w:sz w:val="24"/>
          <w:szCs w:val="24"/>
          <w:lang w:eastAsia="es-MX"/>
        </w:rPr>
        <w:t xml:space="preserve">actos </w:t>
      </w:r>
      <w:r w:rsidRPr="00F54F8A">
        <w:rPr>
          <w:rFonts w:ascii="Arial Narrow" w:hAnsi="Arial Narrow"/>
          <w:sz w:val="24"/>
          <w:szCs w:val="24"/>
          <w:lang w:eastAsia="es-MX"/>
        </w:rPr>
        <w:t>ilícitos sin reconocerlos, todo esto basado en hechos totalmente falsos.</w:t>
      </w: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Tomando en consideración que, del capítulo de prestaciones y hechos, es de explorado derecho, que no tiene la capacidad de acción para iniciar, el presente procedimiento, no lo menos aún, fundando y motivando sus pretensiones, en hechos totalmente falsos y carentes de lógica legal.</w:t>
      </w:r>
    </w:p>
    <w:p w:rsidR="00F54F8A" w:rsidRPr="00F54F8A" w:rsidRDefault="00F54F8A" w:rsidP="00F54F8A">
      <w:pPr>
        <w:pStyle w:val="Sinespaciado"/>
        <w:jc w:val="both"/>
        <w:rPr>
          <w:rFonts w:ascii="Arial Narrow" w:hAnsi="Arial Narrow"/>
          <w:sz w:val="24"/>
          <w:szCs w:val="24"/>
          <w:lang w:eastAsia="es-MX"/>
        </w:rPr>
      </w:pPr>
    </w:p>
    <w:p w:rsidR="00F54F8A" w:rsidRPr="00B313B3" w:rsidRDefault="00F54F8A" w:rsidP="00F54F8A">
      <w:pPr>
        <w:pStyle w:val="Sinespaciado"/>
        <w:jc w:val="both"/>
        <w:rPr>
          <w:rFonts w:ascii="Arial Narrow" w:hAnsi="Arial Narrow"/>
          <w:b/>
          <w:sz w:val="24"/>
          <w:szCs w:val="24"/>
          <w:lang w:eastAsia="es-MX"/>
        </w:rPr>
      </w:pPr>
      <w:r w:rsidRPr="00B313B3">
        <w:rPr>
          <w:rFonts w:ascii="Arial Narrow" w:hAnsi="Arial Narrow"/>
          <w:b/>
          <w:sz w:val="24"/>
          <w:szCs w:val="24"/>
          <w:lang w:eastAsia="es-MX"/>
        </w:rPr>
        <w:t>LA EXCEPCION DE NULIDAD DE ACTOS</w:t>
      </w:r>
    </w:p>
    <w:p w:rsidR="00F54F8A" w:rsidRPr="00F54F8A" w:rsidRDefault="00F54F8A" w:rsidP="00F54F8A">
      <w:pPr>
        <w:pStyle w:val="Sinespaciado"/>
        <w:jc w:val="both"/>
        <w:rPr>
          <w:rFonts w:ascii="Arial Narrow" w:hAnsi="Arial Narrow"/>
          <w:sz w:val="24"/>
          <w:szCs w:val="24"/>
          <w:lang w:eastAsia="es-MX"/>
        </w:rPr>
      </w:pPr>
    </w:p>
    <w:p w:rsid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La presente excepción tiene por</w:t>
      </w:r>
      <w:r w:rsidR="00B313B3">
        <w:rPr>
          <w:rFonts w:ascii="Arial Narrow" w:hAnsi="Arial Narrow"/>
          <w:sz w:val="24"/>
          <w:szCs w:val="24"/>
          <w:lang w:eastAsia="es-MX"/>
        </w:rPr>
        <w:t xml:space="preserve"> objeto, que se nulifiquen todas sus pretensiones</w:t>
      </w:r>
      <w:r w:rsidRPr="00F54F8A">
        <w:rPr>
          <w:rFonts w:ascii="Arial Narrow" w:hAnsi="Arial Narrow"/>
          <w:sz w:val="24"/>
          <w:szCs w:val="24"/>
          <w:lang w:eastAsia="es-MX"/>
        </w:rPr>
        <w:t>, como lo son los testimonios</w:t>
      </w:r>
      <w:r w:rsidR="00B313B3">
        <w:rPr>
          <w:rFonts w:ascii="Arial Narrow" w:hAnsi="Arial Narrow"/>
          <w:sz w:val="24"/>
          <w:szCs w:val="24"/>
          <w:lang w:eastAsia="es-MX"/>
        </w:rPr>
        <w:t xml:space="preserve">  y fotos de diversas impresiones que refiere</w:t>
      </w:r>
      <w:r w:rsidRPr="00F54F8A">
        <w:rPr>
          <w:rFonts w:ascii="Arial Narrow" w:hAnsi="Arial Narrow"/>
          <w:sz w:val="24"/>
          <w:szCs w:val="24"/>
          <w:lang w:eastAsia="es-MX"/>
        </w:rPr>
        <w:t>, por tener vicios de origen.</w:t>
      </w:r>
    </w:p>
    <w:p w:rsidR="00BB2BEB" w:rsidRDefault="00BB2BEB" w:rsidP="00F54F8A">
      <w:pPr>
        <w:pStyle w:val="Sinespaciado"/>
        <w:jc w:val="both"/>
        <w:rPr>
          <w:rFonts w:ascii="Arial Narrow" w:hAnsi="Arial Narrow"/>
          <w:b/>
          <w:sz w:val="24"/>
          <w:szCs w:val="24"/>
          <w:lang w:eastAsia="es-MX"/>
        </w:rPr>
      </w:pPr>
    </w:p>
    <w:p w:rsidR="00BB2BEB" w:rsidRDefault="00BB2BEB" w:rsidP="00F54F8A">
      <w:pPr>
        <w:pStyle w:val="Sinespaciado"/>
        <w:jc w:val="both"/>
        <w:rPr>
          <w:rFonts w:ascii="Arial Narrow" w:hAnsi="Arial Narrow"/>
          <w:b/>
          <w:sz w:val="24"/>
          <w:szCs w:val="24"/>
          <w:lang w:eastAsia="es-MX"/>
        </w:rPr>
      </w:pPr>
      <w:r w:rsidRPr="00B313B3">
        <w:rPr>
          <w:rFonts w:ascii="Arial Narrow" w:hAnsi="Arial Narrow"/>
          <w:b/>
          <w:sz w:val="24"/>
          <w:szCs w:val="24"/>
          <w:lang w:eastAsia="es-MX"/>
        </w:rPr>
        <w:t>LA EXCEPCION</w:t>
      </w:r>
      <w:r>
        <w:rPr>
          <w:rFonts w:ascii="Arial Narrow" w:hAnsi="Arial Narrow"/>
          <w:b/>
          <w:sz w:val="24"/>
          <w:szCs w:val="24"/>
          <w:lang w:eastAsia="es-MX"/>
        </w:rPr>
        <w:t xml:space="preserve"> DE FALTA DE CONDICION</w:t>
      </w:r>
    </w:p>
    <w:p w:rsidR="00BB2BEB" w:rsidRPr="00F54F8A" w:rsidRDefault="00BB2BEB" w:rsidP="00F54F8A">
      <w:pPr>
        <w:pStyle w:val="Sinespaciado"/>
        <w:jc w:val="both"/>
        <w:rPr>
          <w:rFonts w:ascii="Arial Narrow" w:hAnsi="Arial Narrow"/>
          <w:sz w:val="24"/>
          <w:szCs w:val="24"/>
          <w:lang w:eastAsia="es-MX"/>
        </w:rPr>
      </w:pPr>
    </w:p>
    <w:p w:rsidR="00BB2BEB" w:rsidRDefault="00BB2BEB" w:rsidP="00BB2BEB">
      <w:pPr>
        <w:pStyle w:val="Sinespaciado"/>
        <w:jc w:val="both"/>
        <w:rPr>
          <w:rFonts w:ascii="Arial Narrow" w:hAnsi="Arial Narrow"/>
          <w:sz w:val="24"/>
          <w:szCs w:val="24"/>
          <w:lang w:eastAsia="es-MX"/>
        </w:rPr>
      </w:pPr>
      <w:r>
        <w:rPr>
          <w:rFonts w:ascii="Arial Narrow" w:hAnsi="Arial Narrow"/>
          <w:sz w:val="24"/>
          <w:szCs w:val="24"/>
          <w:lang w:eastAsia="es-MX"/>
        </w:rPr>
        <w:t>S</w:t>
      </w:r>
      <w:r w:rsidRPr="0057197D">
        <w:rPr>
          <w:rFonts w:ascii="Arial Narrow" w:hAnsi="Arial Narrow"/>
          <w:sz w:val="24"/>
          <w:szCs w:val="24"/>
          <w:lang w:eastAsia="es-MX"/>
        </w:rPr>
        <w:t>e opone la </w:t>
      </w:r>
      <w:r w:rsidRPr="0057197D">
        <w:rPr>
          <w:rFonts w:ascii="Arial Narrow" w:hAnsi="Arial Narrow"/>
          <w:b/>
          <w:bCs/>
          <w:sz w:val="24"/>
          <w:szCs w:val="24"/>
          <w:lang w:eastAsia="es-MX"/>
        </w:rPr>
        <w:t>de FALTA DE CONDICIÓN</w:t>
      </w:r>
      <w:r w:rsidRPr="0057197D">
        <w:rPr>
          <w:rFonts w:ascii="Arial Narrow" w:hAnsi="Arial Narrow"/>
          <w:sz w:val="24"/>
          <w:szCs w:val="24"/>
          <w:lang w:eastAsia="es-MX"/>
        </w:rPr>
        <w:t> a que supuestamente la suscrita me encuentro sujeto a las prestaciones reclamadas en el escrito inicial, toda vez que como ya quedo manifestado, no existe el motivo para que me demanden dichas prestaciones puesto que no se reúnen los requisitos legales, tal y como falsamente se pretende hacer creer a su Señoría.</w:t>
      </w:r>
    </w:p>
    <w:p w:rsidR="00F54F8A" w:rsidRDefault="00F54F8A" w:rsidP="00F54F8A">
      <w:pPr>
        <w:pStyle w:val="Sinespaciado"/>
        <w:jc w:val="both"/>
        <w:rPr>
          <w:rFonts w:ascii="Arial Narrow" w:hAnsi="Arial Narrow"/>
          <w:sz w:val="24"/>
          <w:szCs w:val="24"/>
          <w:lang w:eastAsia="es-MX"/>
        </w:rPr>
      </w:pPr>
    </w:p>
    <w:p w:rsidR="00F54F8A" w:rsidRPr="00B313B3" w:rsidRDefault="00F54F8A" w:rsidP="00F54F8A">
      <w:pPr>
        <w:pStyle w:val="Sinespaciado"/>
        <w:jc w:val="both"/>
        <w:rPr>
          <w:rFonts w:ascii="Arial Narrow" w:hAnsi="Arial Narrow"/>
          <w:b/>
          <w:sz w:val="24"/>
          <w:szCs w:val="24"/>
          <w:lang w:eastAsia="es-MX"/>
        </w:rPr>
      </w:pPr>
      <w:r w:rsidRPr="00B313B3">
        <w:rPr>
          <w:rFonts w:ascii="Arial Narrow" w:hAnsi="Arial Narrow"/>
          <w:b/>
          <w:sz w:val="24"/>
          <w:szCs w:val="24"/>
          <w:lang w:eastAsia="es-MX"/>
        </w:rPr>
        <w:t>EXCEPCIÓN DE PAGO Y PLUS PETITIO</w:t>
      </w: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 xml:space="preserve">La presente excepción </w:t>
      </w:r>
      <w:r w:rsidR="00BB2BEB" w:rsidRPr="0057197D">
        <w:rPr>
          <w:rFonts w:ascii="Arial Narrow" w:hAnsi="Arial Narrow"/>
          <w:sz w:val="24"/>
          <w:szCs w:val="24"/>
          <w:lang w:eastAsia="es-MX"/>
        </w:rPr>
        <w:t>consistente en el pedimento excesivo de las prestaciones que reclama la actora en su escrito inicial de demanda, en virtud que la actora no tiene ningún derecho a reclamar las prestaciones que reclama.</w:t>
      </w: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También señalo, que es importante citar que las presente excepción no se contradicen con las excepciones opuestas a continuación (mismas que son legalmente procedentes), ya que las presente excepción es sólo para el caso de que sus Señoría estime que las cantidades que pretende son de mala fe por la actora</w:t>
      </w:r>
      <w:r w:rsidR="00B313B3">
        <w:rPr>
          <w:rFonts w:ascii="Arial Narrow" w:hAnsi="Arial Narrow"/>
          <w:sz w:val="24"/>
          <w:szCs w:val="24"/>
          <w:lang w:eastAsia="es-MX"/>
        </w:rPr>
        <w:t>.</w:t>
      </w: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lastRenderedPageBreak/>
        <w:t>Lo anterior, es criterio compartido por nuestros máximos tribunales a establecer el siguiente criterio:</w:t>
      </w:r>
    </w:p>
    <w:p w:rsidR="00F54F8A" w:rsidRPr="00F54F8A" w:rsidRDefault="00F54F8A" w:rsidP="00F54F8A">
      <w:pPr>
        <w:pStyle w:val="Sinespaciado"/>
        <w:jc w:val="both"/>
        <w:rPr>
          <w:rFonts w:ascii="Arial Narrow" w:hAnsi="Arial Narrow"/>
          <w:sz w:val="24"/>
          <w:szCs w:val="24"/>
          <w:lang w:eastAsia="es-MX"/>
        </w:rPr>
      </w:pPr>
    </w:p>
    <w:tbl>
      <w:tblPr>
        <w:tblStyle w:val="Tablaconcuadrcula"/>
        <w:tblW w:w="0" w:type="auto"/>
        <w:tblInd w:w="1564"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7"/>
      </w:tblGrid>
      <w:tr w:rsidR="00F54F8A" w:rsidRPr="00F54F8A" w:rsidTr="006D4B04">
        <w:tc>
          <w:tcPr>
            <w:tcW w:w="6517" w:type="dxa"/>
          </w:tcPr>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Suprema Corte de Justicia de la Nación</w:t>
            </w:r>
          </w:p>
          <w:p w:rsidR="00F54F8A" w:rsidRPr="00B313B3" w:rsidRDefault="00F54F8A" w:rsidP="00B313B3">
            <w:pPr>
              <w:pStyle w:val="Sinespaciado"/>
              <w:ind w:firstLine="708"/>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Registro digital: 338863</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Instancia: Tercera Sala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Quinta Época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Materias(s): Civil</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Fuente: Semanario Judicial de la Federación. Tomo CXXXI, página 131</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Tipo: Aislada</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PLUS PETITIO Y FALTA DE ACCION, NO SON EXCEPCIONES CONTRADICTORIAS.</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La excepción de Plus </w:t>
            </w:r>
            <w:proofErr w:type="spellStart"/>
            <w:r w:rsidRPr="00B313B3">
              <w:rPr>
                <w:rFonts w:ascii="Arial Narrow" w:hAnsi="Arial Narrow"/>
                <w:sz w:val="20"/>
                <w:szCs w:val="20"/>
                <w:lang w:eastAsia="es-MX"/>
              </w:rPr>
              <w:t>Petitio</w:t>
            </w:r>
            <w:proofErr w:type="spellEnd"/>
            <w:r w:rsidRPr="00B313B3">
              <w:rPr>
                <w:rFonts w:ascii="Arial Narrow" w:hAnsi="Arial Narrow"/>
                <w:sz w:val="20"/>
                <w:szCs w:val="20"/>
                <w:lang w:eastAsia="es-MX"/>
              </w:rPr>
              <w:t xml:space="preserve">, no es contradictoria de la defensa de falta de acción y, no existe tal contradicción, tanto porque la falta de acción no es propiamente una excepción, como porque quien opone la Plus </w:t>
            </w:r>
            <w:proofErr w:type="spellStart"/>
            <w:r w:rsidRPr="00B313B3">
              <w:rPr>
                <w:rFonts w:ascii="Arial Narrow" w:hAnsi="Arial Narrow"/>
                <w:sz w:val="20"/>
                <w:szCs w:val="20"/>
                <w:lang w:eastAsia="es-MX"/>
              </w:rPr>
              <w:t>Petitio</w:t>
            </w:r>
            <w:proofErr w:type="spellEnd"/>
            <w:r w:rsidRPr="00B313B3">
              <w:rPr>
                <w:rFonts w:ascii="Arial Narrow" w:hAnsi="Arial Narrow"/>
                <w:sz w:val="20"/>
                <w:szCs w:val="20"/>
                <w:lang w:eastAsia="es-MX"/>
              </w:rPr>
              <w:t xml:space="preserve"> en forma subsidiaria, se está colocando en la situación de que el juzgador declare la procedencia de la acción, no obstante que en opinión del </w:t>
            </w:r>
            <w:proofErr w:type="spellStart"/>
            <w:r w:rsidRPr="00B313B3">
              <w:rPr>
                <w:rFonts w:ascii="Arial Narrow" w:hAnsi="Arial Narrow"/>
                <w:sz w:val="20"/>
                <w:szCs w:val="20"/>
                <w:lang w:eastAsia="es-MX"/>
              </w:rPr>
              <w:t>excepcionante</w:t>
            </w:r>
            <w:proofErr w:type="spellEnd"/>
            <w:r w:rsidRPr="00B313B3">
              <w:rPr>
                <w:rFonts w:ascii="Arial Narrow" w:hAnsi="Arial Narrow"/>
                <w:sz w:val="20"/>
                <w:szCs w:val="20"/>
                <w:lang w:eastAsia="es-MX"/>
              </w:rPr>
              <w:t>, proceda lo contrario. Consecuentemente, puede aducirse, sin incurrir en la prohibición a que se contrae el artículo 31 del Código de Procedimientos Civiles, por ejemplo, que una obligación está extinguida por prescripción, por caducidad, etc., pero que, en el supuesto de que así no se estimare, debe deducirse su monto.</w:t>
            </w:r>
          </w:p>
          <w:p w:rsidR="00F54F8A" w:rsidRPr="00B313B3" w:rsidRDefault="00F54F8A" w:rsidP="00F54F8A">
            <w:pPr>
              <w:pStyle w:val="Sinespaciado"/>
              <w:jc w:val="both"/>
              <w:rPr>
                <w:rFonts w:ascii="Arial Narrow" w:hAnsi="Arial Narrow"/>
                <w:sz w:val="20"/>
                <w:szCs w:val="20"/>
                <w:lang w:eastAsia="es-MX"/>
              </w:rPr>
            </w:pPr>
          </w:p>
          <w:p w:rsidR="00F54F8A" w:rsidRPr="00F54F8A" w:rsidRDefault="00F54F8A" w:rsidP="00F54F8A">
            <w:pPr>
              <w:pStyle w:val="Sinespaciado"/>
              <w:jc w:val="both"/>
              <w:rPr>
                <w:rFonts w:ascii="Arial Narrow" w:hAnsi="Arial Narrow"/>
                <w:sz w:val="24"/>
                <w:szCs w:val="24"/>
                <w:lang w:eastAsia="es-MX"/>
              </w:rPr>
            </w:pPr>
            <w:r w:rsidRPr="00B313B3">
              <w:rPr>
                <w:rFonts w:ascii="Arial Narrow" w:hAnsi="Arial Narrow"/>
                <w:sz w:val="20"/>
                <w:szCs w:val="20"/>
                <w:lang w:eastAsia="es-MX"/>
              </w:rPr>
              <w:t>Amparo directo 6178/54. La Libertad, S. A. 18 de enero de 1957. Unanimidad de cuatro votos. Ponente: Mariano Ramírez Vázquez.</w:t>
            </w:r>
          </w:p>
        </w:tc>
      </w:tr>
    </w:tbl>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 xml:space="preserve">La actual excepción es válida, pues sería ilegal que se me castigara (en caso de considerarlo así, lo cual es incorrecto en virtud de las excepciones y defensas hechas valer a lo largo del presente escrito), al pago del total de las prestaciones reclamadas por la parte actora, pues tal como ha quedado demostrado, en ningún momento </w:t>
      </w:r>
      <w:r w:rsidR="00B313B3">
        <w:rPr>
          <w:rFonts w:ascii="Arial Narrow" w:hAnsi="Arial Narrow"/>
          <w:sz w:val="24"/>
          <w:szCs w:val="24"/>
          <w:lang w:eastAsia="es-MX"/>
        </w:rPr>
        <w:t>he dejado de cumplir con mis obligaciones de</w:t>
      </w:r>
      <w:r w:rsidRPr="00F54F8A">
        <w:rPr>
          <w:rFonts w:ascii="Arial Narrow" w:hAnsi="Arial Narrow"/>
          <w:sz w:val="24"/>
          <w:szCs w:val="24"/>
          <w:lang w:eastAsia="es-MX"/>
        </w:rPr>
        <w:t xml:space="preserve"> pago </w:t>
      </w:r>
      <w:r w:rsidR="00B313B3">
        <w:rPr>
          <w:rFonts w:ascii="Arial Narrow" w:hAnsi="Arial Narrow"/>
          <w:sz w:val="24"/>
          <w:szCs w:val="24"/>
          <w:lang w:eastAsia="es-MX"/>
        </w:rPr>
        <w:t>por concepto de alimentos.</w:t>
      </w:r>
    </w:p>
    <w:p w:rsidR="00F54F8A" w:rsidRPr="00F54F8A" w:rsidRDefault="00F54F8A" w:rsidP="00F54F8A">
      <w:pPr>
        <w:pStyle w:val="Sinespaciado"/>
        <w:jc w:val="both"/>
        <w:rPr>
          <w:rFonts w:ascii="Arial Narrow" w:hAnsi="Arial Narrow"/>
          <w:sz w:val="24"/>
          <w:szCs w:val="24"/>
          <w:lang w:eastAsia="es-MX"/>
        </w:rPr>
      </w:pPr>
    </w:p>
    <w:tbl>
      <w:tblPr>
        <w:tblStyle w:val="Tablaconcuadrcula"/>
        <w:tblW w:w="0" w:type="auto"/>
        <w:tblInd w:w="1654"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F54F8A" w:rsidRPr="00F54F8A" w:rsidTr="006D4B04">
        <w:tc>
          <w:tcPr>
            <w:tcW w:w="6658" w:type="dxa"/>
          </w:tcPr>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Suprema Corte de Justicia de la Nación</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Registro digital: 352597</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Instancia: Tercera Sala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Quinta Época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Materias(s): Civil</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Fuente: Semanario Judicial de la Federación. Tomo LXXII, página 5989</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Tipo: Aislada</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PLUS PETITIO, EXCEPCION DE.</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Si la parte reo, en su contestación a la demanda y en su dúplica, aduce que no debe al actor la cantidad que le demanda, porque le ha abonado parte de ella, debe tenerse por opuesta la excepción de plus </w:t>
            </w:r>
            <w:proofErr w:type="spellStart"/>
            <w:r w:rsidRPr="00B313B3">
              <w:rPr>
                <w:rFonts w:ascii="Arial Narrow" w:hAnsi="Arial Narrow"/>
                <w:sz w:val="20"/>
                <w:szCs w:val="20"/>
                <w:lang w:eastAsia="es-MX"/>
              </w:rPr>
              <w:t>petitio</w:t>
            </w:r>
            <w:proofErr w:type="spellEnd"/>
            <w:r w:rsidRPr="00B313B3">
              <w:rPr>
                <w:rFonts w:ascii="Arial Narrow" w:hAnsi="Arial Narrow"/>
                <w:sz w:val="20"/>
                <w:szCs w:val="20"/>
                <w:lang w:eastAsia="es-MX"/>
              </w:rPr>
              <w:t>, aun cuando ésta no haya sido designada por su nombre.</w:t>
            </w:r>
          </w:p>
          <w:p w:rsidR="00F54F8A" w:rsidRPr="00B313B3" w:rsidRDefault="00F54F8A" w:rsidP="00F54F8A">
            <w:pPr>
              <w:pStyle w:val="Sinespaciado"/>
              <w:jc w:val="both"/>
              <w:rPr>
                <w:rFonts w:ascii="Arial Narrow" w:hAnsi="Arial Narrow"/>
                <w:sz w:val="20"/>
                <w:szCs w:val="20"/>
                <w:lang w:eastAsia="es-MX"/>
              </w:rPr>
            </w:pPr>
          </w:p>
          <w:p w:rsidR="00F54F8A" w:rsidRPr="00F54F8A" w:rsidRDefault="00F54F8A" w:rsidP="00F54F8A">
            <w:pPr>
              <w:pStyle w:val="Sinespaciado"/>
              <w:jc w:val="both"/>
              <w:rPr>
                <w:rFonts w:ascii="Arial Narrow" w:hAnsi="Arial Narrow"/>
                <w:sz w:val="24"/>
                <w:szCs w:val="24"/>
                <w:lang w:eastAsia="es-MX"/>
              </w:rPr>
            </w:pPr>
            <w:r w:rsidRPr="00B313B3">
              <w:rPr>
                <w:rFonts w:ascii="Arial Narrow" w:hAnsi="Arial Narrow"/>
                <w:sz w:val="20"/>
                <w:szCs w:val="20"/>
                <w:lang w:eastAsia="es-MX"/>
              </w:rPr>
              <w:t>Amparo civil directo 8658/39. Hernández Arrieta Miguel. 22 de junio de 1942. Unanimidad de cuatro votos. Ausente: Emilio Pardo Aspe. La publicación no menciona el nombre del ponente.</w:t>
            </w:r>
          </w:p>
        </w:tc>
      </w:tr>
    </w:tbl>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De la correspondiente lectura, que su Señoría realice a los criterios jurisprudenciales antes citados y enunciados, se advierte la procedencia de la excepción para efectos legales.</w:t>
      </w:r>
    </w:p>
    <w:p w:rsidR="00F54F8A" w:rsidRPr="00F54F8A" w:rsidRDefault="00F54F8A" w:rsidP="00F54F8A">
      <w:pPr>
        <w:pStyle w:val="Sinespaciado"/>
        <w:jc w:val="both"/>
        <w:rPr>
          <w:rFonts w:ascii="Arial Narrow" w:hAnsi="Arial Narrow"/>
          <w:sz w:val="24"/>
          <w:szCs w:val="24"/>
          <w:lang w:eastAsia="es-MX"/>
        </w:rPr>
      </w:pPr>
    </w:p>
    <w:p w:rsidR="00F54F8A" w:rsidRPr="00B313B3" w:rsidRDefault="00F54F8A" w:rsidP="00F54F8A">
      <w:pPr>
        <w:pStyle w:val="Sinespaciado"/>
        <w:jc w:val="both"/>
        <w:rPr>
          <w:rFonts w:ascii="Arial Narrow" w:hAnsi="Arial Narrow"/>
          <w:b/>
          <w:sz w:val="24"/>
          <w:szCs w:val="24"/>
          <w:lang w:eastAsia="es-MX"/>
        </w:rPr>
      </w:pPr>
      <w:r w:rsidRPr="00B313B3">
        <w:rPr>
          <w:rFonts w:ascii="Arial Narrow" w:hAnsi="Arial Narrow"/>
          <w:b/>
          <w:sz w:val="24"/>
          <w:szCs w:val="24"/>
          <w:lang w:eastAsia="es-MX"/>
        </w:rPr>
        <w:t>LA FALTA DE ACCIÓN, DERIVADA DE LA FALSEDAD DE HECHOS</w:t>
      </w: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 xml:space="preserve">Como se ha reiterado tanto en el capítulo de prestaciones y hechos del presente escrito de contestación de demanda, el hoy demandado en ningún momento he detentado o soslayado derecho alguno que le asista a la parte actora respecto del </w:t>
      </w:r>
      <w:r w:rsidR="00B313B3">
        <w:rPr>
          <w:rFonts w:ascii="Arial Narrow" w:hAnsi="Arial Narrow"/>
          <w:sz w:val="24"/>
          <w:szCs w:val="24"/>
          <w:lang w:eastAsia="es-MX"/>
        </w:rPr>
        <w:t>pago de alimentos</w:t>
      </w:r>
      <w:r w:rsidRPr="00F54F8A">
        <w:rPr>
          <w:rFonts w:ascii="Arial Narrow" w:hAnsi="Arial Narrow"/>
          <w:sz w:val="24"/>
          <w:szCs w:val="24"/>
          <w:lang w:eastAsia="es-MX"/>
        </w:rPr>
        <w:t>, por lo tanto</w:t>
      </w:r>
      <w:r w:rsidR="00B313B3">
        <w:rPr>
          <w:rFonts w:ascii="Arial Narrow" w:hAnsi="Arial Narrow"/>
          <w:sz w:val="24"/>
          <w:szCs w:val="24"/>
          <w:lang w:eastAsia="es-MX"/>
        </w:rPr>
        <w:t>,</w:t>
      </w:r>
      <w:r w:rsidRPr="00F54F8A">
        <w:rPr>
          <w:rFonts w:ascii="Arial Narrow" w:hAnsi="Arial Narrow"/>
          <w:sz w:val="24"/>
          <w:szCs w:val="24"/>
          <w:lang w:eastAsia="es-MX"/>
        </w:rPr>
        <w:t xml:space="preserve"> la parte actora se apoya en hechos claramente falsos.</w:t>
      </w:r>
    </w:p>
    <w:p w:rsidR="00F54F8A" w:rsidRPr="00F54F8A" w:rsidRDefault="00F54F8A" w:rsidP="00F54F8A">
      <w:pPr>
        <w:pStyle w:val="Sinespaciado"/>
        <w:jc w:val="both"/>
        <w:rPr>
          <w:rFonts w:ascii="Arial Narrow" w:hAnsi="Arial Narrow"/>
          <w:sz w:val="24"/>
          <w:szCs w:val="24"/>
          <w:lang w:eastAsia="es-MX"/>
        </w:rPr>
      </w:pPr>
    </w:p>
    <w:p w:rsidR="00F54F8A" w:rsidRPr="00B313B3" w:rsidRDefault="00F54F8A" w:rsidP="00F54F8A">
      <w:pPr>
        <w:pStyle w:val="Sinespaciado"/>
        <w:jc w:val="both"/>
        <w:rPr>
          <w:rFonts w:ascii="Arial Narrow" w:hAnsi="Arial Narrow"/>
          <w:b/>
          <w:sz w:val="24"/>
          <w:szCs w:val="24"/>
          <w:lang w:eastAsia="es-MX"/>
        </w:rPr>
      </w:pPr>
      <w:r w:rsidRPr="00B313B3">
        <w:rPr>
          <w:rFonts w:ascii="Arial Narrow" w:hAnsi="Arial Narrow"/>
          <w:b/>
          <w:sz w:val="24"/>
          <w:szCs w:val="24"/>
          <w:lang w:eastAsia="es-MX"/>
        </w:rPr>
        <w:t>EXCEPCIÓN CONSISTENTE EN TODAS Y CADA UNA DE LAS DEFENSAS QUE SE HACEN VALER AL MOMENTO DE DAR CONTESTACIÓN A LOS HECHOS DE LA PRESENTE DEMANDA</w:t>
      </w:r>
    </w:p>
    <w:p w:rsidR="00F54F8A" w:rsidRPr="00F54F8A" w:rsidRDefault="00F54F8A" w:rsidP="00F54F8A">
      <w:pPr>
        <w:pStyle w:val="Sinespaciado"/>
        <w:jc w:val="both"/>
        <w:rPr>
          <w:rFonts w:ascii="Arial Narrow" w:hAnsi="Arial Narrow"/>
          <w:sz w:val="24"/>
          <w:szCs w:val="24"/>
          <w:u w:val="single"/>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lastRenderedPageBreak/>
        <w:t>La presente acción se funda y motiva de conformidad con todos y cada una de las defensas y excepciones, que se hacen valer por esta vía al dar contestación a los hechos que se contestan, mismos que solicito se tengan por transcritos en su totalidad en el presente escrito.</w:t>
      </w: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 xml:space="preserve"> </w:t>
      </w:r>
    </w:p>
    <w:p w:rsidR="00F54F8A" w:rsidRPr="00B313B3" w:rsidRDefault="00F54F8A" w:rsidP="00F54F8A">
      <w:pPr>
        <w:pStyle w:val="Sinespaciado"/>
        <w:jc w:val="both"/>
        <w:rPr>
          <w:rFonts w:ascii="Arial Narrow" w:hAnsi="Arial Narrow"/>
          <w:b/>
          <w:sz w:val="24"/>
          <w:szCs w:val="24"/>
          <w:lang w:eastAsia="es-MX"/>
        </w:rPr>
      </w:pPr>
      <w:r w:rsidRPr="00B313B3">
        <w:rPr>
          <w:rFonts w:ascii="Arial Narrow" w:hAnsi="Arial Narrow"/>
          <w:b/>
          <w:sz w:val="24"/>
          <w:szCs w:val="24"/>
          <w:lang w:eastAsia="es-MX"/>
        </w:rPr>
        <w:t>EXCEPCIÓN DE IMPORCEDENCIA DEL PAGO DE GASTOS Y COSTAS JUDICIALES SOLICITADAS POR LA PARTE ACTORA.</w:t>
      </w:r>
    </w:p>
    <w:p w:rsidR="00F54F8A" w:rsidRPr="00F54F8A" w:rsidRDefault="00F54F8A" w:rsidP="00F54F8A">
      <w:pPr>
        <w:pStyle w:val="Sinespaciado"/>
        <w:jc w:val="both"/>
        <w:rPr>
          <w:rFonts w:ascii="Arial Narrow" w:hAnsi="Arial Narrow"/>
          <w:sz w:val="24"/>
          <w:szCs w:val="24"/>
          <w:u w:val="single"/>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La presente excepción es fundada y procedente, toda vez que el de la voz no ha dado causa u origen al presente procedimiento judicial.</w:t>
      </w:r>
    </w:p>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Por lo anterior</w:t>
      </w:r>
      <w:r w:rsidR="00B313B3">
        <w:rPr>
          <w:rFonts w:ascii="Arial Narrow" w:hAnsi="Arial Narrow"/>
          <w:sz w:val="24"/>
          <w:szCs w:val="24"/>
          <w:lang w:eastAsia="es-MX"/>
        </w:rPr>
        <w:t>,</w:t>
      </w:r>
      <w:r w:rsidRPr="00F54F8A">
        <w:rPr>
          <w:rFonts w:ascii="Arial Narrow" w:hAnsi="Arial Narrow"/>
          <w:sz w:val="24"/>
          <w:szCs w:val="24"/>
          <w:lang w:eastAsia="es-MX"/>
        </w:rPr>
        <w:t xml:space="preserve"> resulta procedente el que su Señoría condene a la parte actora al pago de los gastos y costas que se ocasionen a mi poderdante por la tramitación del presente procedimiento, en virtud del dolo, mala fe y temeridad con la que se conduce dicha parte, al promover una demanda claramente improcedente sin sustento alguno.</w:t>
      </w:r>
    </w:p>
    <w:p w:rsidR="00F54F8A" w:rsidRPr="00F54F8A" w:rsidRDefault="00F54F8A" w:rsidP="00F54F8A">
      <w:pPr>
        <w:pStyle w:val="Sinespaciado"/>
        <w:jc w:val="both"/>
        <w:rPr>
          <w:rFonts w:ascii="Arial Narrow" w:hAnsi="Arial Narrow"/>
          <w:sz w:val="24"/>
          <w:szCs w:val="24"/>
          <w:lang w:eastAsia="es-MX"/>
        </w:rPr>
      </w:pPr>
    </w:p>
    <w:tbl>
      <w:tblPr>
        <w:tblStyle w:val="Tablaconcuadrcula"/>
        <w:tblW w:w="0" w:type="auto"/>
        <w:tblInd w:w="1654"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F54F8A" w:rsidRPr="00B313B3" w:rsidTr="006D4B04">
        <w:tc>
          <w:tcPr>
            <w:tcW w:w="6658" w:type="dxa"/>
          </w:tcPr>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Suprema Corte de Justicia de la Nación</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Registro digital: 340500</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Instancia: Sala Auxiliar</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Quinta Época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Materias(s): Civil</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Fuente: Semanario Judicial de la Federación. Tomo CXXII, página 728</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Tipo: Aislada</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COSTAS, CONDENA EN, CUANDO HAY TEMERIDAD O MALA FE.</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El artículo 140 del Código de Procedimientos Civiles establece que la condenación en costas se hará cuando así lo prevenga la ley, o cuando a juicio del Juez se haya procedido con temeridad o mala fe, y si bien es cierto que el precepto otorga al juzgador una facultad discrecional para estimar la temeridad o mala fe de las partes, su ejercicio no puede ser arbitrario, sino sujeto a las reglas de la lógica y del buen sentido y congruente con la conducta asumida por las partes en el proceso, así como con las estimaciones emitidas en la sentencia; por lo que si el Juez conceptuó plenamente probado en el juicio que el apoderado de la arrendadora, mismo que intentó la demanda, autorizó por escrito para subarrendar la localidad materia del contrato, la lógica más elemental lo conducía a calificar como ejercitada temerariamente la acción de rescisión fundada en el subarrendamiento y a condenar al demandante en los gastos y costas del procedimiento.</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Amparo civil directo 2316/51. </w:t>
            </w:r>
            <w:proofErr w:type="spellStart"/>
            <w:r w:rsidRPr="00B313B3">
              <w:rPr>
                <w:rFonts w:ascii="Arial Narrow" w:hAnsi="Arial Narrow"/>
                <w:sz w:val="20"/>
                <w:szCs w:val="20"/>
                <w:lang w:eastAsia="es-MX"/>
              </w:rPr>
              <w:t>Collonier</w:t>
            </w:r>
            <w:proofErr w:type="spellEnd"/>
            <w:r w:rsidRPr="00B313B3">
              <w:rPr>
                <w:rFonts w:ascii="Arial Narrow" w:hAnsi="Arial Narrow"/>
                <w:sz w:val="20"/>
                <w:szCs w:val="20"/>
                <w:lang w:eastAsia="es-MX"/>
              </w:rPr>
              <w:t xml:space="preserve"> Isabel. 28 de octubre de 1954. Mayoría de tres votos. Disidentes: Felipe Tena Ramírez y Juan José González Bustamante. La publicación no menciona el nombre del ponente.</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                                                                                                                                                                                                                                                                                                                                                                                                                                                                                                                    </w:t>
            </w:r>
          </w:p>
        </w:tc>
      </w:tr>
    </w:tbl>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p>
    <w:tbl>
      <w:tblPr>
        <w:tblStyle w:val="Tablaconcuadrcula"/>
        <w:tblW w:w="0" w:type="auto"/>
        <w:tblInd w:w="1654"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F54F8A" w:rsidRPr="00B313B3" w:rsidTr="006D4B04">
        <w:tc>
          <w:tcPr>
            <w:tcW w:w="6658" w:type="dxa"/>
          </w:tcPr>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Suprema Corte de Justicia de la Nación</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Registro digital: 240981</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Instancia: Tercera Sala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Séptima Época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Materias(s): Civil</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Fuente: Semanario Judicial de la Federación. Volumen 109-114, Cuarta Parte, página 40</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Tipo: Aislada</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COSTAS. TEMERIDAD O MALA FE. QUE DEBE ENTENDERSE POR ELLAS.</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Esta Tercera Sala ha sustentado tesis jurisprudencial número 133, visible a fojas 409 de la última compilación, en el sentido de que la facultad concedida al juzgador por la ley, para condenar al pago de las costas, cuando a su juicio se haya procedido con temeridad o mala fe, no es absoluta, sino que debe ejercitarse de manera prudente, tomando en cuenta los datos que arrojen las constancias de autos para apreciar la conducta y la lealtad procesal y percatarse de si el litigante ha hecho promociones inconducentes, si ha incurrido en faltas de veracidad o en otros actos semejantes encaminados a entorpecer o dilatar el procedimiento contrarios a la buena fe, y esto debe razonarse en la sentencia que imponga la condena en costas por temeridad, es decir, no es el mero hecho de promoverse un juicio, hacerse promociones, ofrecerse pruebas o interponer recursos lo que determina la temeridad o mala fe, sino que debe examinarse si ese juicio se promovió por quien sostiene una pretensión injusta a sabiendas de que lo es, si las promociones, pruebas o recursos intentados son inconducentes o en éstos se ha faltado a la verdad, con el deliberado propósito de entorpecer o dilatar el procedimiento; esto es, no debe examinarse el hecho en sí, sino </w:t>
            </w:r>
            <w:r w:rsidRPr="00B313B3">
              <w:rPr>
                <w:rFonts w:ascii="Arial Narrow" w:hAnsi="Arial Narrow"/>
                <w:sz w:val="20"/>
                <w:szCs w:val="20"/>
                <w:lang w:eastAsia="es-MX"/>
              </w:rPr>
              <w:lastRenderedPageBreak/>
              <w:t>la intención del litigante, para determinar si obró con el propósito de entorpecer la pronta y expedita administración de la justicia.</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Amparo directo 2792/77. José </w:t>
            </w:r>
            <w:proofErr w:type="spellStart"/>
            <w:r w:rsidRPr="00B313B3">
              <w:rPr>
                <w:rFonts w:ascii="Arial Narrow" w:hAnsi="Arial Narrow"/>
                <w:sz w:val="20"/>
                <w:szCs w:val="20"/>
                <w:lang w:eastAsia="es-MX"/>
              </w:rPr>
              <w:t>Tame</w:t>
            </w:r>
            <w:proofErr w:type="spellEnd"/>
            <w:r w:rsidRPr="00B313B3">
              <w:rPr>
                <w:rFonts w:ascii="Arial Narrow" w:hAnsi="Arial Narrow"/>
                <w:sz w:val="20"/>
                <w:szCs w:val="20"/>
                <w:lang w:eastAsia="es-MX"/>
              </w:rPr>
              <w:t xml:space="preserve"> </w:t>
            </w:r>
            <w:proofErr w:type="spellStart"/>
            <w:r w:rsidRPr="00B313B3">
              <w:rPr>
                <w:rFonts w:ascii="Arial Narrow" w:hAnsi="Arial Narrow"/>
                <w:sz w:val="20"/>
                <w:szCs w:val="20"/>
                <w:lang w:eastAsia="es-MX"/>
              </w:rPr>
              <w:t>Shear</w:t>
            </w:r>
            <w:proofErr w:type="spellEnd"/>
            <w:r w:rsidRPr="00B313B3">
              <w:rPr>
                <w:rFonts w:ascii="Arial Narrow" w:hAnsi="Arial Narrow"/>
                <w:sz w:val="20"/>
                <w:szCs w:val="20"/>
                <w:lang w:eastAsia="es-MX"/>
              </w:rPr>
              <w:t xml:space="preserve">. 12 de abril de 1978. Cinco votos. Ponente: Raúl Lozano Ramírez. Secretario: Carlos Alfredo Soto Villaseñor.                                                                                                                                                                                                                                                                                                                                                                                                                                                                                                                   </w:t>
            </w:r>
          </w:p>
        </w:tc>
      </w:tr>
    </w:tbl>
    <w:p w:rsidR="00F54F8A" w:rsidRPr="00B313B3" w:rsidRDefault="00F54F8A" w:rsidP="00F54F8A">
      <w:pPr>
        <w:pStyle w:val="Sinespaciado"/>
        <w:jc w:val="both"/>
        <w:rPr>
          <w:rFonts w:ascii="Arial Narrow" w:hAnsi="Arial Narrow"/>
          <w:sz w:val="20"/>
          <w:szCs w:val="20"/>
          <w:lang w:eastAsia="es-MX"/>
        </w:rPr>
      </w:pPr>
    </w:p>
    <w:tbl>
      <w:tblPr>
        <w:tblStyle w:val="Tablaconcuadrcula"/>
        <w:tblW w:w="0" w:type="auto"/>
        <w:tblInd w:w="1654"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tblGrid>
      <w:tr w:rsidR="00F54F8A" w:rsidRPr="00B313B3" w:rsidTr="006D4B04">
        <w:tc>
          <w:tcPr>
            <w:tcW w:w="6658" w:type="dxa"/>
          </w:tcPr>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Suprema Corte de Justicia de la Nación</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Registro digital: 175982</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Instancia: Tribunales Colegiados de Circuito</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Novena Época</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Materias(s): Civil</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Tesis: I.3o.C.534 C        </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Fuente: Semanario Judicial de la Federación y su Gaceta. Tomo XXIII, Febrero de 2006, página 1790</w:t>
            </w: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Tipo: Aislada</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COSTAS. CONDENA CONFORME AL ARTÍCULO 1084, FRACCIÓN V, DEL CÓDIGO DE COMERCIO REQUIERE QUE LA IMPROCEDENCIA DE LA ACCIÓN SEA NOTORIA.</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El artículo 1084, fracción V, del Código de Comercio, relativo a la condena en costas, establece que: "El que intente acciones o haga valer cualquier tipo de defensas o excepciones improcedentes o interponga recursos o incidentes de este tipo a quien no solamente se le condenará respecto de estas acciones, defensas, excepciones, recursos o incidentes improcedentes, sino de las excepciones procesales que sean inoperantes.". La finalidad de esa disposición es que se sancione con esa condena a la parte que haga uso indebido de acciones, excepciones, incidentes o recursos porque la intente a sabiendas de que no proceden en determinados casos y ocasiona que el órgano jurisdiccional destine cierto tiempo y recursos humanos para resolver una cuestión que es a todas luces improcedente o inoperante, en forma notoria, con evidente perjuicio de su contraparte, o por dilatarse la resolución de fondo. Luego, para que opere dicha hipótesis se requiere que la acción, defensa, excepción, recurso o incidente no solamente sean improcedentes, sino que además sea evidente la notoriedad de la misma, esto es, que el actor haga valer una acción a todas luces improcedente, o sea que sin necesidad de prueba alguna, de una manera clara y evidente se pueda advertir desde el inicio del juicio que la acción de modo alguno iba a prosperar, pues sólo así existe base para determinar que se intentó una acción notoriamente improcedente que motive la condena a pagar costas.</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TERCER TRIBUNAL COLEGIADO EN MATERIA CIVIL DEL PRIMER CIRCUITO.</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 xml:space="preserve">Amparo directo 520/2005. José Nicolás Valle de la Vega. 20 de octubre de 2005. Mayoría de votos. Disidente: </w:t>
            </w:r>
            <w:proofErr w:type="spellStart"/>
            <w:r w:rsidRPr="00B313B3">
              <w:rPr>
                <w:rFonts w:ascii="Arial Narrow" w:hAnsi="Arial Narrow"/>
                <w:sz w:val="20"/>
                <w:szCs w:val="20"/>
                <w:lang w:eastAsia="es-MX"/>
              </w:rPr>
              <w:t>Anastacio</w:t>
            </w:r>
            <w:proofErr w:type="spellEnd"/>
            <w:r w:rsidRPr="00B313B3">
              <w:rPr>
                <w:rFonts w:ascii="Arial Narrow" w:hAnsi="Arial Narrow"/>
                <w:sz w:val="20"/>
                <w:szCs w:val="20"/>
                <w:lang w:eastAsia="es-MX"/>
              </w:rPr>
              <w:t xml:space="preserve"> Martínez García. Ponente: Neófito López Ramos. Secretaria: </w:t>
            </w:r>
            <w:proofErr w:type="spellStart"/>
            <w:r w:rsidRPr="00B313B3">
              <w:rPr>
                <w:rFonts w:ascii="Arial Narrow" w:hAnsi="Arial Narrow"/>
                <w:sz w:val="20"/>
                <w:szCs w:val="20"/>
                <w:lang w:eastAsia="es-MX"/>
              </w:rPr>
              <w:t>Dinnorah</w:t>
            </w:r>
            <w:proofErr w:type="spellEnd"/>
            <w:r w:rsidRPr="00B313B3">
              <w:rPr>
                <w:rFonts w:ascii="Arial Narrow" w:hAnsi="Arial Narrow"/>
                <w:sz w:val="20"/>
                <w:szCs w:val="20"/>
                <w:lang w:eastAsia="es-MX"/>
              </w:rPr>
              <w:t xml:space="preserve"> </w:t>
            </w:r>
            <w:proofErr w:type="spellStart"/>
            <w:r w:rsidRPr="00B313B3">
              <w:rPr>
                <w:rFonts w:ascii="Arial Narrow" w:hAnsi="Arial Narrow"/>
                <w:sz w:val="20"/>
                <w:szCs w:val="20"/>
                <w:lang w:eastAsia="es-MX"/>
              </w:rPr>
              <w:t>Jannett</w:t>
            </w:r>
            <w:proofErr w:type="spellEnd"/>
            <w:r w:rsidRPr="00B313B3">
              <w:rPr>
                <w:rFonts w:ascii="Arial Narrow" w:hAnsi="Arial Narrow"/>
                <w:sz w:val="20"/>
                <w:szCs w:val="20"/>
                <w:lang w:eastAsia="es-MX"/>
              </w:rPr>
              <w:t xml:space="preserve"> Carbajal </w:t>
            </w:r>
            <w:proofErr w:type="spellStart"/>
            <w:r w:rsidRPr="00B313B3">
              <w:rPr>
                <w:rFonts w:ascii="Arial Narrow" w:hAnsi="Arial Narrow"/>
                <w:sz w:val="20"/>
                <w:szCs w:val="20"/>
                <w:lang w:eastAsia="es-MX"/>
              </w:rPr>
              <w:t>Rogel</w:t>
            </w:r>
            <w:proofErr w:type="spellEnd"/>
            <w:r w:rsidRPr="00B313B3">
              <w:rPr>
                <w:rFonts w:ascii="Arial Narrow" w:hAnsi="Arial Narrow"/>
                <w:sz w:val="20"/>
                <w:szCs w:val="20"/>
                <w:lang w:eastAsia="es-MX"/>
              </w:rPr>
              <w:t>.</w:t>
            </w:r>
          </w:p>
          <w:p w:rsidR="00F54F8A" w:rsidRPr="00B313B3" w:rsidRDefault="00F54F8A" w:rsidP="00F54F8A">
            <w:pPr>
              <w:pStyle w:val="Sinespaciado"/>
              <w:jc w:val="both"/>
              <w:rPr>
                <w:rFonts w:ascii="Arial Narrow" w:hAnsi="Arial Narrow"/>
                <w:sz w:val="20"/>
                <w:szCs w:val="20"/>
                <w:lang w:eastAsia="es-MX"/>
              </w:rPr>
            </w:pPr>
          </w:p>
          <w:p w:rsidR="00F54F8A" w:rsidRPr="00B313B3" w:rsidRDefault="00F54F8A" w:rsidP="00F54F8A">
            <w:pPr>
              <w:pStyle w:val="Sinespaciado"/>
              <w:jc w:val="both"/>
              <w:rPr>
                <w:rFonts w:ascii="Arial Narrow" w:hAnsi="Arial Narrow"/>
                <w:sz w:val="20"/>
                <w:szCs w:val="20"/>
                <w:lang w:eastAsia="es-MX"/>
              </w:rPr>
            </w:pPr>
            <w:r w:rsidRPr="00B313B3">
              <w:rPr>
                <w:rFonts w:ascii="Arial Narrow" w:hAnsi="Arial Narrow"/>
                <w:sz w:val="20"/>
                <w:szCs w:val="20"/>
                <w:lang w:eastAsia="es-MX"/>
              </w:rPr>
              <w:t>Nota: Esta tesis contendió en la contradicción 154/2006-PS resuelta por la Primera Sala, de la que derivó la tesis 1a</w:t>
            </w:r>
            <w:proofErr w:type="gramStart"/>
            <w:r w:rsidRPr="00B313B3">
              <w:rPr>
                <w:rFonts w:ascii="Arial Narrow" w:hAnsi="Arial Narrow"/>
                <w:sz w:val="20"/>
                <w:szCs w:val="20"/>
                <w:lang w:eastAsia="es-MX"/>
              </w:rPr>
              <w:t>./</w:t>
            </w:r>
            <w:proofErr w:type="gramEnd"/>
            <w:r w:rsidRPr="00B313B3">
              <w:rPr>
                <w:rFonts w:ascii="Arial Narrow" w:hAnsi="Arial Narrow"/>
                <w:sz w:val="20"/>
                <w:szCs w:val="20"/>
                <w:lang w:eastAsia="es-MX"/>
              </w:rPr>
              <w:t xml:space="preserve">J. 43/2007, que aparece publicada en el Semanario Judicial de la Federación y su Gaceta, Novena Época, Tomo XXV, junio de 2007, página 30, con el rubro: "COSTAS EN MATERIA MERCANTIL. LA CONDENA A SU PAGO NO REQUIERE QUE LA IMPROCEDENCIA DE LA ACCIÓN, NI DE LAS EXCEPCIONES, LAS DEFENSAS, LOS INCIDENTES O RECURSOS SEA NOTORIA (INTERPRETACIÓN DE LA FRACCIÓN V DEL ARTÍCULO 1084 DEL CÓDIGO DE COMERCIO)."                                                                                                                                                                                                                                                                                                                                                                                                                                                                                                                    </w:t>
            </w:r>
          </w:p>
        </w:tc>
      </w:tr>
    </w:tbl>
    <w:p w:rsidR="00F54F8A" w:rsidRPr="00F54F8A" w:rsidRDefault="00F54F8A" w:rsidP="00F54F8A">
      <w:pPr>
        <w:pStyle w:val="Sinespaciado"/>
        <w:jc w:val="both"/>
        <w:rPr>
          <w:rFonts w:ascii="Arial Narrow" w:hAnsi="Arial Narrow"/>
          <w:sz w:val="24"/>
          <w:szCs w:val="24"/>
          <w:lang w:eastAsia="es-MX"/>
        </w:rPr>
      </w:pP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De todo lo anterior, se puede concluir que la parte actora es la que deberá ser condenada al pago de gastos y costas a favor del suscrito, en virtud de que la primera se encuentra actuando con temeridad y mala fe, al reclamar prestaciones improcedentes.</w:t>
      </w:r>
    </w:p>
    <w:p w:rsidR="00F54F8A" w:rsidRP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 xml:space="preserve"> </w:t>
      </w:r>
    </w:p>
    <w:p w:rsidR="00F54F8A" w:rsidRPr="0058071C" w:rsidRDefault="00F54F8A" w:rsidP="0058071C">
      <w:pPr>
        <w:pStyle w:val="Sinespaciado"/>
        <w:jc w:val="both"/>
        <w:rPr>
          <w:rFonts w:ascii="Arial Narrow" w:hAnsi="Arial Narrow"/>
          <w:b/>
          <w:sz w:val="24"/>
          <w:szCs w:val="24"/>
          <w:lang w:eastAsia="es-MX"/>
        </w:rPr>
      </w:pPr>
      <w:r w:rsidRPr="0058071C">
        <w:rPr>
          <w:rFonts w:ascii="Arial Narrow" w:hAnsi="Arial Narrow"/>
          <w:b/>
          <w:sz w:val="24"/>
          <w:szCs w:val="24"/>
          <w:lang w:eastAsia="es-MX"/>
        </w:rPr>
        <w:t>EXCEPCIÓN DE FALTA DE ACCIÓN O SINE ACTIONE AGIS.</w:t>
      </w:r>
    </w:p>
    <w:p w:rsidR="00F54F8A" w:rsidRPr="0058071C" w:rsidRDefault="00F54F8A" w:rsidP="0058071C">
      <w:pPr>
        <w:pStyle w:val="Sinespaciado"/>
        <w:jc w:val="both"/>
        <w:rPr>
          <w:rFonts w:ascii="Arial Narrow" w:hAnsi="Arial Narrow"/>
          <w:b/>
          <w:sz w:val="24"/>
          <w:szCs w:val="24"/>
          <w:u w:val="single"/>
          <w:lang w:eastAsia="es-MX"/>
        </w:rPr>
      </w:pPr>
    </w:p>
    <w:p w:rsidR="00F54F8A" w:rsidRPr="0058071C" w:rsidRDefault="00F54F8A" w:rsidP="0058071C">
      <w:pPr>
        <w:pStyle w:val="Sinespaciado"/>
        <w:jc w:val="both"/>
        <w:rPr>
          <w:rFonts w:ascii="Arial Narrow" w:hAnsi="Arial Narrow"/>
          <w:sz w:val="24"/>
          <w:szCs w:val="24"/>
          <w:lang w:eastAsia="es-MX"/>
        </w:rPr>
      </w:pPr>
      <w:r w:rsidRPr="0058071C">
        <w:rPr>
          <w:rFonts w:ascii="Arial Narrow" w:hAnsi="Arial Narrow"/>
          <w:sz w:val="24"/>
          <w:szCs w:val="24"/>
          <w:lang w:eastAsia="es-MX"/>
        </w:rPr>
        <w:t>Esta no es propiamente una excepción, sino que, en virtud de la negativa general de los hechos de la demanda en cita, trae como consecuencia el retrovertir la carga de la prueba a la parte actora y así, en el momento procesal oportuno deberá declararse procedente la presente excepción.</w:t>
      </w:r>
    </w:p>
    <w:p w:rsidR="0058071C" w:rsidRPr="0058071C" w:rsidRDefault="0058071C" w:rsidP="0058071C">
      <w:pPr>
        <w:pStyle w:val="Sinespaciado"/>
        <w:jc w:val="both"/>
        <w:rPr>
          <w:rFonts w:ascii="Arial Narrow" w:hAnsi="Arial Narrow"/>
          <w:sz w:val="24"/>
          <w:szCs w:val="24"/>
          <w:lang w:eastAsia="es-MX"/>
        </w:rPr>
      </w:pPr>
    </w:p>
    <w:p w:rsidR="0058071C" w:rsidRPr="0058071C" w:rsidRDefault="0058071C" w:rsidP="0058071C">
      <w:pPr>
        <w:pStyle w:val="Sinespaciado"/>
        <w:jc w:val="both"/>
        <w:rPr>
          <w:rFonts w:ascii="Arial Narrow" w:eastAsia="Times New Roman" w:hAnsi="Arial Narrow" w:cs="Times New Roman"/>
          <w:color w:val="222222"/>
          <w:sz w:val="24"/>
          <w:szCs w:val="24"/>
          <w:lang w:eastAsia="es-MX"/>
        </w:rPr>
      </w:pPr>
      <w:r w:rsidRPr="0058071C">
        <w:rPr>
          <w:rFonts w:ascii="Arial Narrow" w:eastAsia="Times New Roman" w:hAnsi="Arial Narrow" w:cs="Times New Roman"/>
          <w:color w:val="222222"/>
          <w:sz w:val="24"/>
          <w:szCs w:val="24"/>
          <w:lang w:eastAsia="es-MX"/>
        </w:rPr>
        <w:t>La contenida en el artículo 4.136 del Código Civil vigente en el Estado de México “consistente en que los alimentos han de ser proporcionados de acuerdo a la capacidad económica del deudor alimentario y de las necesidades de quien deba recibirlos”.</w:t>
      </w:r>
    </w:p>
    <w:p w:rsidR="0058071C" w:rsidRPr="0058071C" w:rsidRDefault="0058071C" w:rsidP="0058071C">
      <w:pPr>
        <w:pStyle w:val="Sinespaciado"/>
        <w:jc w:val="both"/>
        <w:rPr>
          <w:rFonts w:ascii="Arial Narrow" w:eastAsia="Times New Roman" w:hAnsi="Arial Narrow" w:cs="Times New Roman"/>
          <w:color w:val="222222"/>
          <w:sz w:val="24"/>
          <w:szCs w:val="24"/>
          <w:lang w:eastAsia="es-MX"/>
        </w:rPr>
      </w:pPr>
      <w:r w:rsidRPr="0058071C">
        <w:rPr>
          <w:rFonts w:ascii="Arial Narrow" w:eastAsia="Times New Roman" w:hAnsi="Arial Narrow" w:cs="Times New Roman"/>
          <w:color w:val="222222"/>
          <w:sz w:val="24"/>
          <w:szCs w:val="24"/>
          <w:lang w:eastAsia="es-MX"/>
        </w:rPr>
        <w:t>La contenida en el Articulo 4.139 consistente “Si fueran varios los que deben de dar alimentos y todos tuvieren posibilidad para hacerlo, el juez repartirá el importe entre ellos, en proporción de sus haberes.”</w:t>
      </w:r>
    </w:p>
    <w:p w:rsidR="0058071C" w:rsidRPr="0058071C" w:rsidRDefault="0058071C" w:rsidP="0058071C">
      <w:pPr>
        <w:pStyle w:val="Sinespaciado"/>
        <w:jc w:val="both"/>
        <w:rPr>
          <w:rFonts w:ascii="Arial Narrow" w:eastAsia="Times New Roman" w:hAnsi="Arial Narrow" w:cs="Times New Roman"/>
          <w:color w:val="222222"/>
          <w:sz w:val="24"/>
          <w:szCs w:val="24"/>
          <w:lang w:eastAsia="es-MX"/>
        </w:rPr>
      </w:pPr>
      <w:r w:rsidRPr="0058071C">
        <w:rPr>
          <w:rFonts w:ascii="Arial Narrow" w:eastAsia="Times New Roman" w:hAnsi="Arial Narrow" w:cs="Times New Roman"/>
          <w:color w:val="222222"/>
          <w:sz w:val="24"/>
          <w:szCs w:val="24"/>
          <w:lang w:eastAsia="es-MX"/>
        </w:rPr>
        <w:lastRenderedPageBreak/>
        <w:t>Opongo todas las excepciones y defensas que se desprenden de la contestación de la demanda de hecho y de derecho.</w:t>
      </w:r>
    </w:p>
    <w:p w:rsidR="00F54F8A" w:rsidRPr="0058071C" w:rsidRDefault="00F54F8A" w:rsidP="0058071C">
      <w:pPr>
        <w:pStyle w:val="Sinespaciado"/>
        <w:jc w:val="both"/>
        <w:rPr>
          <w:rFonts w:ascii="Arial Narrow" w:hAnsi="Arial Narrow"/>
          <w:sz w:val="24"/>
          <w:szCs w:val="24"/>
          <w:lang w:eastAsia="es-MX"/>
        </w:rPr>
      </w:pPr>
    </w:p>
    <w:p w:rsidR="00F54F8A" w:rsidRDefault="00F54F8A" w:rsidP="00F54F8A">
      <w:pPr>
        <w:pStyle w:val="Sinespaciado"/>
        <w:jc w:val="both"/>
        <w:rPr>
          <w:rFonts w:ascii="Arial Narrow" w:hAnsi="Arial Narrow"/>
          <w:sz w:val="24"/>
          <w:szCs w:val="24"/>
          <w:lang w:eastAsia="es-MX"/>
        </w:rPr>
      </w:pPr>
      <w:r w:rsidRPr="00F54F8A">
        <w:rPr>
          <w:rFonts w:ascii="Arial Narrow" w:hAnsi="Arial Narrow"/>
          <w:sz w:val="24"/>
          <w:szCs w:val="24"/>
          <w:lang w:eastAsia="es-MX"/>
        </w:rPr>
        <w:t>Con fundamente en lo dispuesto por los artículos 2</w:t>
      </w:r>
      <w:r w:rsidR="00617FA1">
        <w:rPr>
          <w:rFonts w:ascii="Arial Narrow" w:hAnsi="Arial Narrow"/>
          <w:sz w:val="24"/>
          <w:szCs w:val="24"/>
          <w:lang w:eastAsia="es-MX"/>
        </w:rPr>
        <w:t xml:space="preserve">.100, 2.101, 2.377, </w:t>
      </w:r>
      <w:r w:rsidRPr="00F54F8A">
        <w:rPr>
          <w:rFonts w:ascii="Arial Narrow" w:hAnsi="Arial Narrow"/>
          <w:sz w:val="24"/>
          <w:szCs w:val="24"/>
          <w:lang w:eastAsia="es-MX"/>
        </w:rPr>
        <w:t xml:space="preserve"> y demás relativos y aplicables del Código de Procedimientos Civiles vigente para </w:t>
      </w:r>
      <w:r w:rsidR="00617FA1">
        <w:rPr>
          <w:rFonts w:ascii="Arial Narrow" w:hAnsi="Arial Narrow"/>
          <w:sz w:val="24"/>
          <w:szCs w:val="24"/>
          <w:lang w:eastAsia="es-MX"/>
        </w:rPr>
        <w:t>el Estado de México</w:t>
      </w:r>
      <w:r w:rsidRPr="00F54F8A">
        <w:rPr>
          <w:rFonts w:ascii="Arial Narrow" w:hAnsi="Arial Narrow"/>
          <w:sz w:val="24"/>
          <w:szCs w:val="24"/>
          <w:lang w:eastAsia="es-MX"/>
        </w:rPr>
        <w:t>, para acreditar la verdad de las manifestaciones hechas a lo largo del presente escrito y la procedencia de las excepciones opuestas, vengo a ofrecer las siguientes:</w:t>
      </w:r>
    </w:p>
    <w:p w:rsidR="00617FA1" w:rsidRDefault="00617FA1" w:rsidP="00F54F8A">
      <w:pPr>
        <w:pStyle w:val="Sinespaciado"/>
        <w:jc w:val="both"/>
        <w:rPr>
          <w:rFonts w:ascii="Arial Narrow" w:hAnsi="Arial Narrow"/>
          <w:sz w:val="24"/>
          <w:szCs w:val="24"/>
          <w:lang w:eastAsia="es-MX"/>
        </w:rPr>
      </w:pPr>
    </w:p>
    <w:p w:rsidR="00617FA1" w:rsidRDefault="00617FA1" w:rsidP="00F54F8A">
      <w:pPr>
        <w:pStyle w:val="Sinespaciado"/>
        <w:jc w:val="both"/>
        <w:rPr>
          <w:rFonts w:ascii="Arial Narrow" w:hAnsi="Arial Narrow"/>
          <w:b/>
          <w:sz w:val="24"/>
          <w:szCs w:val="24"/>
          <w:lang w:eastAsia="es-MX"/>
        </w:rPr>
      </w:pPr>
      <w:r w:rsidRPr="00617FA1">
        <w:rPr>
          <w:rFonts w:ascii="Arial Narrow" w:hAnsi="Arial Narrow"/>
          <w:b/>
          <w:sz w:val="24"/>
          <w:szCs w:val="24"/>
          <w:lang w:eastAsia="es-MX"/>
        </w:rPr>
        <w:t>PRUEBAS</w:t>
      </w:r>
      <w:r>
        <w:rPr>
          <w:rFonts w:ascii="Arial Narrow" w:hAnsi="Arial Narrow"/>
          <w:b/>
          <w:sz w:val="24"/>
          <w:szCs w:val="24"/>
          <w:lang w:eastAsia="es-MX"/>
        </w:rPr>
        <w:t>;</w:t>
      </w:r>
    </w:p>
    <w:p w:rsidR="00617FA1" w:rsidRDefault="00617FA1" w:rsidP="00F54F8A">
      <w:pPr>
        <w:pStyle w:val="Sinespaciado"/>
        <w:jc w:val="both"/>
        <w:rPr>
          <w:rFonts w:ascii="Arial Narrow" w:hAnsi="Arial Narrow"/>
          <w:b/>
          <w:sz w:val="24"/>
          <w:szCs w:val="24"/>
          <w:lang w:eastAsia="es-MX"/>
        </w:rPr>
      </w:pPr>
    </w:p>
    <w:p w:rsidR="00617FA1" w:rsidRPr="00617FA1" w:rsidRDefault="00617FA1" w:rsidP="00617FA1">
      <w:pPr>
        <w:pStyle w:val="Sinespaciado"/>
        <w:jc w:val="both"/>
        <w:rPr>
          <w:rFonts w:ascii="Arial Narrow" w:hAnsi="Arial Narrow"/>
          <w:bCs/>
          <w:iCs/>
          <w:sz w:val="24"/>
          <w:szCs w:val="24"/>
          <w:lang w:eastAsia="es-MX"/>
        </w:rPr>
      </w:pPr>
      <w:r w:rsidRPr="00617FA1">
        <w:rPr>
          <w:rFonts w:ascii="Arial Narrow" w:hAnsi="Arial Narrow"/>
          <w:bCs/>
          <w:iCs/>
          <w:sz w:val="24"/>
          <w:szCs w:val="24"/>
          <w:lang w:eastAsia="es-MX"/>
        </w:rPr>
        <w:t>Ofrezco los siguientes medios pruebas que relaciono con todos los hechos de este escrito, enumerando las siguientes:</w:t>
      </w:r>
    </w:p>
    <w:p w:rsidR="00617FA1" w:rsidRPr="00617FA1" w:rsidRDefault="00617FA1" w:rsidP="00617FA1">
      <w:pPr>
        <w:pStyle w:val="Sinespaciado"/>
        <w:jc w:val="both"/>
        <w:rPr>
          <w:rFonts w:ascii="Arial Narrow" w:hAnsi="Arial Narrow"/>
          <w:b/>
          <w:sz w:val="24"/>
          <w:szCs w:val="24"/>
          <w:lang w:eastAsia="es-MX"/>
        </w:rPr>
      </w:pPr>
    </w:p>
    <w:p w:rsidR="00617FA1" w:rsidRPr="00617FA1" w:rsidRDefault="003B3E52" w:rsidP="003B3E52">
      <w:pPr>
        <w:pStyle w:val="Sinespaciado"/>
        <w:jc w:val="both"/>
        <w:rPr>
          <w:rFonts w:ascii="Arial Narrow" w:hAnsi="Arial Narrow"/>
          <w:sz w:val="24"/>
          <w:szCs w:val="24"/>
          <w:lang w:eastAsia="es-MX"/>
        </w:rPr>
      </w:pPr>
      <w:r>
        <w:rPr>
          <w:rFonts w:ascii="Arial Narrow" w:hAnsi="Arial Narrow"/>
          <w:b/>
          <w:sz w:val="24"/>
          <w:szCs w:val="24"/>
          <w:lang w:eastAsia="es-MX"/>
        </w:rPr>
        <w:t xml:space="preserve">1.- </w:t>
      </w:r>
      <w:r w:rsidR="00617FA1" w:rsidRPr="00617FA1">
        <w:rPr>
          <w:rFonts w:ascii="Arial Narrow" w:hAnsi="Arial Narrow"/>
          <w:b/>
          <w:sz w:val="24"/>
          <w:szCs w:val="24"/>
          <w:lang w:eastAsia="es-MX"/>
        </w:rPr>
        <w:t>LA CONFESIONAL.-</w:t>
      </w:r>
      <w:r w:rsidR="00617FA1" w:rsidRPr="00617FA1">
        <w:rPr>
          <w:rFonts w:ascii="Arial Narrow" w:hAnsi="Arial Narrow"/>
          <w:sz w:val="24"/>
          <w:szCs w:val="24"/>
          <w:lang w:eastAsia="es-MX"/>
        </w:rPr>
        <w:t xml:space="preserve"> Que correrá a cargo de la </w:t>
      </w:r>
      <w:r w:rsidR="00617FA1" w:rsidRPr="00617FA1">
        <w:rPr>
          <w:rFonts w:ascii="Arial Narrow" w:hAnsi="Arial Narrow"/>
          <w:b/>
          <w:sz w:val="24"/>
          <w:szCs w:val="24"/>
          <w:lang w:eastAsia="es-MX"/>
        </w:rPr>
        <w:t xml:space="preserve">C. </w:t>
      </w:r>
      <w:r w:rsidR="00D452C7" w:rsidRPr="00D452C7">
        <w:rPr>
          <w:rFonts w:ascii="Arial Narrow" w:hAnsi="Arial Narrow"/>
          <w:b/>
          <w:bCs/>
          <w:sz w:val="24"/>
          <w:szCs w:val="24"/>
          <w:lang w:val="es-ES" w:eastAsia="es-MX"/>
        </w:rPr>
        <w:t>CLAUDIA BEATRIZ GARZA GOME</w:t>
      </w:r>
      <w:r w:rsidR="00D452C7">
        <w:rPr>
          <w:rFonts w:ascii="Arial Narrow" w:hAnsi="Arial Narrow"/>
          <w:b/>
          <w:bCs/>
          <w:sz w:val="24"/>
          <w:szCs w:val="24"/>
          <w:lang w:val="es-ES" w:eastAsia="es-MX"/>
        </w:rPr>
        <w:t>Z</w:t>
      </w:r>
      <w:r w:rsidR="00617FA1" w:rsidRPr="00617FA1">
        <w:rPr>
          <w:rFonts w:ascii="Arial Narrow" w:hAnsi="Arial Narrow"/>
          <w:sz w:val="24"/>
          <w:szCs w:val="24"/>
          <w:lang w:eastAsia="es-MX"/>
        </w:rPr>
        <w:t xml:space="preserve">, en su calidad de  parte </w:t>
      </w:r>
      <w:r w:rsidR="00D452C7">
        <w:rPr>
          <w:rFonts w:ascii="Arial Narrow" w:hAnsi="Arial Narrow"/>
          <w:sz w:val="24"/>
          <w:szCs w:val="24"/>
          <w:lang w:eastAsia="es-MX"/>
        </w:rPr>
        <w:t>actora</w:t>
      </w:r>
      <w:r w:rsidR="00617FA1" w:rsidRPr="00617FA1">
        <w:rPr>
          <w:rFonts w:ascii="Arial Narrow" w:hAnsi="Arial Narrow"/>
          <w:sz w:val="24"/>
          <w:szCs w:val="24"/>
          <w:lang w:eastAsia="es-MX"/>
        </w:rPr>
        <w:t xml:space="preserve"> quien deberá de absolver de forma personalísima y no por conducto de apoderado que legalmente le represente, las posiciones que oportunamente se le articularan al tenor del pliego de posiciones que se exhiban en sobre cerrado, solicitando se le cite por los conductos legales, persona que deberá de comparecer el día y hora que su Señoría señale, a efecto y con el apercibimiento de que si deja de comparecer sin justa causa, se le declare confesa de aquellas posiciones que sean calificadas de legales. </w:t>
      </w:r>
    </w:p>
    <w:p w:rsidR="00617FA1" w:rsidRPr="00617FA1" w:rsidRDefault="00617FA1" w:rsidP="00617FA1">
      <w:pPr>
        <w:pStyle w:val="Sinespaciado"/>
        <w:jc w:val="both"/>
        <w:rPr>
          <w:rFonts w:ascii="Arial Narrow" w:hAnsi="Arial Narrow"/>
          <w:b/>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w:t>
      </w:r>
      <w:r w:rsidR="00D35CE2">
        <w:rPr>
          <w:rFonts w:ascii="Arial Narrow" w:hAnsi="Arial Narrow"/>
          <w:sz w:val="24"/>
          <w:szCs w:val="24"/>
          <w:lang w:eastAsia="es-MX"/>
        </w:rPr>
        <w:t>demanda</w:t>
      </w:r>
      <w:r w:rsidRPr="00617FA1">
        <w:rPr>
          <w:rFonts w:ascii="Arial Narrow" w:hAnsi="Arial Narrow"/>
          <w:sz w:val="24"/>
          <w:szCs w:val="24"/>
          <w:lang w:eastAsia="es-MX"/>
        </w:rPr>
        <w:t xml:space="preserve"> y se relaciona con todos y cada uno de los puntos controvertidos en el capítulo de las prestaciones y hechos, adminiculada con otras probanzas se acreditará que, su Señoría tenga la certeza jurídica en depositar a mi favor el ejercicio de al gurda y custodia tanto provisional como definitiva, toda vez que, cuento con las capacidades tanto físicas, económicas y de infraestructura paras sus cuidados, en el debido cumplimiento de sus sano desarrollo y crecimiento.</w:t>
      </w:r>
    </w:p>
    <w:p w:rsidR="00617FA1" w:rsidRPr="00D452C7"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617FA1" w:rsidRPr="00617FA1" w:rsidRDefault="003B3E52" w:rsidP="003B3E52">
      <w:pPr>
        <w:pStyle w:val="Sinespaciado"/>
        <w:jc w:val="both"/>
        <w:rPr>
          <w:rFonts w:ascii="Arial Narrow" w:hAnsi="Arial Narrow"/>
          <w:sz w:val="24"/>
          <w:szCs w:val="24"/>
          <w:lang w:eastAsia="es-MX"/>
        </w:rPr>
      </w:pPr>
      <w:r>
        <w:rPr>
          <w:rFonts w:ascii="Arial Narrow" w:hAnsi="Arial Narrow"/>
          <w:b/>
          <w:sz w:val="24"/>
          <w:szCs w:val="24"/>
          <w:lang w:eastAsia="es-MX"/>
        </w:rPr>
        <w:t xml:space="preserve">2.- </w:t>
      </w:r>
      <w:r w:rsidR="00617FA1" w:rsidRPr="00617FA1">
        <w:rPr>
          <w:rFonts w:ascii="Arial Narrow" w:hAnsi="Arial Narrow"/>
          <w:b/>
          <w:sz w:val="24"/>
          <w:szCs w:val="24"/>
          <w:lang w:eastAsia="es-MX"/>
        </w:rPr>
        <w:t xml:space="preserve">LA DECLARACION DE PARTE, </w:t>
      </w:r>
      <w:r w:rsidR="00617FA1" w:rsidRPr="00617FA1">
        <w:rPr>
          <w:rFonts w:ascii="Arial Narrow" w:hAnsi="Arial Narrow"/>
          <w:sz w:val="24"/>
          <w:szCs w:val="24"/>
          <w:lang w:eastAsia="es-MX"/>
        </w:rPr>
        <w:t>a que</w:t>
      </w:r>
      <w:r w:rsidR="00617FA1" w:rsidRPr="00617FA1">
        <w:rPr>
          <w:rFonts w:ascii="Arial Narrow" w:hAnsi="Arial Narrow"/>
          <w:b/>
          <w:sz w:val="24"/>
          <w:szCs w:val="24"/>
          <w:lang w:eastAsia="es-MX"/>
        </w:rPr>
        <w:t xml:space="preserve"> </w:t>
      </w:r>
      <w:r w:rsidR="00617FA1" w:rsidRPr="00617FA1">
        <w:rPr>
          <w:rFonts w:ascii="Arial Narrow" w:hAnsi="Arial Narrow"/>
          <w:sz w:val="24"/>
          <w:szCs w:val="24"/>
          <w:lang w:eastAsia="es-MX"/>
        </w:rPr>
        <w:t xml:space="preserve">se refiere el artículo 5.33 del Código de Procedimientos Civiles para el Estado de México, que habrá de consistir en el interrogatorio que oralmente se aplicará a la </w:t>
      </w:r>
      <w:r w:rsidR="00617FA1" w:rsidRPr="00617FA1">
        <w:rPr>
          <w:rFonts w:ascii="Arial Narrow" w:hAnsi="Arial Narrow"/>
          <w:b/>
          <w:bCs/>
          <w:sz w:val="24"/>
          <w:szCs w:val="24"/>
          <w:lang w:eastAsia="es-MX"/>
        </w:rPr>
        <w:t>C.</w:t>
      </w:r>
      <w:r w:rsidR="00617FA1" w:rsidRPr="00617FA1">
        <w:rPr>
          <w:rFonts w:ascii="Arial Narrow" w:hAnsi="Arial Narrow"/>
          <w:b/>
          <w:sz w:val="24"/>
          <w:szCs w:val="24"/>
          <w:lang w:eastAsia="es-MX"/>
        </w:rPr>
        <w:t xml:space="preserve"> </w:t>
      </w:r>
      <w:r w:rsidR="00D452C7" w:rsidRPr="00D452C7">
        <w:rPr>
          <w:rFonts w:ascii="Arial Narrow" w:hAnsi="Arial Narrow"/>
          <w:b/>
          <w:bCs/>
          <w:sz w:val="24"/>
          <w:szCs w:val="24"/>
          <w:lang w:val="es-ES" w:eastAsia="es-MX"/>
        </w:rPr>
        <w:t>CLAUDIA BEATRIZ GARZA GOME</w:t>
      </w:r>
      <w:r w:rsidR="00D452C7">
        <w:rPr>
          <w:rFonts w:ascii="Arial Narrow" w:hAnsi="Arial Narrow"/>
          <w:b/>
          <w:sz w:val="24"/>
          <w:szCs w:val="24"/>
          <w:lang w:eastAsia="es-MX"/>
        </w:rPr>
        <w:t>Z</w:t>
      </w:r>
      <w:r w:rsidR="00617FA1" w:rsidRPr="00617FA1">
        <w:rPr>
          <w:rFonts w:ascii="Arial Narrow" w:hAnsi="Arial Narrow"/>
          <w:sz w:val="24"/>
          <w:szCs w:val="24"/>
          <w:lang w:eastAsia="es-MX"/>
        </w:rPr>
        <w:t>, sobre hechos y circunstancias de que se tenga noticia y que desde luego guarde relación con el objeto de esta controversia.</w:t>
      </w:r>
    </w:p>
    <w:p w:rsidR="00617FA1" w:rsidRPr="00617FA1" w:rsidRDefault="00617FA1" w:rsidP="00617FA1">
      <w:pPr>
        <w:pStyle w:val="Sinespaciado"/>
        <w:jc w:val="both"/>
        <w:rPr>
          <w:rFonts w:ascii="Arial Narrow" w:hAnsi="Arial Narrow"/>
          <w:b/>
          <w:sz w:val="24"/>
          <w:szCs w:val="24"/>
          <w:lang w:eastAsia="es-MX"/>
        </w:rPr>
      </w:pPr>
    </w:p>
    <w:p w:rsidR="003C7353"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w:t>
      </w:r>
      <w:r w:rsidR="00D35CE2">
        <w:rPr>
          <w:rFonts w:ascii="Arial Narrow" w:hAnsi="Arial Narrow"/>
          <w:sz w:val="24"/>
          <w:szCs w:val="24"/>
          <w:lang w:eastAsia="es-MX"/>
        </w:rPr>
        <w:t>demanda</w:t>
      </w:r>
      <w:r w:rsidRPr="00617FA1">
        <w:rPr>
          <w:rFonts w:ascii="Arial Narrow" w:hAnsi="Arial Narrow"/>
          <w:sz w:val="24"/>
          <w:szCs w:val="24"/>
          <w:lang w:eastAsia="es-MX"/>
        </w:rPr>
        <w:t xml:space="preserve"> y se relaciona con todos y cada uno de los puntos controvertidos en el capítulo de las prestaciones y hechos, adminiculada con otras probanzas se acreditará que, su Señoría tenga la certeza jurídica en depositar a mi favor el ejercicio de al gurda y custodia tanto provisional como definitiva, toda vez que, cuento con las capacidades tanto físicas, económicas y de infraestructura paras sus cuidados, en el debido cumplimiento de sus sano desarrollo y crecimiento.</w:t>
      </w: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617FA1" w:rsidRPr="003C7353" w:rsidRDefault="003B3E52" w:rsidP="003B3E52">
      <w:pPr>
        <w:pStyle w:val="Sinespaciado"/>
        <w:jc w:val="both"/>
        <w:rPr>
          <w:rFonts w:ascii="Arial Narrow" w:hAnsi="Arial Narrow"/>
          <w:sz w:val="24"/>
          <w:szCs w:val="24"/>
          <w:lang w:eastAsia="es-MX"/>
        </w:rPr>
      </w:pPr>
      <w:r>
        <w:rPr>
          <w:rFonts w:ascii="Arial Narrow" w:hAnsi="Arial Narrow"/>
          <w:b/>
          <w:sz w:val="24"/>
          <w:szCs w:val="24"/>
          <w:lang w:eastAsia="es-MX"/>
        </w:rPr>
        <w:t xml:space="preserve">3.- </w:t>
      </w:r>
      <w:r w:rsidR="00617FA1" w:rsidRPr="003C7353">
        <w:rPr>
          <w:rFonts w:ascii="Arial Narrow" w:hAnsi="Arial Narrow"/>
          <w:b/>
          <w:sz w:val="24"/>
          <w:szCs w:val="24"/>
          <w:lang w:eastAsia="es-MX"/>
        </w:rPr>
        <w:t>LA DOCUMENTAL PÚBLICA</w:t>
      </w:r>
      <w:r w:rsidR="00617FA1" w:rsidRPr="003C7353">
        <w:rPr>
          <w:rFonts w:ascii="Arial Narrow" w:hAnsi="Arial Narrow"/>
          <w:sz w:val="24"/>
          <w:szCs w:val="24"/>
          <w:lang w:eastAsia="es-MX"/>
        </w:rPr>
        <w:t>, consistente en la</w:t>
      </w:r>
      <w:r w:rsidR="003C7353" w:rsidRPr="003C7353">
        <w:rPr>
          <w:rFonts w:ascii="Arial Narrow" w:hAnsi="Arial Narrow"/>
          <w:sz w:val="24"/>
          <w:szCs w:val="24"/>
          <w:lang w:eastAsia="es-MX"/>
        </w:rPr>
        <w:t>s</w:t>
      </w:r>
      <w:r w:rsidR="00617FA1" w:rsidRPr="003C7353">
        <w:rPr>
          <w:rFonts w:ascii="Arial Narrow" w:hAnsi="Arial Narrow"/>
          <w:sz w:val="24"/>
          <w:szCs w:val="24"/>
          <w:lang w:eastAsia="es-MX"/>
        </w:rPr>
        <w:t xml:space="preserve"> copia</w:t>
      </w:r>
      <w:r w:rsidR="003C7353" w:rsidRPr="003C7353">
        <w:rPr>
          <w:rFonts w:ascii="Arial Narrow" w:hAnsi="Arial Narrow"/>
          <w:sz w:val="24"/>
          <w:szCs w:val="24"/>
          <w:lang w:eastAsia="es-MX"/>
        </w:rPr>
        <w:t>s</w:t>
      </w:r>
      <w:r w:rsidR="00617FA1" w:rsidRPr="003C7353">
        <w:rPr>
          <w:rFonts w:ascii="Arial Narrow" w:hAnsi="Arial Narrow"/>
          <w:sz w:val="24"/>
          <w:szCs w:val="24"/>
          <w:lang w:eastAsia="es-MX"/>
        </w:rPr>
        <w:t xml:space="preserve"> certificada d</w:t>
      </w:r>
      <w:r w:rsidR="003C7353" w:rsidRPr="003C7353">
        <w:rPr>
          <w:rFonts w:ascii="Arial Narrow" w:hAnsi="Arial Narrow"/>
          <w:sz w:val="24"/>
          <w:szCs w:val="24"/>
          <w:lang w:eastAsia="es-MX"/>
        </w:rPr>
        <w:t xml:space="preserve">e las actas de nacimiento mis hijos con iniciales </w:t>
      </w:r>
      <w:r w:rsidR="003C7353" w:rsidRPr="003C7353">
        <w:rPr>
          <w:rFonts w:ascii="Arial Narrow" w:hAnsi="Arial Narrow"/>
          <w:b/>
          <w:sz w:val="24"/>
          <w:szCs w:val="24"/>
          <w:lang w:val="es-ES" w:eastAsia="es-MX"/>
        </w:rPr>
        <w:t>S.M.T.G. quien actualmente tiene doce años y D.H.T.G  teniendo actualmente la edad de ocho años</w:t>
      </w:r>
      <w:r w:rsidR="003C7353">
        <w:rPr>
          <w:rFonts w:ascii="Arial Narrow" w:hAnsi="Arial Narrow"/>
          <w:b/>
          <w:sz w:val="24"/>
          <w:szCs w:val="24"/>
          <w:lang w:val="es-ES" w:eastAsia="es-MX"/>
        </w:rPr>
        <w:t>.</w:t>
      </w:r>
      <w:r w:rsidR="00617FA1" w:rsidRPr="003C7353">
        <w:rPr>
          <w:rFonts w:ascii="Arial Narrow" w:hAnsi="Arial Narrow"/>
          <w:sz w:val="24"/>
          <w:szCs w:val="24"/>
          <w:lang w:eastAsia="es-MX"/>
        </w:rPr>
        <w:t xml:space="preserve"> Documento</w:t>
      </w:r>
      <w:r w:rsidR="003C7353">
        <w:rPr>
          <w:rFonts w:ascii="Arial Narrow" w:hAnsi="Arial Narrow"/>
          <w:sz w:val="24"/>
          <w:szCs w:val="24"/>
          <w:lang w:eastAsia="es-MX"/>
        </w:rPr>
        <w:t>s</w:t>
      </w:r>
      <w:r w:rsidR="00617FA1" w:rsidRPr="003C7353">
        <w:rPr>
          <w:rFonts w:ascii="Arial Narrow" w:hAnsi="Arial Narrow"/>
          <w:sz w:val="24"/>
          <w:szCs w:val="24"/>
          <w:lang w:eastAsia="es-MX"/>
        </w:rPr>
        <w:t xml:space="preserve"> que </w:t>
      </w:r>
      <w:r w:rsidR="003C7353">
        <w:rPr>
          <w:rFonts w:ascii="Arial Narrow" w:hAnsi="Arial Narrow"/>
          <w:sz w:val="24"/>
          <w:szCs w:val="24"/>
          <w:lang w:eastAsia="es-MX"/>
        </w:rPr>
        <w:t>ya corren agregados en actuaciones</w:t>
      </w:r>
      <w:r w:rsidR="00617FA1" w:rsidRPr="003C7353">
        <w:rPr>
          <w:rFonts w:ascii="Arial Narrow" w:hAnsi="Arial Narrow"/>
          <w:sz w:val="24"/>
          <w:szCs w:val="24"/>
          <w:lang w:eastAsia="es-MX"/>
        </w:rPr>
        <w:t>.</w:t>
      </w:r>
    </w:p>
    <w:p w:rsidR="00617FA1" w:rsidRPr="00617FA1" w:rsidRDefault="00617FA1" w:rsidP="00617FA1">
      <w:pPr>
        <w:pStyle w:val="Sinespaciado"/>
        <w:jc w:val="both"/>
        <w:rPr>
          <w:rFonts w:ascii="Arial Narrow" w:hAnsi="Arial Narrow"/>
          <w:b/>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w:t>
      </w:r>
      <w:r w:rsidR="00D35CE2">
        <w:rPr>
          <w:rFonts w:ascii="Arial Narrow" w:hAnsi="Arial Narrow"/>
          <w:sz w:val="24"/>
          <w:szCs w:val="24"/>
          <w:lang w:eastAsia="es-MX"/>
        </w:rPr>
        <w:t>demanda</w:t>
      </w:r>
      <w:r w:rsidRPr="00617FA1">
        <w:rPr>
          <w:rFonts w:ascii="Arial Narrow" w:hAnsi="Arial Narrow"/>
          <w:sz w:val="24"/>
          <w:szCs w:val="24"/>
          <w:lang w:eastAsia="es-MX"/>
        </w:rPr>
        <w:t xml:space="preserve"> y se relaciona con todos y cada uno de los puntos controvertidos en el capítulo de las prestaciones y hechos, adminiculada con otras probanzas se acreditará que, su Señoría tenga la certeza jurídica en depositar a mi favor el e</w:t>
      </w:r>
      <w:r w:rsidR="003C7353">
        <w:rPr>
          <w:rFonts w:ascii="Arial Narrow" w:hAnsi="Arial Narrow"/>
          <w:sz w:val="24"/>
          <w:szCs w:val="24"/>
          <w:lang w:eastAsia="es-MX"/>
        </w:rPr>
        <w:t>jercicio de al gurda y custodia</w:t>
      </w:r>
      <w:r w:rsidRPr="00617FA1">
        <w:rPr>
          <w:rFonts w:ascii="Arial Narrow" w:hAnsi="Arial Narrow"/>
          <w:sz w:val="24"/>
          <w:szCs w:val="24"/>
          <w:lang w:eastAsia="es-MX"/>
        </w:rPr>
        <w:t>, toda vez que, cuento con las capacidades tanto físicas, económicas y de infraestructura paras sus cuidados, en el debido cumplimiento de sus sano desarrollo y crecimiento.</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3B3E52" w:rsidP="003B3E52">
      <w:pPr>
        <w:pStyle w:val="Sinespaciado"/>
        <w:jc w:val="both"/>
        <w:rPr>
          <w:rFonts w:ascii="Arial Narrow" w:hAnsi="Arial Narrow"/>
          <w:sz w:val="24"/>
          <w:szCs w:val="24"/>
          <w:lang w:eastAsia="es-MX"/>
        </w:rPr>
      </w:pPr>
      <w:r>
        <w:rPr>
          <w:rFonts w:ascii="Arial Narrow" w:hAnsi="Arial Narrow"/>
          <w:b/>
          <w:bCs/>
          <w:sz w:val="24"/>
          <w:szCs w:val="24"/>
          <w:lang w:eastAsia="es-MX"/>
        </w:rPr>
        <w:t xml:space="preserve">4.- </w:t>
      </w:r>
      <w:r w:rsidR="00617FA1" w:rsidRPr="00617FA1">
        <w:rPr>
          <w:rFonts w:ascii="Arial Narrow" w:hAnsi="Arial Narrow"/>
          <w:b/>
          <w:bCs/>
          <w:sz w:val="24"/>
          <w:szCs w:val="24"/>
          <w:lang w:eastAsia="es-MX"/>
        </w:rPr>
        <w:t>LA DOCUMENTAL PÚBLICA.</w:t>
      </w:r>
      <w:r w:rsidR="00617FA1" w:rsidRPr="00617FA1">
        <w:rPr>
          <w:rFonts w:ascii="Arial Narrow" w:hAnsi="Arial Narrow"/>
          <w:sz w:val="24"/>
          <w:szCs w:val="24"/>
          <w:lang w:eastAsia="es-MX"/>
        </w:rPr>
        <w:t xml:space="preserve"> Consistente en el informe que deberá rendir la Comisión Nacional Bancaria y de Valores, de conformidad con lo expuesto en lo narrada en el hecho marcado con el número </w:t>
      </w:r>
      <w:r w:rsidR="00811F64">
        <w:rPr>
          <w:rFonts w:ascii="Arial Narrow" w:hAnsi="Arial Narrow"/>
          <w:sz w:val="24"/>
          <w:szCs w:val="24"/>
          <w:lang w:eastAsia="es-MX"/>
        </w:rPr>
        <w:t>cuatro</w:t>
      </w:r>
      <w:r w:rsidR="00617FA1" w:rsidRPr="00617FA1">
        <w:rPr>
          <w:rFonts w:ascii="Arial Narrow" w:hAnsi="Arial Narrow"/>
          <w:sz w:val="24"/>
          <w:szCs w:val="24"/>
          <w:lang w:eastAsia="es-MX"/>
        </w:rPr>
        <w:t xml:space="preserve">, de la presente demanda, toda vez que, mediante esta prueba se comprobará la capacidad económica de la </w:t>
      </w:r>
      <w:r w:rsidR="003C7353">
        <w:rPr>
          <w:rFonts w:ascii="Arial Narrow" w:hAnsi="Arial Narrow"/>
          <w:sz w:val="24"/>
          <w:szCs w:val="24"/>
          <w:lang w:eastAsia="es-MX"/>
        </w:rPr>
        <w:t>actora,</w:t>
      </w:r>
      <w:r w:rsidR="00617FA1" w:rsidRPr="00617FA1">
        <w:rPr>
          <w:rFonts w:ascii="Arial Narrow" w:hAnsi="Arial Narrow"/>
          <w:sz w:val="24"/>
          <w:szCs w:val="24"/>
          <w:lang w:eastAsia="es-MX"/>
        </w:rPr>
        <w:t xml:space="preserve"> para cubrir los gastos alimentarios de </w:t>
      </w:r>
      <w:r w:rsidR="003C7353">
        <w:rPr>
          <w:rFonts w:ascii="Arial Narrow" w:hAnsi="Arial Narrow"/>
          <w:sz w:val="24"/>
          <w:szCs w:val="24"/>
          <w:lang w:eastAsia="es-MX"/>
        </w:rPr>
        <w:t>nuestros hijos</w:t>
      </w:r>
      <w:r w:rsidR="00617FA1" w:rsidRPr="00617FA1">
        <w:rPr>
          <w:rFonts w:ascii="Arial Narrow" w:hAnsi="Arial Narrow"/>
          <w:sz w:val="24"/>
          <w:szCs w:val="24"/>
          <w:lang w:eastAsia="es-MX"/>
        </w:rPr>
        <w:t>, por tal motivo la presente prueba tiene su alcance legal de conformidad con los principios legales de urgente e inminente necesidad alimentaria.</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 con otras probanzas se acreditará que, su Señoría tenga la certeza jurídica </w:t>
      </w:r>
      <w:r w:rsidR="003C7353">
        <w:rPr>
          <w:rFonts w:ascii="Arial Narrow" w:hAnsi="Arial Narrow"/>
          <w:sz w:val="24"/>
          <w:szCs w:val="24"/>
          <w:lang w:eastAsia="es-MX"/>
        </w:rPr>
        <w:t>de que la parte actora tiene que contribuir al pago de alimentos de nuestros hijos  para un</w:t>
      </w:r>
      <w:r w:rsidRPr="00617FA1">
        <w:rPr>
          <w:rFonts w:ascii="Arial Narrow" w:hAnsi="Arial Narrow"/>
          <w:sz w:val="24"/>
          <w:szCs w:val="24"/>
          <w:lang w:eastAsia="es-MX"/>
        </w:rPr>
        <w:t xml:space="preserve"> sano desarrollo y crecimiento.</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3B3E52" w:rsidP="003B3E52">
      <w:pPr>
        <w:pStyle w:val="Sinespaciado"/>
        <w:jc w:val="both"/>
        <w:rPr>
          <w:rFonts w:ascii="Arial Narrow" w:hAnsi="Arial Narrow"/>
          <w:sz w:val="24"/>
          <w:szCs w:val="24"/>
          <w:lang w:eastAsia="es-MX"/>
        </w:rPr>
      </w:pPr>
      <w:r>
        <w:rPr>
          <w:rFonts w:ascii="Arial Narrow" w:hAnsi="Arial Narrow"/>
          <w:b/>
          <w:bCs/>
          <w:sz w:val="24"/>
          <w:szCs w:val="24"/>
          <w:lang w:eastAsia="es-MX"/>
        </w:rPr>
        <w:lastRenderedPageBreak/>
        <w:t xml:space="preserve">5.- </w:t>
      </w:r>
      <w:r w:rsidR="00617FA1" w:rsidRPr="00617FA1">
        <w:rPr>
          <w:rFonts w:ascii="Arial Narrow" w:hAnsi="Arial Narrow"/>
          <w:b/>
          <w:bCs/>
          <w:sz w:val="24"/>
          <w:szCs w:val="24"/>
          <w:lang w:eastAsia="es-MX"/>
        </w:rPr>
        <w:t>LA DOCUMENTAL PÚBLICA</w:t>
      </w:r>
      <w:r w:rsidR="00617FA1" w:rsidRPr="00617FA1">
        <w:rPr>
          <w:rFonts w:ascii="Arial Narrow" w:hAnsi="Arial Narrow"/>
          <w:sz w:val="24"/>
          <w:szCs w:val="24"/>
          <w:lang w:eastAsia="es-MX"/>
        </w:rPr>
        <w:t>. Consistente en el informe que deberá rendir el Sistema de Administración Tributaria SAT, de conformidad con lo expuesto en lo narrada en el hecho marcado con el número</w:t>
      </w:r>
      <w:r w:rsidR="00421CFE">
        <w:rPr>
          <w:rFonts w:ascii="Arial Narrow" w:hAnsi="Arial Narrow"/>
          <w:sz w:val="24"/>
          <w:szCs w:val="24"/>
          <w:lang w:eastAsia="es-MX"/>
        </w:rPr>
        <w:t xml:space="preserve"> cuatro</w:t>
      </w:r>
      <w:r w:rsidR="00617FA1" w:rsidRPr="00617FA1">
        <w:rPr>
          <w:rFonts w:ascii="Arial Narrow" w:hAnsi="Arial Narrow"/>
          <w:sz w:val="24"/>
          <w:szCs w:val="24"/>
          <w:lang w:eastAsia="es-MX"/>
        </w:rPr>
        <w:t xml:space="preserve">, de la presente demanda, toda vez que, mediante esta prueba se comprobará la capacidad económica de la </w:t>
      </w:r>
      <w:r w:rsidR="00421CFE">
        <w:rPr>
          <w:rFonts w:ascii="Arial Narrow" w:hAnsi="Arial Narrow"/>
          <w:sz w:val="24"/>
          <w:szCs w:val="24"/>
          <w:lang w:eastAsia="es-MX"/>
        </w:rPr>
        <w:t>actora</w:t>
      </w:r>
      <w:r w:rsidR="00617FA1" w:rsidRPr="00617FA1">
        <w:rPr>
          <w:rFonts w:ascii="Arial Narrow" w:hAnsi="Arial Narrow"/>
          <w:sz w:val="24"/>
          <w:szCs w:val="24"/>
          <w:lang w:eastAsia="es-MX"/>
        </w:rPr>
        <w:t xml:space="preserve"> para cubrir los gastos alimentarios de</w:t>
      </w:r>
      <w:r w:rsidR="00421CFE">
        <w:rPr>
          <w:rFonts w:ascii="Arial Narrow" w:hAnsi="Arial Narrow"/>
          <w:sz w:val="24"/>
          <w:szCs w:val="24"/>
          <w:lang w:eastAsia="es-MX"/>
        </w:rPr>
        <w:t xml:space="preserve"> nuestros hijos</w:t>
      </w:r>
      <w:r w:rsidR="00617FA1" w:rsidRPr="00617FA1">
        <w:rPr>
          <w:rFonts w:ascii="Arial Narrow" w:hAnsi="Arial Narrow"/>
          <w:sz w:val="24"/>
          <w:szCs w:val="24"/>
          <w:lang w:eastAsia="es-MX"/>
        </w:rPr>
        <w:t>, por tal motivo la presente prueba tiene su alcance legal de conformidad con los principios legales de urgente e inminente necesidad alimentaria.</w:t>
      </w:r>
    </w:p>
    <w:p w:rsidR="00617FA1" w:rsidRPr="00617FA1" w:rsidRDefault="00617FA1" w:rsidP="00617FA1">
      <w:pPr>
        <w:pStyle w:val="Sinespaciado"/>
        <w:jc w:val="both"/>
        <w:rPr>
          <w:rFonts w:ascii="Arial Narrow" w:hAnsi="Arial Narrow"/>
          <w:sz w:val="24"/>
          <w:szCs w:val="24"/>
          <w:lang w:eastAsia="es-MX"/>
        </w:rPr>
      </w:pPr>
    </w:p>
    <w:p w:rsidR="00617FA1" w:rsidRPr="00F6488B" w:rsidRDefault="00617FA1" w:rsidP="00F6488B">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w:t>
      </w:r>
      <w:r w:rsidR="00D35CE2">
        <w:rPr>
          <w:rFonts w:ascii="Arial Narrow" w:hAnsi="Arial Narrow"/>
          <w:sz w:val="24"/>
          <w:szCs w:val="24"/>
          <w:lang w:eastAsia="es-MX"/>
        </w:rPr>
        <w:t>demanda</w:t>
      </w:r>
      <w:r w:rsidRPr="00617FA1">
        <w:rPr>
          <w:rFonts w:ascii="Arial Narrow" w:hAnsi="Arial Narrow"/>
          <w:sz w:val="24"/>
          <w:szCs w:val="24"/>
          <w:lang w:eastAsia="es-MX"/>
        </w:rPr>
        <w:t xml:space="preserve"> y se relaciona con todos y cada uno de los puntos controvertidos en el capítulo de las prestaciones y hechos, adminiculada con otras probanzas se acreditará que, su Señoría tenga la certeza jurídica </w:t>
      </w:r>
      <w:r w:rsidR="00421CFE">
        <w:rPr>
          <w:rFonts w:ascii="Arial Narrow" w:hAnsi="Arial Narrow"/>
          <w:sz w:val="24"/>
          <w:szCs w:val="24"/>
          <w:lang w:eastAsia="es-MX"/>
        </w:rPr>
        <w:t xml:space="preserve">de </w:t>
      </w:r>
      <w:r w:rsidRPr="00617FA1">
        <w:rPr>
          <w:rFonts w:ascii="Arial Narrow" w:hAnsi="Arial Narrow"/>
          <w:sz w:val="24"/>
          <w:szCs w:val="24"/>
          <w:lang w:eastAsia="es-MX"/>
        </w:rPr>
        <w:t>las capacidades</w:t>
      </w:r>
      <w:r w:rsidR="00421CFE">
        <w:rPr>
          <w:rFonts w:ascii="Arial Narrow" w:hAnsi="Arial Narrow"/>
          <w:sz w:val="24"/>
          <w:szCs w:val="24"/>
          <w:lang w:eastAsia="es-MX"/>
        </w:rPr>
        <w:t xml:space="preserve"> económicas de la parte actora, para contribuir al cuidado de nuestros hijos y consecuentemente un</w:t>
      </w:r>
      <w:r w:rsidRPr="00617FA1">
        <w:rPr>
          <w:rFonts w:ascii="Arial Narrow" w:hAnsi="Arial Narrow"/>
          <w:sz w:val="24"/>
          <w:szCs w:val="24"/>
          <w:lang w:eastAsia="es-MX"/>
        </w:rPr>
        <w:t xml:space="preserve"> sano desarrollo y crecimiento.</w:t>
      </w:r>
    </w:p>
    <w:p w:rsidR="00617FA1" w:rsidRDefault="00617FA1" w:rsidP="00617FA1">
      <w:pPr>
        <w:pStyle w:val="Sinespaciado"/>
        <w:jc w:val="both"/>
        <w:rPr>
          <w:rFonts w:ascii="Arial Narrow" w:hAnsi="Arial Narrow"/>
          <w:sz w:val="24"/>
          <w:szCs w:val="24"/>
          <w:lang w:eastAsia="es-MX"/>
        </w:rPr>
      </w:pPr>
    </w:p>
    <w:p w:rsidR="00670D10" w:rsidRDefault="003B3E52" w:rsidP="00617FA1">
      <w:pPr>
        <w:pStyle w:val="Sinespaciado"/>
        <w:jc w:val="both"/>
        <w:rPr>
          <w:rFonts w:ascii="Arial Narrow" w:hAnsi="Arial Narrow"/>
          <w:sz w:val="24"/>
          <w:szCs w:val="24"/>
          <w:lang w:eastAsia="es-MX"/>
        </w:rPr>
      </w:pPr>
      <w:r w:rsidRPr="003B3E52">
        <w:rPr>
          <w:rFonts w:ascii="Arial Narrow" w:hAnsi="Arial Narrow"/>
          <w:b/>
          <w:sz w:val="24"/>
          <w:szCs w:val="24"/>
          <w:lang w:eastAsia="es-MX"/>
        </w:rPr>
        <w:t xml:space="preserve">6.- </w:t>
      </w:r>
      <w:r w:rsidR="00670D10" w:rsidRPr="006D4B04">
        <w:rPr>
          <w:rFonts w:ascii="Arial Narrow" w:hAnsi="Arial Narrow"/>
          <w:b/>
          <w:sz w:val="24"/>
          <w:szCs w:val="24"/>
          <w:lang w:eastAsia="es-MX"/>
        </w:rPr>
        <w:t>LA DUCUMENTAL PRIVADA</w:t>
      </w:r>
      <w:r w:rsidR="00670D10">
        <w:rPr>
          <w:rFonts w:ascii="Arial Narrow" w:hAnsi="Arial Narrow"/>
          <w:sz w:val="24"/>
          <w:szCs w:val="24"/>
          <w:lang w:eastAsia="es-MX"/>
        </w:rPr>
        <w:t xml:space="preserve">.- Consistente en los pagos realizados a la institución educativa, con </w:t>
      </w:r>
      <w:r w:rsidR="006D4B04">
        <w:rPr>
          <w:rFonts w:ascii="Arial Narrow" w:hAnsi="Arial Narrow"/>
          <w:sz w:val="24"/>
          <w:szCs w:val="24"/>
          <w:lang w:eastAsia="es-MX"/>
        </w:rPr>
        <w:t>razón social</w:t>
      </w:r>
      <w:r w:rsidR="00670D10">
        <w:rPr>
          <w:rFonts w:ascii="Arial Narrow" w:hAnsi="Arial Narrow"/>
          <w:sz w:val="24"/>
          <w:szCs w:val="24"/>
          <w:lang w:eastAsia="es-MX"/>
        </w:rPr>
        <w:t xml:space="preserve"> </w:t>
      </w:r>
      <w:r w:rsidR="00670D10" w:rsidRPr="006D4B04">
        <w:rPr>
          <w:rFonts w:ascii="Arial Narrow" w:hAnsi="Arial Narrow"/>
          <w:b/>
          <w:sz w:val="24"/>
          <w:szCs w:val="24"/>
          <w:lang w:eastAsia="es-MX"/>
        </w:rPr>
        <w:t>UNITEC</w:t>
      </w:r>
      <w:r w:rsidR="00670D10">
        <w:rPr>
          <w:rFonts w:ascii="Arial Narrow" w:hAnsi="Arial Narrow"/>
          <w:sz w:val="24"/>
          <w:szCs w:val="24"/>
          <w:lang w:eastAsia="es-MX"/>
        </w:rPr>
        <w:t>, donde se establece y aprecia</w:t>
      </w:r>
      <w:r w:rsidR="006D4B04">
        <w:rPr>
          <w:rFonts w:ascii="Arial Narrow" w:hAnsi="Arial Narrow"/>
          <w:sz w:val="24"/>
          <w:szCs w:val="24"/>
          <w:lang w:eastAsia="es-MX"/>
        </w:rPr>
        <w:t>n</w:t>
      </w:r>
      <w:r w:rsidR="00670D10">
        <w:rPr>
          <w:rFonts w:ascii="Arial Narrow" w:hAnsi="Arial Narrow"/>
          <w:sz w:val="24"/>
          <w:szCs w:val="24"/>
          <w:lang w:eastAsia="es-MX"/>
        </w:rPr>
        <w:t xml:space="preserve"> los pagos que realice con motivo de una carrera a nivel </w:t>
      </w:r>
      <w:r w:rsidR="006D4B04">
        <w:rPr>
          <w:rFonts w:ascii="Arial Narrow" w:hAnsi="Arial Narrow"/>
          <w:sz w:val="24"/>
          <w:szCs w:val="24"/>
          <w:lang w:eastAsia="es-MX"/>
        </w:rPr>
        <w:t>licenciatura en</w:t>
      </w:r>
      <w:r w:rsidR="00670D10">
        <w:rPr>
          <w:rFonts w:ascii="Arial Narrow" w:hAnsi="Arial Narrow"/>
          <w:sz w:val="24"/>
          <w:szCs w:val="24"/>
          <w:lang w:eastAsia="es-MX"/>
        </w:rPr>
        <w:t xml:space="preserve"> favor de la parte actora.</w:t>
      </w:r>
    </w:p>
    <w:p w:rsidR="00670D10" w:rsidRDefault="00670D10" w:rsidP="00617FA1">
      <w:pPr>
        <w:pStyle w:val="Sinespaciado"/>
        <w:jc w:val="both"/>
        <w:rPr>
          <w:rFonts w:ascii="Arial Narrow" w:hAnsi="Arial Narrow"/>
          <w:sz w:val="24"/>
          <w:szCs w:val="24"/>
          <w:lang w:eastAsia="es-MX"/>
        </w:rPr>
      </w:pPr>
    </w:p>
    <w:p w:rsidR="006D4B04" w:rsidRDefault="00670D10" w:rsidP="00617FA1">
      <w:pPr>
        <w:pStyle w:val="Sinespaciado"/>
        <w:jc w:val="both"/>
        <w:rPr>
          <w:rFonts w:ascii="Arial Narrow" w:hAnsi="Arial Narrow"/>
          <w:sz w:val="24"/>
          <w:szCs w:val="24"/>
          <w:lang w:eastAsia="es-MX"/>
        </w:rPr>
      </w:pPr>
      <w:r w:rsidRPr="00670D10">
        <w:rPr>
          <w:rFonts w:ascii="Arial Narrow" w:hAnsi="Arial Narrow"/>
          <w:sz w:val="24"/>
          <w:szCs w:val="24"/>
          <w:lang w:eastAsia="es-MX"/>
        </w:rPr>
        <w:t>Esta prueba se ofrece para acreditar hechos propios de la demanda y se relaciona con todos y cada uno de los puntos controvertidos en el capítulo de las prestaciones y hechos, adminiculada con otras probanzas se acreditará que, su Señoría tenga la certeza jurídica de</w:t>
      </w:r>
      <w:r w:rsidR="006D4B04">
        <w:rPr>
          <w:rFonts w:ascii="Arial Narrow" w:hAnsi="Arial Narrow"/>
          <w:sz w:val="24"/>
          <w:szCs w:val="24"/>
          <w:lang w:eastAsia="es-MX"/>
        </w:rPr>
        <w:t>l pago que realice a nivel licenciatura a favor de la parte actora.</w:t>
      </w:r>
    </w:p>
    <w:p w:rsidR="00670D10" w:rsidRPr="00617FA1" w:rsidRDefault="006D4B04"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617FA1" w:rsidRPr="00617FA1" w:rsidRDefault="00646567" w:rsidP="00646567">
      <w:pPr>
        <w:pStyle w:val="Sinespaciado"/>
        <w:jc w:val="both"/>
        <w:rPr>
          <w:rFonts w:ascii="Arial Narrow" w:hAnsi="Arial Narrow"/>
          <w:b/>
          <w:bCs/>
          <w:sz w:val="24"/>
          <w:szCs w:val="24"/>
          <w:lang w:eastAsia="es-MX"/>
        </w:rPr>
      </w:pPr>
      <w:r>
        <w:rPr>
          <w:rFonts w:ascii="Arial Narrow" w:hAnsi="Arial Narrow"/>
          <w:b/>
          <w:bCs/>
          <w:sz w:val="24"/>
          <w:szCs w:val="24"/>
          <w:lang w:eastAsia="es-MX"/>
        </w:rPr>
        <w:t xml:space="preserve">7.- </w:t>
      </w:r>
      <w:r w:rsidR="00617FA1" w:rsidRPr="00617FA1">
        <w:rPr>
          <w:rFonts w:ascii="Arial Narrow" w:hAnsi="Arial Narrow"/>
          <w:b/>
          <w:bCs/>
          <w:sz w:val="24"/>
          <w:szCs w:val="24"/>
          <w:lang w:eastAsia="es-MX"/>
        </w:rPr>
        <w:t>LA</w:t>
      </w:r>
      <w:r w:rsidR="00F6488B">
        <w:rPr>
          <w:rFonts w:ascii="Arial Narrow" w:hAnsi="Arial Narrow"/>
          <w:b/>
          <w:bCs/>
          <w:sz w:val="24"/>
          <w:szCs w:val="24"/>
          <w:lang w:eastAsia="es-MX"/>
        </w:rPr>
        <w:t xml:space="preserve"> </w:t>
      </w:r>
      <w:r w:rsidR="00617FA1" w:rsidRPr="00617FA1">
        <w:rPr>
          <w:rFonts w:ascii="Arial Narrow" w:hAnsi="Arial Narrow"/>
          <w:b/>
          <w:bCs/>
          <w:sz w:val="24"/>
          <w:szCs w:val="24"/>
          <w:lang w:eastAsia="es-MX"/>
        </w:rPr>
        <w:t xml:space="preserve">TESTIMONIAL. </w:t>
      </w:r>
      <w:r w:rsidR="00617FA1" w:rsidRPr="00617FA1">
        <w:rPr>
          <w:rFonts w:ascii="Arial Narrow" w:hAnsi="Arial Narrow"/>
          <w:sz w:val="24"/>
          <w:szCs w:val="24"/>
          <w:lang w:eastAsia="es-MX"/>
        </w:rPr>
        <w:t xml:space="preserve">A cargo de la C. </w:t>
      </w:r>
      <w:r w:rsidR="00F6488B" w:rsidRPr="00F6488B">
        <w:rPr>
          <w:rFonts w:ascii="Arial Narrow" w:hAnsi="Arial Narrow"/>
          <w:b/>
          <w:sz w:val="24"/>
          <w:szCs w:val="24"/>
          <w:lang w:eastAsia="es-MX"/>
        </w:rPr>
        <w:t>testigo</w:t>
      </w:r>
      <w:r w:rsidR="00617FA1" w:rsidRPr="00F6488B">
        <w:rPr>
          <w:rFonts w:ascii="Arial Narrow" w:hAnsi="Arial Narrow"/>
          <w:b/>
          <w:bCs/>
          <w:sz w:val="24"/>
          <w:szCs w:val="24"/>
          <w:lang w:eastAsia="es-MX"/>
        </w:rPr>
        <w:t>,</w:t>
      </w:r>
      <w:r w:rsidR="00617FA1" w:rsidRPr="00F6488B">
        <w:rPr>
          <w:rFonts w:ascii="Arial Narrow" w:hAnsi="Arial Narrow"/>
          <w:bCs/>
          <w:sz w:val="24"/>
          <w:szCs w:val="24"/>
          <w:lang w:eastAsia="es-MX"/>
        </w:rPr>
        <w:t xml:space="preserve"> </w:t>
      </w:r>
      <w:r w:rsidR="00F6488B" w:rsidRPr="00F6488B">
        <w:rPr>
          <w:rFonts w:ascii="Arial Narrow" w:hAnsi="Arial Narrow"/>
          <w:bCs/>
          <w:sz w:val="24"/>
          <w:szCs w:val="24"/>
          <w:lang w:eastAsia="es-MX"/>
        </w:rPr>
        <w:t>persona a quien me comprometo a presentar para</w:t>
      </w:r>
      <w:r w:rsidR="00617FA1" w:rsidRPr="00617FA1">
        <w:rPr>
          <w:rFonts w:ascii="Arial Narrow" w:hAnsi="Arial Narrow"/>
          <w:sz w:val="24"/>
          <w:szCs w:val="24"/>
          <w:lang w:eastAsia="es-MX"/>
        </w:rPr>
        <w:t xml:space="preserve"> al desahogo la prueba testimonial en la fecha y hora que para tal efecto se señale para la celebración de la audiencia principal, se requiere el testimonio de la testigo, toda vez que sabe y le consta los hechos en los que está involucrada en la presente demanda.  </w:t>
      </w:r>
    </w:p>
    <w:p w:rsidR="00617FA1" w:rsidRPr="00617FA1" w:rsidRDefault="00617FA1" w:rsidP="00617FA1">
      <w:pPr>
        <w:pStyle w:val="Sinespaciado"/>
        <w:jc w:val="both"/>
        <w:rPr>
          <w:rFonts w:ascii="Arial Narrow" w:hAnsi="Arial Narrow"/>
          <w:b/>
          <w:bCs/>
          <w:sz w:val="24"/>
          <w:szCs w:val="24"/>
          <w:lang w:eastAsia="es-MX"/>
        </w:rPr>
      </w:pPr>
    </w:p>
    <w:p w:rsid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w:t>
      </w:r>
      <w:r w:rsidR="00D35CE2">
        <w:rPr>
          <w:rFonts w:ascii="Arial Narrow" w:hAnsi="Arial Narrow"/>
          <w:sz w:val="24"/>
          <w:szCs w:val="24"/>
          <w:lang w:eastAsia="es-MX"/>
        </w:rPr>
        <w:t>demanda</w:t>
      </w:r>
      <w:r w:rsidRPr="00617FA1">
        <w:rPr>
          <w:rFonts w:ascii="Arial Narrow" w:hAnsi="Arial Narrow"/>
          <w:sz w:val="24"/>
          <w:szCs w:val="24"/>
          <w:lang w:eastAsia="es-MX"/>
        </w:rPr>
        <w:t xml:space="preserve"> en los puntos controvertidos en el capítulo de las prestaciones y hechos, adminiculada con otras probanzas se acreditará que, su Señoría tenga la certeza jurídica </w:t>
      </w:r>
      <w:r w:rsidR="00F6488B">
        <w:rPr>
          <w:rFonts w:ascii="Arial Narrow" w:hAnsi="Arial Narrow"/>
          <w:sz w:val="24"/>
          <w:szCs w:val="24"/>
          <w:lang w:eastAsia="es-MX"/>
        </w:rPr>
        <w:t xml:space="preserve">de lo que manifiesto en el presente escrito </w:t>
      </w:r>
    </w:p>
    <w:p w:rsidR="00646567" w:rsidRDefault="00646567" w:rsidP="00646567">
      <w:pPr>
        <w:pStyle w:val="Sinespaciado"/>
        <w:jc w:val="both"/>
        <w:rPr>
          <w:rFonts w:ascii="Arial Narrow" w:hAnsi="Arial Narrow"/>
          <w:b/>
          <w:bCs/>
          <w:sz w:val="24"/>
          <w:szCs w:val="24"/>
          <w:lang w:eastAsia="es-MX"/>
        </w:rPr>
      </w:pPr>
    </w:p>
    <w:p w:rsidR="00F6488B" w:rsidRPr="00F6488B" w:rsidRDefault="00646567" w:rsidP="00646567">
      <w:pPr>
        <w:pStyle w:val="Sinespaciado"/>
        <w:jc w:val="both"/>
        <w:rPr>
          <w:rFonts w:ascii="Arial Narrow" w:hAnsi="Arial Narrow"/>
          <w:sz w:val="24"/>
          <w:szCs w:val="24"/>
          <w:lang w:eastAsia="es-MX"/>
        </w:rPr>
      </w:pPr>
      <w:r>
        <w:rPr>
          <w:rFonts w:ascii="Arial Narrow" w:hAnsi="Arial Narrow"/>
          <w:b/>
          <w:bCs/>
          <w:sz w:val="24"/>
          <w:szCs w:val="24"/>
          <w:lang w:eastAsia="es-MX"/>
        </w:rPr>
        <w:t xml:space="preserve">8.- </w:t>
      </w:r>
      <w:r w:rsidR="00617FA1" w:rsidRPr="00617FA1">
        <w:rPr>
          <w:rFonts w:ascii="Arial Narrow" w:hAnsi="Arial Narrow"/>
          <w:b/>
          <w:bCs/>
          <w:sz w:val="24"/>
          <w:szCs w:val="24"/>
          <w:lang w:eastAsia="es-MX"/>
        </w:rPr>
        <w:t xml:space="preserve">LA TESTIMONIAL.  </w:t>
      </w:r>
      <w:r w:rsidR="00617FA1" w:rsidRPr="00617FA1">
        <w:rPr>
          <w:rFonts w:ascii="Arial Narrow" w:hAnsi="Arial Narrow"/>
          <w:sz w:val="24"/>
          <w:szCs w:val="24"/>
          <w:lang w:eastAsia="es-MX"/>
        </w:rPr>
        <w:t xml:space="preserve">A cargo de </w:t>
      </w:r>
      <w:r w:rsidR="00F6488B" w:rsidRPr="00F6488B">
        <w:rPr>
          <w:rFonts w:ascii="Arial Narrow" w:hAnsi="Arial Narrow"/>
          <w:sz w:val="24"/>
          <w:szCs w:val="24"/>
          <w:lang w:eastAsia="es-MX"/>
        </w:rPr>
        <w:t>la C</w:t>
      </w:r>
      <w:r w:rsidR="00F6488B" w:rsidRPr="00F6488B">
        <w:rPr>
          <w:rFonts w:ascii="Arial Narrow" w:hAnsi="Arial Narrow"/>
          <w:b/>
          <w:sz w:val="24"/>
          <w:szCs w:val="24"/>
          <w:lang w:eastAsia="es-MX"/>
        </w:rPr>
        <w:t>. testigo</w:t>
      </w:r>
      <w:r w:rsidR="00F6488B" w:rsidRPr="00F6488B">
        <w:rPr>
          <w:rFonts w:ascii="Arial Narrow" w:hAnsi="Arial Narrow"/>
          <w:sz w:val="24"/>
          <w:szCs w:val="24"/>
          <w:lang w:eastAsia="es-MX"/>
        </w:rPr>
        <w:t xml:space="preserve">, persona a quien me comprometo a presentar para al desahogo la prueba testimonial en la fecha y hora que para tal efecto se señale para la celebración de la audiencia principal, se requiere el testimonio de la testigo, toda vez que sabe y le consta los hechos en los que está involucrada en la presente demanda.  </w:t>
      </w:r>
    </w:p>
    <w:p w:rsidR="00F6488B" w:rsidRPr="00F6488B" w:rsidRDefault="00F6488B" w:rsidP="00F6488B">
      <w:pPr>
        <w:pStyle w:val="Sinespaciado"/>
        <w:ind w:left="720"/>
        <w:jc w:val="both"/>
        <w:rPr>
          <w:rFonts w:ascii="Arial Narrow" w:hAnsi="Arial Narrow"/>
          <w:sz w:val="24"/>
          <w:szCs w:val="24"/>
          <w:lang w:eastAsia="es-MX"/>
        </w:rPr>
      </w:pPr>
    </w:p>
    <w:p w:rsidR="00F6488B" w:rsidRPr="00F6488B" w:rsidRDefault="00F6488B" w:rsidP="00646567">
      <w:pPr>
        <w:pStyle w:val="Sinespaciado"/>
        <w:jc w:val="both"/>
        <w:rPr>
          <w:rFonts w:ascii="Arial Narrow" w:hAnsi="Arial Narrow"/>
          <w:sz w:val="24"/>
          <w:szCs w:val="24"/>
          <w:lang w:eastAsia="es-MX"/>
        </w:rPr>
      </w:pPr>
      <w:r w:rsidRPr="00F6488B">
        <w:rPr>
          <w:rFonts w:ascii="Arial Narrow" w:hAnsi="Arial Narrow"/>
          <w:sz w:val="24"/>
          <w:szCs w:val="24"/>
          <w:lang w:eastAsia="es-MX"/>
        </w:rPr>
        <w:t xml:space="preserve">Esta prueba se ofrece para acreditar hechos propios de la </w:t>
      </w:r>
      <w:r w:rsidR="00D35CE2">
        <w:rPr>
          <w:rFonts w:ascii="Arial Narrow" w:hAnsi="Arial Narrow"/>
          <w:sz w:val="24"/>
          <w:szCs w:val="24"/>
          <w:lang w:eastAsia="es-MX"/>
        </w:rPr>
        <w:t>demanda</w:t>
      </w:r>
      <w:r w:rsidRPr="00F6488B">
        <w:rPr>
          <w:rFonts w:ascii="Arial Narrow" w:hAnsi="Arial Narrow"/>
          <w:sz w:val="24"/>
          <w:szCs w:val="24"/>
          <w:lang w:eastAsia="es-MX"/>
        </w:rPr>
        <w:t xml:space="preserve"> en los puntos controvertidos en el capítulo de las prestaciones y hechos, adminiculada con otras probanzas se acreditará que, su Señoría tenga la certeza jurídica de lo que manifiesto en el presente escrito </w:t>
      </w:r>
    </w:p>
    <w:p w:rsidR="00617FA1" w:rsidRPr="00617FA1" w:rsidRDefault="00617FA1" w:rsidP="00F6488B">
      <w:pPr>
        <w:pStyle w:val="Sinespaciado"/>
        <w:ind w:left="720"/>
        <w:jc w:val="both"/>
        <w:rPr>
          <w:rFonts w:ascii="Arial Narrow" w:hAnsi="Arial Narrow"/>
          <w:sz w:val="24"/>
          <w:szCs w:val="24"/>
          <w:lang w:eastAsia="es-MX"/>
        </w:rPr>
      </w:pPr>
    </w:p>
    <w:p w:rsidR="00617FA1" w:rsidRPr="00617FA1" w:rsidRDefault="00646567" w:rsidP="00646567">
      <w:pPr>
        <w:pStyle w:val="Sinespaciado"/>
        <w:jc w:val="both"/>
        <w:rPr>
          <w:rFonts w:ascii="Arial Narrow" w:hAnsi="Arial Narrow"/>
          <w:b/>
          <w:bCs/>
          <w:sz w:val="24"/>
          <w:szCs w:val="24"/>
          <w:lang w:eastAsia="es-MX"/>
        </w:rPr>
      </w:pPr>
      <w:r>
        <w:rPr>
          <w:rFonts w:ascii="Arial Narrow" w:hAnsi="Arial Narrow"/>
          <w:b/>
          <w:bCs/>
          <w:sz w:val="24"/>
          <w:szCs w:val="24"/>
          <w:lang w:eastAsia="es-MX"/>
        </w:rPr>
        <w:t xml:space="preserve">9.- </w:t>
      </w:r>
      <w:r w:rsidR="00617FA1" w:rsidRPr="00617FA1">
        <w:rPr>
          <w:rFonts w:ascii="Arial Narrow" w:hAnsi="Arial Narrow"/>
          <w:b/>
          <w:bCs/>
          <w:sz w:val="24"/>
          <w:szCs w:val="24"/>
          <w:lang w:eastAsia="es-MX"/>
        </w:rPr>
        <w:t xml:space="preserve">LA PERICIAL EN TRABAJO SOCIAL. </w:t>
      </w:r>
      <w:r w:rsidR="00617FA1" w:rsidRPr="00617FA1">
        <w:rPr>
          <w:rFonts w:ascii="Arial Narrow" w:hAnsi="Arial Narrow"/>
          <w:sz w:val="24"/>
          <w:szCs w:val="24"/>
          <w:lang w:eastAsia="es-MX"/>
        </w:rPr>
        <w:t>Que derivado al asunto que nos acontece, esta se debe de practicar de manera oficiosa, por lo que solicito a Su Señoría, asigne al Profesionista en materia de Trabajo Social, del Directorio de Peritos adscrito a este H. Juzgado, para que en el momento procesal oportuno se presente a aceptar a rendir el cargo conferido.</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En cuanto a la pericial en materia de Trabajo Social se instrumenta de oficio con fundamento en el artículo 5.38 fracción II del Código de Procedimientos Civiles para el Estado, para que realice un estudio de campo socio económico en el ámbito de cada una de las partes, cumpliendo con los siguientes puntos.</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Estudio socio económico de cada una de las partes, para determinar la fuente de percepciones de las ambos y sus montos, así como la forma en como estos gastos se distribuyen. </w:t>
      </w:r>
    </w:p>
    <w:p w:rsidR="00617FA1" w:rsidRPr="00617FA1" w:rsidRDefault="00617FA1" w:rsidP="00617FA1">
      <w:pPr>
        <w:pStyle w:val="Sinespaciado"/>
        <w:jc w:val="both"/>
        <w:rPr>
          <w:rFonts w:ascii="Arial Narrow" w:hAnsi="Arial Narrow"/>
          <w:sz w:val="24"/>
          <w:szCs w:val="24"/>
          <w:lang w:eastAsia="es-MX"/>
        </w:rPr>
      </w:pPr>
    </w:p>
    <w:p w:rsid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1. Cuáles son las necesidades de los acreedores alimentarios y la forma en que actualmente se esté solventando el cumplimiento de esta obligación. </w:t>
      </w:r>
    </w:p>
    <w:p w:rsidR="00F6488B" w:rsidRPr="00617FA1" w:rsidRDefault="00F6488B" w:rsidP="00617FA1">
      <w:pPr>
        <w:pStyle w:val="Sinespaciado"/>
        <w:jc w:val="both"/>
        <w:rPr>
          <w:rFonts w:ascii="Arial Narrow" w:hAnsi="Arial Narrow"/>
          <w:sz w:val="24"/>
          <w:szCs w:val="24"/>
          <w:lang w:eastAsia="es-MX"/>
        </w:rPr>
      </w:pPr>
    </w:p>
    <w:p w:rsid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2. Cómo se sustentan los gastos médicos y sí los acreedores tienen a</w:t>
      </w:r>
      <w:r w:rsidR="00F6488B">
        <w:rPr>
          <w:rFonts w:ascii="Arial Narrow" w:hAnsi="Arial Narrow"/>
          <w:sz w:val="24"/>
          <w:szCs w:val="24"/>
          <w:lang w:eastAsia="es-MX"/>
        </w:rPr>
        <w:t>lguna enfermedad o tratamiento.</w:t>
      </w:r>
    </w:p>
    <w:p w:rsidR="00F6488B" w:rsidRPr="00617FA1" w:rsidRDefault="00F6488B"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3. Emita sus conclusiones y el método empleado para tal efecto.</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lastRenderedPageBreak/>
        <w:t xml:space="preserve">Esta prueba se ofrece para acreditar hechos propios de la </w:t>
      </w:r>
      <w:r w:rsidR="00D35CE2">
        <w:rPr>
          <w:rFonts w:ascii="Arial Narrow" w:hAnsi="Arial Narrow"/>
          <w:sz w:val="24"/>
          <w:szCs w:val="24"/>
          <w:lang w:eastAsia="es-MX"/>
        </w:rPr>
        <w:t>demanda</w:t>
      </w:r>
      <w:r w:rsidRPr="00617FA1">
        <w:rPr>
          <w:rFonts w:ascii="Arial Narrow" w:hAnsi="Arial Narrow"/>
          <w:sz w:val="24"/>
          <w:szCs w:val="24"/>
          <w:lang w:eastAsia="es-MX"/>
        </w:rPr>
        <w:t xml:space="preserve"> y se relaciona con todos y cada uno de los puntos controvertidos en el capítulo de las prestaciones y hechos, adminiculada con otras probanzas se acreditará que, su Señoría las capacidades</w:t>
      </w:r>
      <w:r w:rsidR="00F6488B">
        <w:rPr>
          <w:rFonts w:ascii="Arial Narrow" w:hAnsi="Arial Narrow"/>
          <w:sz w:val="24"/>
          <w:szCs w:val="24"/>
          <w:lang w:eastAsia="es-MX"/>
        </w:rPr>
        <w:t xml:space="preserve"> económicas de la actora y el suscrito para</w:t>
      </w:r>
      <w:r w:rsidRPr="00617FA1">
        <w:rPr>
          <w:rFonts w:ascii="Arial Narrow" w:hAnsi="Arial Narrow"/>
          <w:sz w:val="24"/>
          <w:szCs w:val="24"/>
          <w:lang w:eastAsia="es-MX"/>
        </w:rPr>
        <w:t xml:space="preserve"> el debido cumplimiento de</w:t>
      </w:r>
      <w:r w:rsidR="00F6488B">
        <w:rPr>
          <w:rFonts w:ascii="Arial Narrow" w:hAnsi="Arial Narrow"/>
          <w:sz w:val="24"/>
          <w:szCs w:val="24"/>
          <w:lang w:eastAsia="es-MX"/>
        </w:rPr>
        <w:t xml:space="preserve"> las obligaciones alimentarias de nuestros hijos y con ello un</w:t>
      </w:r>
      <w:r w:rsidRPr="00617FA1">
        <w:rPr>
          <w:rFonts w:ascii="Arial Narrow" w:hAnsi="Arial Narrow"/>
          <w:sz w:val="24"/>
          <w:szCs w:val="24"/>
          <w:lang w:eastAsia="es-MX"/>
        </w:rPr>
        <w:t xml:space="preserve"> sano desarrollo y crecimiento.</w:t>
      </w:r>
    </w:p>
    <w:p w:rsidR="00617FA1" w:rsidRPr="00617FA1" w:rsidRDefault="00617FA1" w:rsidP="00617FA1">
      <w:pPr>
        <w:pStyle w:val="Sinespaciado"/>
        <w:jc w:val="both"/>
        <w:rPr>
          <w:rFonts w:ascii="Arial Narrow" w:hAnsi="Arial Narrow"/>
          <w:b/>
          <w:bCs/>
          <w:sz w:val="24"/>
          <w:szCs w:val="24"/>
          <w:lang w:eastAsia="es-MX"/>
        </w:rPr>
      </w:pPr>
    </w:p>
    <w:p w:rsidR="00617FA1" w:rsidRPr="00617FA1" w:rsidRDefault="00646567" w:rsidP="00646567">
      <w:pPr>
        <w:pStyle w:val="Sinespaciado"/>
        <w:jc w:val="both"/>
        <w:rPr>
          <w:rFonts w:ascii="Arial Narrow" w:hAnsi="Arial Narrow"/>
          <w:b/>
          <w:bCs/>
          <w:sz w:val="24"/>
          <w:szCs w:val="24"/>
          <w:lang w:eastAsia="es-MX"/>
        </w:rPr>
      </w:pPr>
      <w:r>
        <w:rPr>
          <w:rFonts w:ascii="Arial Narrow" w:hAnsi="Arial Narrow"/>
          <w:b/>
          <w:bCs/>
          <w:sz w:val="24"/>
          <w:szCs w:val="24"/>
          <w:lang w:eastAsia="es-MX"/>
        </w:rPr>
        <w:t xml:space="preserve">10.- </w:t>
      </w:r>
      <w:r w:rsidR="00617FA1" w:rsidRPr="00617FA1">
        <w:rPr>
          <w:rFonts w:ascii="Arial Narrow" w:hAnsi="Arial Narrow"/>
          <w:b/>
          <w:bCs/>
          <w:sz w:val="24"/>
          <w:szCs w:val="24"/>
          <w:lang w:eastAsia="es-MX"/>
        </w:rPr>
        <w:t xml:space="preserve">LA PERICIAL EN PSICOLOGÍA/PSIQUIATRÍA. </w:t>
      </w:r>
      <w:r w:rsidR="00617FA1" w:rsidRPr="00617FA1">
        <w:rPr>
          <w:rFonts w:ascii="Arial Narrow" w:hAnsi="Arial Narrow"/>
          <w:sz w:val="24"/>
          <w:szCs w:val="24"/>
          <w:lang w:eastAsia="es-MX"/>
        </w:rPr>
        <w:t xml:space="preserve">Que derivado del asunto que nos acontece, esta se debe de practicar de manera oficiosa tanto a las partes como de la menor, por lo que solicito a su Señoría, asigne al Profesionista en materia de Psicología, del directorio de Peritos </w:t>
      </w:r>
      <w:proofErr w:type="gramStart"/>
      <w:r w:rsidR="00617FA1" w:rsidRPr="00617FA1">
        <w:rPr>
          <w:rFonts w:ascii="Arial Narrow" w:hAnsi="Arial Narrow"/>
          <w:sz w:val="24"/>
          <w:szCs w:val="24"/>
          <w:lang w:eastAsia="es-MX"/>
        </w:rPr>
        <w:t>adscrito</w:t>
      </w:r>
      <w:proofErr w:type="gramEnd"/>
      <w:r w:rsidR="00617FA1" w:rsidRPr="00617FA1">
        <w:rPr>
          <w:rFonts w:ascii="Arial Narrow" w:hAnsi="Arial Narrow"/>
          <w:sz w:val="24"/>
          <w:szCs w:val="24"/>
          <w:lang w:eastAsia="es-MX"/>
        </w:rPr>
        <w:t xml:space="preserve"> a este H. Juzgado, para que en el momento procesal oportuno se presente a aceptar rendir el cargo conferido.</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En cuanto a la pericial en materia de Psicología se instrumenta de oficio y a petición de parte, con fundamento en el artículo 5.38 fracción II del Código de Procedimientos Civiles para el Estado, para que realice un estudio en el ámbito de cada una de las partes, cumpliendo con los puntos. </w:t>
      </w:r>
    </w:p>
    <w:p w:rsidR="00617FA1" w:rsidRPr="00617FA1" w:rsidRDefault="00617FA1" w:rsidP="00617FA1">
      <w:pPr>
        <w:pStyle w:val="Sinespaciado"/>
        <w:jc w:val="both"/>
        <w:rPr>
          <w:rFonts w:ascii="Arial Narrow" w:hAnsi="Arial Narrow"/>
          <w:sz w:val="24"/>
          <w:szCs w:val="24"/>
          <w:lang w:eastAsia="es-MX"/>
        </w:rPr>
      </w:pPr>
    </w:p>
    <w:p w:rsidR="00A11082"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1. Estudio de personalidad en el ámbito de las partes.</w:t>
      </w: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A11082"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2. Identifique si hay alguna patología en cada uno de las partes que afecte la relación con </w:t>
      </w:r>
      <w:r w:rsidR="00A11082">
        <w:rPr>
          <w:rFonts w:ascii="Arial Narrow" w:hAnsi="Arial Narrow"/>
          <w:sz w:val="24"/>
          <w:szCs w:val="24"/>
          <w:lang w:eastAsia="es-MX"/>
        </w:rPr>
        <w:t>los menores</w:t>
      </w: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3. Si existiera alguna patología, que se indique el mecanismo a través del cual podrá superarse y mejorar la relación de las partes y de los menores. </w:t>
      </w:r>
    </w:p>
    <w:p w:rsidR="00A11082" w:rsidRPr="00617FA1" w:rsidRDefault="00A11082" w:rsidP="00617FA1">
      <w:pPr>
        <w:pStyle w:val="Sinespaciado"/>
        <w:jc w:val="both"/>
        <w:rPr>
          <w:rFonts w:ascii="Arial Narrow" w:hAnsi="Arial Narrow"/>
          <w:sz w:val="24"/>
          <w:szCs w:val="24"/>
          <w:lang w:eastAsia="es-MX"/>
        </w:rPr>
      </w:pPr>
    </w:p>
    <w:p w:rsidR="00A11082"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4. Hacerse el señalamiento de los valores parentales con que cuenta cada una de las partes, para que este tribunal se encuentre en condición de identificar </w:t>
      </w:r>
      <w:r w:rsidR="00A11082" w:rsidRPr="00617FA1">
        <w:rPr>
          <w:rFonts w:ascii="Arial Narrow" w:hAnsi="Arial Narrow"/>
          <w:sz w:val="24"/>
          <w:szCs w:val="24"/>
          <w:lang w:eastAsia="es-MX"/>
        </w:rPr>
        <w:t>cuál</w:t>
      </w:r>
      <w:r w:rsidRPr="00617FA1">
        <w:rPr>
          <w:rFonts w:ascii="Arial Narrow" w:hAnsi="Arial Narrow"/>
          <w:sz w:val="24"/>
          <w:szCs w:val="24"/>
          <w:lang w:eastAsia="es-MX"/>
        </w:rPr>
        <w:t xml:space="preserve"> de las partes cuenta con más y mejores elementos, para el ejercicio de la guarda y custodia.</w:t>
      </w: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5. Señalar de acuerdo al trato que ha</w:t>
      </w:r>
      <w:r w:rsidR="00520342">
        <w:rPr>
          <w:rFonts w:ascii="Arial Narrow" w:hAnsi="Arial Narrow"/>
          <w:sz w:val="24"/>
          <w:szCs w:val="24"/>
          <w:lang w:eastAsia="es-MX"/>
        </w:rPr>
        <w:t>n recibido los</w:t>
      </w:r>
      <w:r w:rsidRPr="00617FA1">
        <w:rPr>
          <w:rFonts w:ascii="Arial Narrow" w:hAnsi="Arial Narrow"/>
          <w:sz w:val="24"/>
          <w:szCs w:val="24"/>
          <w:lang w:eastAsia="es-MX"/>
        </w:rPr>
        <w:t xml:space="preserve"> </w:t>
      </w:r>
      <w:r w:rsidR="00520342">
        <w:rPr>
          <w:rFonts w:ascii="Arial Narrow" w:hAnsi="Arial Narrow"/>
          <w:sz w:val="24"/>
          <w:szCs w:val="24"/>
          <w:lang w:eastAsia="es-MX"/>
        </w:rPr>
        <w:t>menores</w:t>
      </w:r>
      <w:r w:rsidRPr="00617FA1">
        <w:rPr>
          <w:rFonts w:ascii="Arial Narrow" w:hAnsi="Arial Narrow"/>
          <w:sz w:val="24"/>
          <w:szCs w:val="24"/>
          <w:lang w:eastAsia="es-MX"/>
        </w:rPr>
        <w:t>, con cuál de ellos sienten mayor protección</w:t>
      </w:r>
      <w:r w:rsidR="00520342">
        <w:rPr>
          <w:rFonts w:ascii="Arial Narrow" w:hAnsi="Arial Narrow"/>
          <w:sz w:val="24"/>
          <w:szCs w:val="24"/>
          <w:lang w:eastAsia="es-MX"/>
        </w:rPr>
        <w:t>.</w:t>
      </w:r>
    </w:p>
    <w:p w:rsidR="00617FA1" w:rsidRPr="00617FA1" w:rsidRDefault="00617FA1" w:rsidP="00617FA1">
      <w:pPr>
        <w:pStyle w:val="Sinespaciado"/>
        <w:jc w:val="both"/>
        <w:rPr>
          <w:rFonts w:ascii="Arial Narrow" w:hAnsi="Arial Narrow"/>
          <w:sz w:val="24"/>
          <w:szCs w:val="24"/>
          <w:lang w:eastAsia="es-MX"/>
        </w:rPr>
      </w:pPr>
    </w:p>
    <w:p w:rsid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 con otras probanzas se acreditará que, su Señoría tenga la certeza jurídica </w:t>
      </w:r>
      <w:r w:rsidR="00D35CE2">
        <w:rPr>
          <w:rFonts w:ascii="Arial Narrow" w:hAnsi="Arial Narrow"/>
          <w:sz w:val="24"/>
          <w:szCs w:val="24"/>
          <w:lang w:eastAsia="es-MX"/>
        </w:rPr>
        <w:t xml:space="preserve">al resolver la presente controversia, </w:t>
      </w:r>
      <w:r w:rsidRPr="00617FA1">
        <w:rPr>
          <w:rFonts w:ascii="Arial Narrow" w:hAnsi="Arial Narrow"/>
          <w:sz w:val="24"/>
          <w:szCs w:val="24"/>
          <w:lang w:eastAsia="es-MX"/>
        </w:rPr>
        <w:t xml:space="preserve">toda vez que, cuento con las capacidades tanto físicas, económicas y de infraestructura paras </w:t>
      </w:r>
      <w:r w:rsidR="00D35CE2">
        <w:rPr>
          <w:rFonts w:ascii="Arial Narrow" w:hAnsi="Arial Narrow"/>
          <w:sz w:val="24"/>
          <w:szCs w:val="24"/>
          <w:lang w:eastAsia="es-MX"/>
        </w:rPr>
        <w:t>los</w:t>
      </w:r>
      <w:r w:rsidRPr="00617FA1">
        <w:rPr>
          <w:rFonts w:ascii="Arial Narrow" w:hAnsi="Arial Narrow"/>
          <w:sz w:val="24"/>
          <w:szCs w:val="24"/>
          <w:lang w:eastAsia="es-MX"/>
        </w:rPr>
        <w:t xml:space="preserve"> cuidados</w:t>
      </w:r>
      <w:r w:rsidR="00D35CE2">
        <w:rPr>
          <w:rFonts w:ascii="Arial Narrow" w:hAnsi="Arial Narrow"/>
          <w:sz w:val="24"/>
          <w:szCs w:val="24"/>
          <w:lang w:eastAsia="es-MX"/>
        </w:rPr>
        <w:t xml:space="preserve"> de mis hijos</w:t>
      </w:r>
      <w:r w:rsidRPr="00617FA1">
        <w:rPr>
          <w:rFonts w:ascii="Arial Narrow" w:hAnsi="Arial Narrow"/>
          <w:sz w:val="24"/>
          <w:szCs w:val="24"/>
          <w:lang w:eastAsia="es-MX"/>
        </w:rPr>
        <w:t xml:space="preserve">, en el debido cumplimiento de </w:t>
      </w:r>
      <w:r w:rsidR="00D35CE2">
        <w:rPr>
          <w:rFonts w:ascii="Arial Narrow" w:hAnsi="Arial Narrow"/>
          <w:sz w:val="24"/>
          <w:szCs w:val="24"/>
          <w:lang w:eastAsia="es-MX"/>
        </w:rPr>
        <w:t>un</w:t>
      </w:r>
      <w:r w:rsidRPr="00617FA1">
        <w:rPr>
          <w:rFonts w:ascii="Arial Narrow" w:hAnsi="Arial Narrow"/>
          <w:sz w:val="24"/>
          <w:szCs w:val="24"/>
          <w:lang w:eastAsia="es-MX"/>
        </w:rPr>
        <w:t xml:space="preserve"> sano desarrollo y crecimiento.</w:t>
      </w:r>
    </w:p>
    <w:p w:rsidR="00520342" w:rsidRDefault="00520342" w:rsidP="00617FA1">
      <w:pPr>
        <w:pStyle w:val="Sinespaciado"/>
        <w:jc w:val="both"/>
        <w:rPr>
          <w:rFonts w:ascii="Arial Narrow" w:hAnsi="Arial Narrow"/>
          <w:sz w:val="24"/>
          <w:szCs w:val="24"/>
          <w:lang w:eastAsia="es-MX"/>
        </w:rPr>
      </w:pPr>
    </w:p>
    <w:p w:rsidR="00520342" w:rsidRDefault="00646567" w:rsidP="00646567">
      <w:pPr>
        <w:pStyle w:val="Sinespaciado"/>
        <w:jc w:val="both"/>
        <w:rPr>
          <w:rFonts w:ascii="Arial Narrow" w:hAnsi="Arial Narrow"/>
          <w:sz w:val="24"/>
          <w:szCs w:val="24"/>
          <w:lang w:eastAsia="es-MX"/>
        </w:rPr>
      </w:pPr>
      <w:r>
        <w:rPr>
          <w:rFonts w:ascii="Arial Narrow" w:hAnsi="Arial Narrow"/>
          <w:b/>
          <w:sz w:val="24"/>
          <w:szCs w:val="24"/>
          <w:lang w:eastAsia="es-MX"/>
        </w:rPr>
        <w:t xml:space="preserve">11.- </w:t>
      </w:r>
      <w:r w:rsidR="00520342" w:rsidRPr="00457CD0">
        <w:rPr>
          <w:rFonts w:ascii="Arial Narrow" w:hAnsi="Arial Narrow"/>
          <w:b/>
          <w:sz w:val="24"/>
          <w:szCs w:val="24"/>
          <w:lang w:eastAsia="es-MX"/>
        </w:rPr>
        <w:t>LA PERICIAL</w:t>
      </w:r>
      <w:r w:rsidR="00520342" w:rsidRPr="00520342">
        <w:rPr>
          <w:rFonts w:ascii="Arial Narrow" w:hAnsi="Arial Narrow"/>
          <w:b/>
          <w:sz w:val="24"/>
          <w:szCs w:val="24"/>
          <w:lang w:eastAsia="es-MX"/>
        </w:rPr>
        <w:t xml:space="preserve"> EN TOXICOLOGIA</w:t>
      </w:r>
      <w:r w:rsidR="00520342">
        <w:rPr>
          <w:rFonts w:ascii="Arial Narrow" w:hAnsi="Arial Narrow"/>
          <w:sz w:val="24"/>
          <w:szCs w:val="24"/>
          <w:lang w:eastAsia="es-MX"/>
        </w:rPr>
        <w:t xml:space="preserve">, </w:t>
      </w:r>
      <w:r w:rsidR="00520342" w:rsidRPr="00617FA1">
        <w:rPr>
          <w:rFonts w:ascii="Arial Narrow" w:hAnsi="Arial Narrow"/>
          <w:sz w:val="24"/>
          <w:szCs w:val="24"/>
          <w:lang w:eastAsia="es-MX"/>
        </w:rPr>
        <w:t>Que derivado al asunto que nos acontece, esta se debe de practicar de manera oficiosa, por lo que solicito a Su Señoría, asigne al Profesioni</w:t>
      </w:r>
      <w:r w:rsidR="00520342">
        <w:rPr>
          <w:rFonts w:ascii="Arial Narrow" w:hAnsi="Arial Narrow"/>
          <w:sz w:val="24"/>
          <w:szCs w:val="24"/>
          <w:lang w:eastAsia="es-MX"/>
        </w:rPr>
        <w:t xml:space="preserve">sta en materia de </w:t>
      </w:r>
      <w:r w:rsidR="0012146E">
        <w:rPr>
          <w:rFonts w:ascii="Arial Narrow" w:hAnsi="Arial Narrow"/>
          <w:sz w:val="24"/>
          <w:szCs w:val="24"/>
          <w:lang w:eastAsia="es-MX"/>
        </w:rPr>
        <w:t>Toxicología</w:t>
      </w:r>
      <w:r w:rsidR="00520342" w:rsidRPr="00617FA1">
        <w:rPr>
          <w:rFonts w:ascii="Arial Narrow" w:hAnsi="Arial Narrow"/>
          <w:sz w:val="24"/>
          <w:szCs w:val="24"/>
          <w:lang w:eastAsia="es-MX"/>
        </w:rPr>
        <w:t>, del Directorio de Peritos adscrito a este H. Juzgado, para que en el momento procesal oportuno se presente a aceptar a rendir el cargo conferido.</w:t>
      </w:r>
    </w:p>
    <w:p w:rsidR="0012146E" w:rsidRPr="00617FA1" w:rsidRDefault="0012146E" w:rsidP="00520342">
      <w:pPr>
        <w:pStyle w:val="Sinespaciado"/>
        <w:ind w:left="720"/>
        <w:jc w:val="both"/>
        <w:rPr>
          <w:rFonts w:ascii="Arial Narrow" w:hAnsi="Arial Narrow"/>
          <w:b/>
          <w:bCs/>
          <w:sz w:val="24"/>
          <w:szCs w:val="24"/>
          <w:lang w:eastAsia="es-MX"/>
        </w:rPr>
      </w:pPr>
    </w:p>
    <w:p w:rsidR="00520342" w:rsidRDefault="0012146E" w:rsidP="00617FA1">
      <w:pPr>
        <w:pStyle w:val="Sinespaciado"/>
        <w:jc w:val="both"/>
        <w:rPr>
          <w:rFonts w:ascii="Arial Narrow" w:hAnsi="Arial Narrow"/>
          <w:sz w:val="24"/>
          <w:szCs w:val="24"/>
          <w:lang w:eastAsia="es-MX"/>
        </w:rPr>
      </w:pPr>
      <w:r w:rsidRPr="00457CD0">
        <w:rPr>
          <w:rFonts w:ascii="Arial Narrow" w:hAnsi="Arial Narrow"/>
          <w:sz w:val="24"/>
          <w:szCs w:val="24"/>
          <w:lang w:eastAsia="es-MX"/>
        </w:rPr>
        <w:t>En cuanto</w:t>
      </w:r>
      <w:r w:rsidRPr="0012146E">
        <w:rPr>
          <w:rFonts w:ascii="Arial Narrow" w:hAnsi="Arial Narrow"/>
          <w:sz w:val="24"/>
          <w:szCs w:val="24"/>
          <w:lang w:eastAsia="es-MX"/>
        </w:rPr>
        <w:t xml:space="preserve"> a la pericial en materia de Trabajo Social se instrumenta de oficio con fundamento en el artículo 5.38 fracción II del Código de Procedimientos Civiles para el Estado, para que realice un estudio de campo socio económico en el ámbito de cada una de las partes, cumpliendo con los siguientes puntos.</w:t>
      </w:r>
    </w:p>
    <w:p w:rsidR="00E7082D" w:rsidRDefault="00E7082D" w:rsidP="00617FA1">
      <w:pPr>
        <w:pStyle w:val="Sinespaciado"/>
        <w:jc w:val="both"/>
        <w:rPr>
          <w:rFonts w:ascii="Arial Narrow" w:hAnsi="Arial Narrow"/>
          <w:sz w:val="24"/>
          <w:szCs w:val="24"/>
          <w:lang w:eastAsia="es-MX"/>
        </w:rPr>
      </w:pPr>
    </w:p>
    <w:p w:rsidR="00E7082D" w:rsidRDefault="00E7082D" w:rsidP="00617FA1">
      <w:pPr>
        <w:pStyle w:val="Sinespaciado"/>
        <w:jc w:val="both"/>
        <w:rPr>
          <w:rFonts w:ascii="Arial Narrow" w:hAnsi="Arial Narrow"/>
          <w:sz w:val="24"/>
          <w:szCs w:val="24"/>
          <w:lang w:eastAsia="es-MX"/>
        </w:rPr>
      </w:pPr>
      <w:r>
        <w:rPr>
          <w:rFonts w:ascii="Arial Narrow" w:hAnsi="Arial Narrow"/>
          <w:sz w:val="24"/>
          <w:szCs w:val="24"/>
          <w:lang w:eastAsia="es-MX"/>
        </w:rPr>
        <w:t xml:space="preserve">1.- Identifique si a algunas de las partes </w:t>
      </w:r>
      <w:r w:rsidR="00457CD0">
        <w:rPr>
          <w:rFonts w:ascii="Arial Narrow" w:hAnsi="Arial Narrow"/>
          <w:sz w:val="24"/>
          <w:szCs w:val="24"/>
          <w:lang w:eastAsia="es-MX"/>
        </w:rPr>
        <w:t>en</w:t>
      </w:r>
      <w:r>
        <w:rPr>
          <w:rFonts w:ascii="Arial Narrow" w:hAnsi="Arial Narrow"/>
          <w:sz w:val="24"/>
          <w:szCs w:val="24"/>
          <w:lang w:eastAsia="es-MX"/>
        </w:rPr>
        <w:t xml:space="preserve"> el presente juicio </w:t>
      </w:r>
      <w:r w:rsidR="00457CD0">
        <w:rPr>
          <w:rFonts w:ascii="Arial Narrow" w:hAnsi="Arial Narrow"/>
          <w:sz w:val="24"/>
          <w:szCs w:val="24"/>
          <w:lang w:eastAsia="es-MX"/>
        </w:rPr>
        <w:t>consume</w:t>
      </w:r>
      <w:r>
        <w:rPr>
          <w:rFonts w:ascii="Arial Narrow" w:hAnsi="Arial Narrow"/>
          <w:sz w:val="24"/>
          <w:szCs w:val="24"/>
          <w:lang w:eastAsia="es-MX"/>
        </w:rPr>
        <w:t xml:space="preserve"> alguna sustancia toxicológica</w:t>
      </w:r>
      <w:r w:rsidR="00457CD0">
        <w:rPr>
          <w:rFonts w:ascii="Arial Narrow" w:hAnsi="Arial Narrow"/>
          <w:sz w:val="24"/>
          <w:szCs w:val="24"/>
          <w:lang w:eastAsia="es-MX"/>
        </w:rPr>
        <w:t>.</w:t>
      </w:r>
    </w:p>
    <w:p w:rsidR="00457CD0" w:rsidRDefault="00457CD0" w:rsidP="00617FA1">
      <w:pPr>
        <w:pStyle w:val="Sinespaciado"/>
        <w:jc w:val="both"/>
        <w:rPr>
          <w:rFonts w:ascii="Arial Narrow" w:hAnsi="Arial Narrow"/>
          <w:sz w:val="24"/>
          <w:szCs w:val="24"/>
          <w:lang w:eastAsia="es-MX"/>
        </w:rPr>
      </w:pPr>
    </w:p>
    <w:p w:rsidR="00457CD0" w:rsidRDefault="00E7082D" w:rsidP="00617FA1">
      <w:pPr>
        <w:pStyle w:val="Sinespaciado"/>
        <w:jc w:val="both"/>
        <w:rPr>
          <w:rFonts w:ascii="Arial Narrow" w:hAnsi="Arial Narrow"/>
          <w:sz w:val="24"/>
          <w:szCs w:val="24"/>
          <w:lang w:eastAsia="es-MX"/>
        </w:rPr>
      </w:pPr>
      <w:r>
        <w:rPr>
          <w:rFonts w:ascii="Arial Narrow" w:hAnsi="Arial Narrow"/>
          <w:sz w:val="24"/>
          <w:szCs w:val="24"/>
          <w:lang w:eastAsia="es-MX"/>
        </w:rPr>
        <w:t xml:space="preserve">2.- Derivado del consumo si </w:t>
      </w:r>
      <w:r w:rsidR="00457CD0">
        <w:rPr>
          <w:rFonts w:ascii="Arial Narrow" w:hAnsi="Arial Narrow"/>
          <w:sz w:val="24"/>
          <w:szCs w:val="24"/>
          <w:lang w:eastAsia="es-MX"/>
        </w:rPr>
        <w:t>existe</w:t>
      </w:r>
      <w:r>
        <w:rPr>
          <w:rFonts w:ascii="Arial Narrow" w:hAnsi="Arial Narrow"/>
          <w:sz w:val="24"/>
          <w:szCs w:val="24"/>
          <w:lang w:eastAsia="es-MX"/>
        </w:rPr>
        <w:t xml:space="preserve"> en algunas de las partes, altera la convivencia con los menores</w:t>
      </w:r>
      <w:r w:rsidR="00457CD0">
        <w:rPr>
          <w:rFonts w:ascii="Arial Narrow" w:hAnsi="Arial Narrow"/>
          <w:sz w:val="24"/>
          <w:szCs w:val="24"/>
          <w:lang w:eastAsia="es-MX"/>
        </w:rPr>
        <w:t>.</w:t>
      </w:r>
    </w:p>
    <w:p w:rsidR="00E56931" w:rsidRDefault="00E56931" w:rsidP="00617FA1">
      <w:pPr>
        <w:pStyle w:val="Sinespaciado"/>
        <w:jc w:val="both"/>
        <w:rPr>
          <w:rFonts w:ascii="Arial Narrow" w:hAnsi="Arial Narrow"/>
          <w:sz w:val="24"/>
          <w:szCs w:val="24"/>
          <w:lang w:eastAsia="es-MX"/>
        </w:rPr>
      </w:pPr>
    </w:p>
    <w:p w:rsidR="00E56931" w:rsidRDefault="00E56931" w:rsidP="00617FA1">
      <w:pPr>
        <w:pStyle w:val="Sinespaciado"/>
        <w:jc w:val="both"/>
        <w:rPr>
          <w:rFonts w:ascii="Arial Narrow" w:hAnsi="Arial Narrow"/>
          <w:sz w:val="24"/>
          <w:szCs w:val="24"/>
          <w:lang w:eastAsia="es-MX"/>
        </w:rPr>
      </w:pPr>
      <w:r w:rsidRPr="00E56931">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adminiculada con otras probanzas se acreditará que, su Señoría tenga la certeza jurídica </w:t>
      </w:r>
      <w:r w:rsidR="00E32E95">
        <w:rPr>
          <w:rFonts w:ascii="Arial Narrow" w:hAnsi="Arial Narrow"/>
          <w:sz w:val="24"/>
          <w:szCs w:val="24"/>
          <w:lang w:eastAsia="es-MX"/>
        </w:rPr>
        <w:t>para resolver como en derecho proceda tomando en consideración y prevaleciendo en todo momento el interés superior de los menores.</w:t>
      </w:r>
    </w:p>
    <w:p w:rsidR="00617FA1" w:rsidRPr="00617FA1" w:rsidRDefault="00E32E95" w:rsidP="00E32E95">
      <w:pPr>
        <w:pStyle w:val="Sinespaciado"/>
        <w:tabs>
          <w:tab w:val="left" w:pos="2805"/>
        </w:tabs>
        <w:jc w:val="both"/>
        <w:rPr>
          <w:rFonts w:ascii="Arial Narrow" w:hAnsi="Arial Narrow"/>
          <w:sz w:val="24"/>
          <w:szCs w:val="24"/>
          <w:lang w:eastAsia="es-MX"/>
        </w:rPr>
      </w:pPr>
      <w:r>
        <w:rPr>
          <w:rFonts w:ascii="Arial Narrow" w:hAnsi="Arial Narrow"/>
          <w:sz w:val="24"/>
          <w:szCs w:val="24"/>
          <w:lang w:eastAsia="es-MX"/>
        </w:rPr>
        <w:tab/>
      </w:r>
    </w:p>
    <w:p w:rsidR="00617FA1" w:rsidRPr="00617FA1" w:rsidRDefault="00646567" w:rsidP="00646567">
      <w:pPr>
        <w:pStyle w:val="Sinespaciado"/>
        <w:jc w:val="both"/>
        <w:rPr>
          <w:rFonts w:ascii="Arial Narrow" w:hAnsi="Arial Narrow"/>
          <w:sz w:val="24"/>
          <w:szCs w:val="24"/>
          <w:lang w:eastAsia="es-MX"/>
        </w:rPr>
      </w:pPr>
      <w:r>
        <w:rPr>
          <w:rFonts w:ascii="Arial Narrow" w:hAnsi="Arial Narrow"/>
          <w:b/>
          <w:bCs/>
          <w:sz w:val="24"/>
          <w:szCs w:val="24"/>
          <w:lang w:eastAsia="es-MX"/>
        </w:rPr>
        <w:t xml:space="preserve">12.- </w:t>
      </w:r>
      <w:r w:rsidR="00617FA1" w:rsidRPr="00617FA1">
        <w:rPr>
          <w:rFonts w:ascii="Arial Narrow" w:hAnsi="Arial Narrow"/>
          <w:b/>
          <w:bCs/>
          <w:sz w:val="24"/>
          <w:szCs w:val="24"/>
          <w:lang w:eastAsia="es-MX"/>
        </w:rPr>
        <w:t xml:space="preserve">LAS SUPERVINIENTES. </w:t>
      </w:r>
      <w:r w:rsidR="00617FA1" w:rsidRPr="00617FA1">
        <w:rPr>
          <w:rFonts w:ascii="Arial Narrow" w:hAnsi="Arial Narrow"/>
          <w:sz w:val="24"/>
          <w:szCs w:val="24"/>
          <w:lang w:eastAsia="es-MX"/>
        </w:rPr>
        <w:t>Todas y cada una de las pruebas que durante el presente juicio aparezcan y sean tendientes a beneficiar los intereses a favor de la suscrita.</w:t>
      </w:r>
    </w:p>
    <w:p w:rsidR="00617FA1" w:rsidRPr="00617FA1" w:rsidRDefault="00617FA1" w:rsidP="00617FA1">
      <w:pPr>
        <w:pStyle w:val="Sinespaciado"/>
        <w:jc w:val="both"/>
        <w:rPr>
          <w:rFonts w:ascii="Arial Narrow" w:hAnsi="Arial Narrow"/>
          <w:sz w:val="24"/>
          <w:szCs w:val="24"/>
          <w:lang w:eastAsia="es-MX"/>
        </w:rPr>
      </w:pPr>
    </w:p>
    <w:p w:rsidR="00D35CE2"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lastRenderedPageBreak/>
        <w:t xml:space="preserve">Esta prueba se ofrece para acreditar hechos propios de la demanda y se relaciona con todos y cada uno de los puntos controvertidos en el capítulo de las prestaciones y hechos, </w:t>
      </w:r>
      <w:r w:rsidR="00D35CE2" w:rsidRPr="00617FA1">
        <w:rPr>
          <w:rFonts w:ascii="Arial Narrow" w:hAnsi="Arial Narrow"/>
          <w:sz w:val="24"/>
          <w:szCs w:val="24"/>
          <w:lang w:eastAsia="es-MX"/>
        </w:rPr>
        <w:t>adminiculadas</w:t>
      </w:r>
      <w:r w:rsidRPr="00617FA1">
        <w:rPr>
          <w:rFonts w:ascii="Arial Narrow" w:hAnsi="Arial Narrow"/>
          <w:sz w:val="24"/>
          <w:szCs w:val="24"/>
          <w:lang w:eastAsia="es-MX"/>
        </w:rPr>
        <w:t xml:space="preserve"> con otras probanzas se acreditará que, su Señoría tenga la certeza jurídica </w:t>
      </w:r>
      <w:r w:rsidR="00D35CE2">
        <w:rPr>
          <w:rFonts w:ascii="Arial Narrow" w:hAnsi="Arial Narrow"/>
          <w:sz w:val="24"/>
          <w:szCs w:val="24"/>
          <w:lang w:eastAsia="es-MX"/>
        </w:rPr>
        <w:t>de mi dicho.</w:t>
      </w:r>
    </w:p>
    <w:p w:rsidR="00617FA1" w:rsidRPr="00617FA1" w:rsidRDefault="00D35CE2"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617FA1" w:rsidRPr="00617FA1" w:rsidRDefault="00646567" w:rsidP="00646567">
      <w:pPr>
        <w:pStyle w:val="Sinespaciado"/>
        <w:jc w:val="both"/>
        <w:rPr>
          <w:rFonts w:ascii="Arial Narrow" w:hAnsi="Arial Narrow"/>
          <w:sz w:val="24"/>
          <w:szCs w:val="24"/>
          <w:lang w:eastAsia="es-MX"/>
        </w:rPr>
      </w:pPr>
      <w:r>
        <w:rPr>
          <w:rFonts w:ascii="Arial Narrow" w:hAnsi="Arial Narrow"/>
          <w:b/>
          <w:sz w:val="24"/>
          <w:szCs w:val="24"/>
          <w:lang w:eastAsia="es-MX"/>
        </w:rPr>
        <w:t xml:space="preserve">13.- </w:t>
      </w:r>
      <w:r w:rsidR="00617FA1" w:rsidRPr="00617FA1">
        <w:rPr>
          <w:rFonts w:ascii="Arial Narrow" w:hAnsi="Arial Narrow"/>
          <w:b/>
          <w:sz w:val="24"/>
          <w:szCs w:val="24"/>
          <w:lang w:eastAsia="es-MX"/>
        </w:rPr>
        <w:t>LA INSTRUMENTAL DE ACTUACIONES</w:t>
      </w:r>
      <w:r w:rsidR="00617FA1" w:rsidRPr="00617FA1">
        <w:rPr>
          <w:rFonts w:ascii="Arial Narrow" w:hAnsi="Arial Narrow"/>
          <w:sz w:val="24"/>
          <w:szCs w:val="24"/>
          <w:lang w:eastAsia="es-MX"/>
        </w:rPr>
        <w:t xml:space="preserve">, Consistente en todas y cada una de las actuaciones realizadas dentro del expediente en que se actúa, en cuanto beneficien a mis intereses. </w:t>
      </w:r>
    </w:p>
    <w:p w:rsidR="00617FA1" w:rsidRPr="00617FA1" w:rsidRDefault="00617FA1" w:rsidP="00617FA1">
      <w:pPr>
        <w:pStyle w:val="Sinespaciado"/>
        <w:jc w:val="both"/>
        <w:rPr>
          <w:rFonts w:ascii="Arial Narrow" w:hAnsi="Arial Narrow"/>
          <w:b/>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w:t>
      </w:r>
      <w:r w:rsidR="00D35CE2" w:rsidRPr="00617FA1">
        <w:rPr>
          <w:rFonts w:ascii="Arial Narrow" w:hAnsi="Arial Narrow"/>
          <w:sz w:val="24"/>
          <w:szCs w:val="24"/>
          <w:lang w:eastAsia="es-MX"/>
        </w:rPr>
        <w:t>adminiculadas</w:t>
      </w:r>
      <w:r w:rsidRPr="00617FA1">
        <w:rPr>
          <w:rFonts w:ascii="Arial Narrow" w:hAnsi="Arial Narrow"/>
          <w:sz w:val="24"/>
          <w:szCs w:val="24"/>
          <w:lang w:eastAsia="es-MX"/>
        </w:rPr>
        <w:t xml:space="preserve"> con otras probanzas se acreditará que</w:t>
      </w:r>
      <w:r w:rsidR="00D35CE2">
        <w:rPr>
          <w:rFonts w:ascii="Arial Narrow" w:hAnsi="Arial Narrow"/>
          <w:sz w:val="24"/>
          <w:szCs w:val="24"/>
          <w:lang w:eastAsia="es-MX"/>
        </w:rPr>
        <w:t xml:space="preserve"> me asiste la razón.</w:t>
      </w:r>
    </w:p>
    <w:p w:rsidR="00617FA1" w:rsidRPr="00617FA1" w:rsidRDefault="00617FA1" w:rsidP="00617FA1">
      <w:pPr>
        <w:pStyle w:val="Sinespaciado"/>
        <w:jc w:val="both"/>
        <w:rPr>
          <w:rFonts w:ascii="Arial Narrow" w:hAnsi="Arial Narrow"/>
          <w:b/>
          <w:sz w:val="24"/>
          <w:szCs w:val="24"/>
          <w:lang w:eastAsia="es-MX"/>
        </w:rPr>
      </w:pPr>
    </w:p>
    <w:p w:rsidR="00617FA1" w:rsidRPr="00617FA1" w:rsidRDefault="00646567" w:rsidP="00646567">
      <w:pPr>
        <w:pStyle w:val="Sinespaciado"/>
        <w:jc w:val="both"/>
        <w:rPr>
          <w:rFonts w:ascii="Arial Narrow" w:hAnsi="Arial Narrow"/>
          <w:sz w:val="24"/>
          <w:szCs w:val="24"/>
          <w:lang w:eastAsia="es-MX"/>
        </w:rPr>
      </w:pPr>
      <w:r>
        <w:rPr>
          <w:rFonts w:ascii="Arial Narrow" w:hAnsi="Arial Narrow"/>
          <w:b/>
          <w:sz w:val="24"/>
          <w:szCs w:val="24"/>
          <w:lang w:eastAsia="es-MX"/>
        </w:rPr>
        <w:t xml:space="preserve">14.- </w:t>
      </w:r>
      <w:r w:rsidR="00617FA1" w:rsidRPr="00617FA1">
        <w:rPr>
          <w:rFonts w:ascii="Arial Narrow" w:hAnsi="Arial Narrow"/>
          <w:b/>
          <w:sz w:val="24"/>
          <w:szCs w:val="24"/>
          <w:lang w:eastAsia="es-MX"/>
        </w:rPr>
        <w:t xml:space="preserve">LA PRESUNCIONAL EN SU DOBLE ASPECTO LEGAL Y HUMANA. - </w:t>
      </w:r>
      <w:r w:rsidR="00617FA1" w:rsidRPr="00617FA1">
        <w:rPr>
          <w:rFonts w:ascii="Arial Narrow" w:hAnsi="Arial Narrow"/>
          <w:sz w:val="24"/>
          <w:szCs w:val="24"/>
          <w:lang w:eastAsia="es-MX"/>
        </w:rPr>
        <w:t xml:space="preserve">Misma que hago consistir en las deducciones lógico jurídicas que se deriven de todo lo actuado, en cuanto beneficien a mis intereses y que relaciono con los puntos controvertidos en el capítulo de hechos de mi escrito inicial de demanda. </w:t>
      </w:r>
    </w:p>
    <w:p w:rsidR="00617FA1" w:rsidRPr="00617FA1" w:rsidRDefault="00617FA1" w:rsidP="00617FA1">
      <w:pPr>
        <w:pStyle w:val="Sinespaciado"/>
        <w:jc w:val="both"/>
        <w:rPr>
          <w:rFonts w:ascii="Arial Narrow" w:hAnsi="Arial Narrow"/>
          <w:sz w:val="24"/>
          <w:szCs w:val="24"/>
          <w:lang w:eastAsia="es-MX"/>
        </w:rPr>
      </w:pPr>
    </w:p>
    <w:p w:rsid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Esta prueba se ofrece para acreditar hechos propios de la demanda y se relaciona con todos y cada uno de los puntos controvertidos en el capítulo de las prestaciones y hechos, </w:t>
      </w:r>
      <w:r w:rsidR="00D86A20" w:rsidRPr="00617FA1">
        <w:rPr>
          <w:rFonts w:ascii="Arial Narrow" w:hAnsi="Arial Narrow"/>
          <w:sz w:val="24"/>
          <w:szCs w:val="24"/>
          <w:lang w:eastAsia="es-MX"/>
        </w:rPr>
        <w:t>adminiculadas</w:t>
      </w:r>
      <w:r w:rsidRPr="00617FA1">
        <w:rPr>
          <w:rFonts w:ascii="Arial Narrow" w:hAnsi="Arial Narrow"/>
          <w:sz w:val="24"/>
          <w:szCs w:val="24"/>
          <w:lang w:eastAsia="es-MX"/>
        </w:rPr>
        <w:t xml:space="preserve"> con otras probanzas se acreditará que, su Señoría tenga la certeza jurídica en depositar a mi favor </w:t>
      </w:r>
      <w:r w:rsidR="00D35CE2">
        <w:rPr>
          <w:rFonts w:ascii="Arial Narrow" w:hAnsi="Arial Narrow"/>
          <w:sz w:val="24"/>
          <w:szCs w:val="24"/>
          <w:lang w:eastAsia="es-MX"/>
        </w:rPr>
        <w:t xml:space="preserve">lo planteado en la presente </w:t>
      </w:r>
    </w:p>
    <w:p w:rsidR="00D35CE2" w:rsidRPr="00617FA1" w:rsidRDefault="00D35CE2"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b/>
          <w:sz w:val="24"/>
          <w:szCs w:val="24"/>
          <w:lang w:eastAsia="es-MX"/>
        </w:rPr>
        <w:t>DERECHO</w:t>
      </w:r>
      <w:r w:rsidRPr="00617FA1">
        <w:rPr>
          <w:rFonts w:ascii="Arial Narrow" w:hAnsi="Arial Narrow"/>
          <w:sz w:val="24"/>
          <w:szCs w:val="24"/>
          <w:lang w:eastAsia="es-MX"/>
        </w:rPr>
        <w:t xml:space="preserve"> </w:t>
      </w: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b/>
          <w:sz w:val="24"/>
          <w:szCs w:val="24"/>
          <w:lang w:eastAsia="es-MX"/>
        </w:rPr>
        <w:t xml:space="preserve"> </w:t>
      </w: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Son aplicables en cuanto al fondo del presente asunto los artículos </w:t>
      </w:r>
      <w:r w:rsidRPr="00617FA1">
        <w:rPr>
          <w:rFonts w:ascii="Arial Narrow" w:hAnsi="Arial Narrow"/>
          <w:b/>
          <w:bCs/>
          <w:sz w:val="24"/>
          <w:szCs w:val="24"/>
          <w:lang w:eastAsia="es-MX"/>
        </w:rPr>
        <w:t>4.130, 4.135, 4.138, 4.143, 4.203, 4.204 fracción II, 4.228</w:t>
      </w:r>
      <w:r w:rsidRPr="00617FA1">
        <w:rPr>
          <w:rFonts w:ascii="Arial Narrow" w:hAnsi="Arial Narrow"/>
          <w:sz w:val="24"/>
          <w:szCs w:val="24"/>
          <w:lang w:eastAsia="es-MX"/>
        </w:rPr>
        <w:t>, y demás relativos y aplicables del Código Civil en vigor para el Estado de México</w:t>
      </w:r>
      <w:proofErr w:type="gramStart"/>
      <w:r w:rsidRPr="00617FA1">
        <w:rPr>
          <w:rFonts w:ascii="Arial Narrow" w:hAnsi="Arial Narrow"/>
          <w:sz w:val="24"/>
          <w:szCs w:val="24"/>
          <w:lang w:eastAsia="es-MX"/>
        </w:rPr>
        <w:t>,.</w:t>
      </w:r>
      <w:proofErr w:type="gramEnd"/>
      <w:r w:rsidRPr="00617FA1">
        <w:rPr>
          <w:rFonts w:ascii="Arial Narrow" w:hAnsi="Arial Narrow"/>
          <w:sz w:val="24"/>
          <w:szCs w:val="24"/>
          <w:lang w:eastAsia="es-MX"/>
        </w:rPr>
        <w:t xml:space="preserve"> </w:t>
      </w:r>
    </w:p>
    <w:p w:rsidR="00617FA1" w:rsidRPr="00617FA1" w:rsidRDefault="00617FA1"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En cuanto al fondo del presente escrito son aplicables los artículos </w:t>
      </w:r>
      <w:r w:rsidRPr="00617FA1">
        <w:rPr>
          <w:rFonts w:ascii="Arial Narrow" w:hAnsi="Arial Narrow"/>
          <w:b/>
          <w:bCs/>
          <w:sz w:val="24"/>
          <w:szCs w:val="24"/>
          <w:lang w:eastAsia="es-MX"/>
        </w:rPr>
        <w:t>2.107, 2.108, 2.111, 2.114, 2.115, 2.116, 2.117, 2.118, 2.119, 2.120, 2.126, 2.141, 2.142, 2.143, 5.1, 5.2 Fracción I, 5.32, 5.38, 5.40, 5.43, 5.50, 5.58,</w:t>
      </w:r>
      <w:r w:rsidRPr="00617FA1">
        <w:rPr>
          <w:rFonts w:ascii="Arial Narrow" w:hAnsi="Arial Narrow"/>
          <w:sz w:val="24"/>
          <w:szCs w:val="24"/>
          <w:lang w:eastAsia="es-MX"/>
        </w:rPr>
        <w:t xml:space="preserve"> y demás relativos y aplicables del Código de Procedimientos Civiles en vigor, para esta entidad federativa. </w:t>
      </w:r>
    </w:p>
    <w:p w:rsidR="00617FA1" w:rsidRPr="00617FA1" w:rsidRDefault="00617FA1" w:rsidP="00617FA1">
      <w:pPr>
        <w:pStyle w:val="Sinespaciado"/>
        <w:jc w:val="both"/>
        <w:rPr>
          <w:rFonts w:ascii="Arial Narrow" w:hAnsi="Arial Narrow"/>
          <w:sz w:val="24"/>
          <w:szCs w:val="24"/>
          <w:lang w:eastAsia="es-MX"/>
        </w:rPr>
      </w:pPr>
    </w:p>
    <w:p w:rsidR="00617FA1" w:rsidRDefault="00617FA1" w:rsidP="00617FA1">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En el presente asunto su Señoría observará que son de aplicarse normatividades de distintos orígenes, como la Constitución Política de los Estados Unidos Mexicanos en sus artículos </w:t>
      </w:r>
      <w:r w:rsidRPr="00617FA1">
        <w:rPr>
          <w:rFonts w:ascii="Arial Narrow" w:hAnsi="Arial Narrow"/>
          <w:b/>
          <w:bCs/>
          <w:sz w:val="24"/>
          <w:szCs w:val="24"/>
          <w:lang w:eastAsia="es-MX"/>
        </w:rPr>
        <w:t>1, 3, 4, 8, 14, 16, 17 y 133, al igual como en la Convención de los Derechos del Niño en sus artículos 1, 2, 3, 6, 9 y 24, así como la Ley para la Protección de los Derechos de los Niños, Niñas y Adolescentes en sus artículos 7, 8 fracción I, 9, 13 y 14.</w:t>
      </w:r>
      <w:r w:rsidRPr="00617FA1">
        <w:rPr>
          <w:rFonts w:ascii="Arial Narrow" w:hAnsi="Arial Narrow"/>
          <w:sz w:val="24"/>
          <w:szCs w:val="24"/>
          <w:lang w:eastAsia="es-MX"/>
        </w:rPr>
        <w:t xml:space="preserve"> Destacándose en los antes mencionados, como principio general el Interés Superior del Menor.</w:t>
      </w:r>
    </w:p>
    <w:p w:rsidR="00893D18" w:rsidRDefault="00893D18" w:rsidP="00617FA1">
      <w:pPr>
        <w:pStyle w:val="Sinespaciado"/>
        <w:jc w:val="both"/>
        <w:rPr>
          <w:rFonts w:ascii="Arial Narrow" w:hAnsi="Arial Narrow"/>
          <w:sz w:val="24"/>
          <w:szCs w:val="24"/>
          <w:lang w:eastAsia="es-MX"/>
        </w:rPr>
      </w:pPr>
    </w:p>
    <w:p w:rsidR="00893D18" w:rsidRPr="00893D18" w:rsidRDefault="00893D18" w:rsidP="00893D18">
      <w:pPr>
        <w:pStyle w:val="Sinespaciado"/>
        <w:jc w:val="both"/>
        <w:rPr>
          <w:rFonts w:ascii="Arial Narrow" w:hAnsi="Arial Narrow"/>
          <w:sz w:val="24"/>
          <w:szCs w:val="24"/>
          <w:lang w:eastAsia="es-MX"/>
        </w:rPr>
      </w:pPr>
      <w:r w:rsidRPr="00893D18">
        <w:rPr>
          <w:rFonts w:ascii="Arial Narrow" w:hAnsi="Arial Narrow"/>
          <w:sz w:val="24"/>
          <w:szCs w:val="24"/>
          <w:lang w:eastAsia="es-MX"/>
        </w:rPr>
        <w:t xml:space="preserve">Expongo lo siguientes criterios de Jurisprudencia emitidos por la Suprema corte de Justicia de Nación, aplicables al caso en concreto y sirven para robustecer lo expuesto en mis causas </w:t>
      </w:r>
      <w:proofErr w:type="spellStart"/>
      <w:r w:rsidRPr="00893D18">
        <w:rPr>
          <w:rFonts w:ascii="Arial Narrow" w:hAnsi="Arial Narrow"/>
          <w:sz w:val="24"/>
          <w:szCs w:val="24"/>
          <w:lang w:eastAsia="es-MX"/>
        </w:rPr>
        <w:t>petendi</w:t>
      </w:r>
      <w:proofErr w:type="spellEnd"/>
      <w:r w:rsidRPr="00893D18">
        <w:rPr>
          <w:rFonts w:ascii="Arial Narrow" w:hAnsi="Arial Narrow"/>
          <w:sz w:val="24"/>
          <w:szCs w:val="24"/>
          <w:lang w:eastAsia="es-MX"/>
        </w:rPr>
        <w:t xml:space="preserve"> del presente ocurso. </w:t>
      </w:r>
    </w:p>
    <w:p w:rsidR="00893D18" w:rsidRPr="00893D18" w:rsidRDefault="00893D18" w:rsidP="00893D18">
      <w:pPr>
        <w:pStyle w:val="Sinespaciado"/>
        <w:rPr>
          <w:rFonts w:ascii="Arial Narrow" w:hAnsi="Arial Narrow"/>
          <w:sz w:val="24"/>
          <w:szCs w:val="24"/>
          <w:lang w:eastAsia="es-MX"/>
        </w:rPr>
      </w:pPr>
      <w:r w:rsidRPr="00893D18">
        <w:rPr>
          <w:rFonts w:ascii="Arial Narrow" w:hAnsi="Arial Narrow"/>
          <w:sz w:val="24"/>
          <w:szCs w:val="24"/>
          <w:lang w:eastAsia="es-MX"/>
        </w:rPr>
        <w:t xml:space="preserve"> </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Suprema Corte de Justicia de la Nación</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Registro digital: 2006226</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Instancia: Primera Sala</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Décima Época</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Materias(s): Constitucional, Civil</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Tesis: 1a</w:t>
      </w:r>
      <w:proofErr w:type="gramStart"/>
      <w:r w:rsidRPr="00893D18">
        <w:rPr>
          <w:rFonts w:ascii="Arial Narrow" w:hAnsi="Arial Narrow"/>
          <w:b/>
          <w:bCs/>
          <w:sz w:val="20"/>
          <w:szCs w:val="20"/>
          <w:lang w:eastAsia="es-MX"/>
        </w:rPr>
        <w:t>./</w:t>
      </w:r>
      <w:proofErr w:type="gramEnd"/>
      <w:r w:rsidRPr="00893D18">
        <w:rPr>
          <w:rFonts w:ascii="Arial Narrow" w:hAnsi="Arial Narrow"/>
          <w:b/>
          <w:bCs/>
          <w:sz w:val="20"/>
          <w:szCs w:val="20"/>
          <w:lang w:eastAsia="es-MX"/>
        </w:rPr>
        <w:t>J. 23/2014 (10a.)</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Fuente: Gaceta del Semanario Judicial de la Federación. Libro 5, Abril de 2014, Tomo I, página 450</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Tipo: Jurisprudencia</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GUARDA Y CUSTODIA DE LOS MENORES DE EDAD. ELEMENTOS A LOS QUE HA DE ATENDER EL JUEZ AL MOMENTO DE MOTIVAR SU DECISIÓN.</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 xml:space="preserve">El interés superior de los menores, previsto en el artículo 4o. de la Constitución Política de los Estados Unidos Mexicanos, como criterio ordenador, ha de guiar cualquier decisión sobre guarda y custodia de menores de edad. Dicho de otro modo, el interés del menor constituye el límite y punto de referencia último de la institución de la guarda y custodia, así como de su propia operatividad y eficacia. En consecuencia, al interpretar la norma aplicable al caso concreto, el juez habrá de atender, para la adopción de la medida debatida, a los elementos personales, familiares, </w:t>
      </w:r>
      <w:r w:rsidRPr="00893D18">
        <w:rPr>
          <w:rFonts w:ascii="Arial Narrow" w:hAnsi="Arial Narrow"/>
          <w:sz w:val="20"/>
          <w:szCs w:val="20"/>
          <w:lang w:eastAsia="es-MX"/>
        </w:rPr>
        <w:lastRenderedPageBreak/>
        <w:t>materiales, sociales y culturales que concurren en una familia determinada, buscando lo que se entiende mejor para los hijos, para su desarrollo integral, su personalidad, su formación psíquica y física, teniendo presente los elementos individualizados como criterios orientadores, sopesando las necesidades de atención, de cariño, de alimentación, de educación y ayuda escolar, de desahogo material, de sosiego y clima de equilibrio para su desarrollo, las pautas de conducta de su entorno y sus progenitores, el buen ambiente social y familiar que pueden ofrecerles, sus afectos y relaciones con ellos, en especial si existe un rechazo o una especial identificación; la edad y capacidad de autoabastecerse de los menores, entre muchos otros elementos que se presenten en cada caso concreto.</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 xml:space="preserve">Amparo directo en revisión 1573/2011. 7 de marzo de 2012. Cinco votos de los Ministros Jorge Mario Pardo Rebolledo, José Ramón Cossío Díaz, Guillermo I. Ortiz </w:t>
      </w:r>
      <w:proofErr w:type="spellStart"/>
      <w:r w:rsidRPr="00893D18">
        <w:rPr>
          <w:rFonts w:ascii="Arial Narrow" w:hAnsi="Arial Narrow"/>
          <w:sz w:val="20"/>
          <w:szCs w:val="20"/>
          <w:lang w:eastAsia="es-MX"/>
        </w:rPr>
        <w:t>Mayagoitia</w:t>
      </w:r>
      <w:proofErr w:type="spellEnd"/>
      <w:r w:rsidRPr="00893D18">
        <w:rPr>
          <w:rFonts w:ascii="Arial Narrow" w:hAnsi="Arial Narrow"/>
          <w:sz w:val="20"/>
          <w:szCs w:val="20"/>
          <w:lang w:eastAsia="es-MX"/>
        </w:rPr>
        <w:t>, Olga Sánchez Cordero de García Villegas y Arturo Zaldívar Lelo de Larrea. Ponente: Arturo Zaldívar Lelo de Larrea. Secretario: Javier Mijangos y González.</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Amparo directo en revisión 2554/2012. 16 de enero de 2013. Mayoría de cuatro votos de los Ministros Arturo Zaldívar Lelo de Larrea, Alfredo Gutiérrez Ortiz Mena, Olga Sánchez Cordero de García Villegas y Jorge Mario Pardo Rebolledo. Disidente: José Ramón Cossío Díaz. Ponente: Arturo Zaldívar Lelo de Larrea. Secretario: Javier Mijangos y González.</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Amparo directo en revisión 3394/2012. 20 de febrero de 2013. Cinco votos de los Ministros Arturo Zaldívar Lelo de Larrea, José Ramón Cossío Díaz, Alfredo Gutiérrez Ortiz Mena, Olga Sánchez Cordero de García Villegas y Jorge Mario Pardo Rebolledo. Ponente: Arturo Zaldívar Lelo de Larrea. Secretario: Arturo Bárcena Zubieta.</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Amparo directo en revisión 918/2013. 12 de junio de 2013. Cinco votos de los Ministros Arturo Zaldívar Lelo de Larrea, José Ramón Cossío Díaz, quien reservó su derecho a formular voto concurrente, Alfredo Gutiérrez Ortiz Mena, Olga Sánchez Cordero de García Villegas y Jorge Mario Pardo Rebolledo. Ponente: Olga Sánchez Cordero de García Villegas. Secretario: Ignacio Valdés Barreiro.</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Amparo directo en revisión 583/2013. 11 de septiembre de 2013. Cinco votos de los Ministros Arturo Zaldívar Lelo de Larrea, José Ramón Cossío Díaz, Alfredo Gutiérrez Ortiz Mena, Olga Sánchez Cordero de García Villegas y Jorge Mario Pardo Rebolledo. Ponente: Arturo Zaldívar Lelo de Larrea. Secretario: Javier Mijangos y González.</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Tesis de jurisprudencia 23/2014 (10a.). Aprobada por la Primera Sala de este Alto Tribunal, en sesión privada de diecinueve de marzo de dos mil catorce.</w:t>
      </w: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Esta tesis se publicó el viernes 25 de abril de 2014 a las 09:32 horas en el Semanario Judicial de la Federación y, por ende, se considera de aplicación obligatoria a partir del lunes 28 de abril de 2014, para los efectos previstos en el punto séptimo del Acuerdo General Plenario 19/2013.</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Suprema Corte de Justicia de la Nación</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Registro digital: 185753</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Instancia: Tribunales Colegiados de Circuito</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Novena Época</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Materias(s): Civil</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 xml:space="preserve">Tesis: II.3o.C. J/4        </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Fuente: Semanario Judicial de la Federación y su Gaceta. Tomo XVI, Octubre de 2002, página 1206</w:t>
      </w: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Tipo: Jurisprudencia</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b/>
          <w:bCs/>
          <w:sz w:val="20"/>
          <w:szCs w:val="20"/>
          <w:lang w:eastAsia="es-MX"/>
        </w:rPr>
      </w:pPr>
      <w:r w:rsidRPr="00893D18">
        <w:rPr>
          <w:rFonts w:ascii="Arial Narrow" w:hAnsi="Arial Narrow"/>
          <w:b/>
          <w:bCs/>
          <w:sz w:val="20"/>
          <w:szCs w:val="20"/>
          <w:lang w:eastAsia="es-MX"/>
        </w:rPr>
        <w:t>GUARDA Y CUSTODIA. DEBE DETERMINARSE CONSIDERANDO EL INTERÉS SUPERIOR DE NIÑAS, NIÑOS Y ADOLESCENTES CONFORME A LA CONVENCIÓN SOBRE LOS DERECHOS DEL NIÑO.</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 xml:space="preserve">El derecho a la guarda y custodia de una niña, niño y adolescente, implica considerar no sólo las pruebas ofrecidas por las partes con las que pretendan demostrar una adecuada capacidad para el cuidado del menor, sino que atendiendo al beneficio directo de la infancia, el juzgador también debe considerar el interés superior de la niña, niño y adolescente como presupuesto esencial para determinar quién tiene derecho a la guarda y custodia. Ello, porque conforme a lo dispuesto por el artículo 4o. constitucional que establece el desarrollo integral, el respeto a la dignidad y derechos de la niñez, así como los artículos 3o., 7o., 9o., 12, 18, 19, 20 y 27 de la Convención sobre los Derechos del Niño, ratificada por México el </w:t>
      </w:r>
      <w:r w:rsidRPr="00893D18">
        <w:rPr>
          <w:rFonts w:ascii="Arial Narrow" w:hAnsi="Arial Narrow"/>
          <w:sz w:val="20"/>
          <w:szCs w:val="20"/>
          <w:lang w:eastAsia="es-MX"/>
        </w:rPr>
        <w:lastRenderedPageBreak/>
        <w:t>veintiuno de septiembre de mil novecientos ochenta y nueve, que establece que los Estados garantizarán que los tribunales judiciales velen por el interés superior del niño, los juicios en los que se vean involucrados derechos inherentes de las niñas, niños y adolescentes, como el caso en que se demande la guarda y custodia, debe tenerse como presupuesto esencial el interés superior del niño y darle intervención al Ministerio Público, para que en su carácter de representante de la sociedad, vele por los derechos de los infantes y adolescentes.</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TERCER TRIBUNAL COLEGIADO EN MATERIA CIVIL DEL SEGUNDO CIRCUITO.</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 xml:space="preserve">Amparo directo 170/2000. Adrián </w:t>
      </w:r>
      <w:proofErr w:type="spellStart"/>
      <w:r w:rsidRPr="00893D18">
        <w:rPr>
          <w:rFonts w:ascii="Arial Narrow" w:hAnsi="Arial Narrow"/>
          <w:sz w:val="20"/>
          <w:szCs w:val="20"/>
          <w:lang w:eastAsia="es-MX"/>
        </w:rPr>
        <w:t>Escorcia</w:t>
      </w:r>
      <w:proofErr w:type="spellEnd"/>
      <w:r w:rsidRPr="00893D18">
        <w:rPr>
          <w:rFonts w:ascii="Arial Narrow" w:hAnsi="Arial Narrow"/>
          <w:sz w:val="20"/>
          <w:szCs w:val="20"/>
          <w:lang w:eastAsia="es-MX"/>
        </w:rPr>
        <w:t xml:space="preserve"> Martínez y otra. 1o. de marzo de 2001. Unanimidad de votos. Ponente: Felipe Alfredo Fuentes Barrera. Secretaria: Cristina García </w:t>
      </w:r>
      <w:proofErr w:type="spellStart"/>
      <w:r w:rsidRPr="00893D18">
        <w:rPr>
          <w:rFonts w:ascii="Arial Narrow" w:hAnsi="Arial Narrow"/>
          <w:sz w:val="20"/>
          <w:szCs w:val="20"/>
          <w:lang w:eastAsia="es-MX"/>
        </w:rPr>
        <w:t>Acuautla</w:t>
      </w:r>
      <w:proofErr w:type="spellEnd"/>
      <w:r w:rsidRPr="00893D18">
        <w:rPr>
          <w:rFonts w:ascii="Arial Narrow" w:hAnsi="Arial Narrow"/>
          <w:sz w:val="20"/>
          <w:szCs w:val="20"/>
          <w:lang w:eastAsia="es-MX"/>
        </w:rPr>
        <w:t>.</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 xml:space="preserve">Amparo directo 935/2000. Rosa María Reyes Galicia y otro. 17 de octubre de 2001. Unanimidad de votos. Ponente: Raúl Solís </w:t>
      </w:r>
      <w:proofErr w:type="spellStart"/>
      <w:r w:rsidRPr="00893D18">
        <w:rPr>
          <w:rFonts w:ascii="Arial Narrow" w:hAnsi="Arial Narrow"/>
          <w:sz w:val="20"/>
          <w:szCs w:val="20"/>
          <w:lang w:eastAsia="es-MX"/>
        </w:rPr>
        <w:t>Solís</w:t>
      </w:r>
      <w:proofErr w:type="spellEnd"/>
      <w:r w:rsidRPr="00893D18">
        <w:rPr>
          <w:rFonts w:ascii="Arial Narrow" w:hAnsi="Arial Narrow"/>
          <w:sz w:val="20"/>
          <w:szCs w:val="20"/>
          <w:lang w:eastAsia="es-MX"/>
        </w:rPr>
        <w:t>. Secretaria: Yolanda González Medrano.</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 xml:space="preserve">Amparo directo 980/2000. </w:t>
      </w:r>
      <w:proofErr w:type="spellStart"/>
      <w:r w:rsidRPr="00893D18">
        <w:rPr>
          <w:rFonts w:ascii="Arial Narrow" w:hAnsi="Arial Narrow"/>
          <w:sz w:val="20"/>
          <w:szCs w:val="20"/>
          <w:lang w:eastAsia="es-MX"/>
        </w:rPr>
        <w:t>Geni</w:t>
      </w:r>
      <w:proofErr w:type="spellEnd"/>
      <w:r w:rsidRPr="00893D18">
        <w:rPr>
          <w:rFonts w:ascii="Arial Narrow" w:hAnsi="Arial Narrow"/>
          <w:sz w:val="20"/>
          <w:szCs w:val="20"/>
          <w:lang w:eastAsia="es-MX"/>
        </w:rPr>
        <w:t xml:space="preserve"> Vega </w:t>
      </w:r>
      <w:proofErr w:type="spellStart"/>
      <w:r w:rsidRPr="00893D18">
        <w:rPr>
          <w:rFonts w:ascii="Arial Narrow" w:hAnsi="Arial Narrow"/>
          <w:sz w:val="20"/>
          <w:szCs w:val="20"/>
          <w:lang w:eastAsia="es-MX"/>
        </w:rPr>
        <w:t>Espriella</w:t>
      </w:r>
      <w:proofErr w:type="spellEnd"/>
      <w:r w:rsidRPr="00893D18">
        <w:rPr>
          <w:rFonts w:ascii="Arial Narrow" w:hAnsi="Arial Narrow"/>
          <w:sz w:val="20"/>
          <w:szCs w:val="20"/>
          <w:lang w:eastAsia="es-MX"/>
        </w:rPr>
        <w:t xml:space="preserve">. 26 de junio de 2001. Unanimidad de votos. Ponente: Raúl Solís </w:t>
      </w:r>
      <w:proofErr w:type="spellStart"/>
      <w:r w:rsidRPr="00893D18">
        <w:rPr>
          <w:rFonts w:ascii="Arial Narrow" w:hAnsi="Arial Narrow"/>
          <w:sz w:val="20"/>
          <w:szCs w:val="20"/>
          <w:lang w:eastAsia="es-MX"/>
        </w:rPr>
        <w:t>Solís</w:t>
      </w:r>
      <w:proofErr w:type="spellEnd"/>
      <w:r w:rsidRPr="00893D18">
        <w:rPr>
          <w:rFonts w:ascii="Arial Narrow" w:hAnsi="Arial Narrow"/>
          <w:sz w:val="20"/>
          <w:szCs w:val="20"/>
          <w:lang w:eastAsia="es-MX"/>
        </w:rPr>
        <w:t>. Secretaria: Yolanda González Medrano.</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 xml:space="preserve">Amparo directo 701/2001. Ignacio Alfaro Hernández. 29 de enero de 2002. Unanimidad de votos. Ponente: Raúl Solís </w:t>
      </w:r>
      <w:proofErr w:type="spellStart"/>
      <w:r w:rsidRPr="00893D18">
        <w:rPr>
          <w:rFonts w:ascii="Arial Narrow" w:hAnsi="Arial Narrow"/>
          <w:sz w:val="20"/>
          <w:szCs w:val="20"/>
          <w:lang w:eastAsia="es-MX"/>
        </w:rPr>
        <w:t>Solís</w:t>
      </w:r>
      <w:proofErr w:type="spellEnd"/>
      <w:r w:rsidRPr="00893D18">
        <w:rPr>
          <w:rFonts w:ascii="Arial Narrow" w:hAnsi="Arial Narrow"/>
          <w:sz w:val="20"/>
          <w:szCs w:val="20"/>
          <w:lang w:eastAsia="es-MX"/>
        </w:rPr>
        <w:t>. Secretaria: E. Laura Rojas Vargas.</w:t>
      </w:r>
    </w:p>
    <w:p w:rsidR="00893D18" w:rsidRPr="00893D18" w:rsidRDefault="00893D18" w:rsidP="00893D18">
      <w:pPr>
        <w:pStyle w:val="Sinespaciado"/>
        <w:ind w:left="851" w:right="2317"/>
        <w:jc w:val="both"/>
        <w:rPr>
          <w:rFonts w:ascii="Arial Narrow" w:hAnsi="Arial Narrow"/>
          <w:sz w:val="20"/>
          <w:szCs w:val="20"/>
          <w:lang w:eastAsia="es-MX"/>
        </w:rPr>
      </w:pPr>
    </w:p>
    <w:p w:rsidR="00893D18" w:rsidRPr="00893D18" w:rsidRDefault="00893D18" w:rsidP="00893D18">
      <w:pPr>
        <w:pStyle w:val="Sinespaciado"/>
        <w:ind w:left="851" w:right="2317"/>
        <w:jc w:val="both"/>
        <w:rPr>
          <w:rFonts w:ascii="Arial Narrow" w:hAnsi="Arial Narrow"/>
          <w:sz w:val="20"/>
          <w:szCs w:val="20"/>
          <w:lang w:eastAsia="es-MX"/>
        </w:rPr>
      </w:pPr>
      <w:r w:rsidRPr="00893D18">
        <w:rPr>
          <w:rFonts w:ascii="Arial Narrow" w:hAnsi="Arial Narrow"/>
          <w:sz w:val="20"/>
          <w:szCs w:val="20"/>
          <w:lang w:eastAsia="es-MX"/>
        </w:rPr>
        <w:t>Amparo directo 367/2002. Carlos Octavio Juárez González. 9 de julio de 2002. Unanimidad de votos. Ponente: José Fernando García Quiroz, secretario de tribunal autorizado por el Pleno del Consejo de la Judicatura Federal para desempeñar las funciones de Magistrado. Secretario: Jorge Luis Mejía Perea.</w:t>
      </w:r>
    </w:p>
    <w:p w:rsidR="00893D18" w:rsidRPr="00893D18" w:rsidRDefault="00893D18" w:rsidP="00893D18">
      <w:pPr>
        <w:pStyle w:val="Sinespaciado"/>
        <w:ind w:left="851" w:right="2317"/>
        <w:jc w:val="both"/>
        <w:rPr>
          <w:rFonts w:ascii="Arial Narrow" w:hAnsi="Arial Narrow"/>
          <w:b/>
          <w:bCs/>
          <w:sz w:val="20"/>
          <w:szCs w:val="20"/>
          <w:lang w:eastAsia="es-MX"/>
        </w:rPr>
      </w:pP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Suprema Corte de Justicia de la Nación</w:t>
      </w:r>
    </w:p>
    <w:p w:rsidR="00893D18" w:rsidRPr="00893D18" w:rsidRDefault="00893D18" w:rsidP="00893D18">
      <w:pPr>
        <w:pStyle w:val="Sinespaciado"/>
        <w:ind w:left="851" w:right="2317"/>
        <w:jc w:val="both"/>
        <w:rPr>
          <w:rFonts w:ascii="Arial Narrow" w:hAnsi="Arial Narrow"/>
          <w:b/>
          <w:i/>
          <w:iCs/>
          <w:sz w:val="20"/>
          <w:szCs w:val="20"/>
          <w:lang w:eastAsia="es-MX"/>
        </w:rPr>
      </w:pP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Registro digital: 2025586</w:t>
      </w: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Instancia: Primera Sala</w:t>
      </w: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Undécima Época</w:t>
      </w: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Materias(s): Civil</w:t>
      </w: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Tesis: 1a. XXXVI/2022 (11a.)</w:t>
      </w: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Fuente: Gaceta del Semanario Judicial de la Federación. Libro 20, Diciembre de 2022, Tomo II, página 1240</w:t>
      </w:r>
    </w:p>
    <w:p w:rsidR="00893D18" w:rsidRPr="00893D18" w:rsidRDefault="00893D18" w:rsidP="00893D18">
      <w:pPr>
        <w:pStyle w:val="Sinespaciado"/>
        <w:ind w:left="851" w:right="2317"/>
        <w:jc w:val="both"/>
        <w:rPr>
          <w:rFonts w:ascii="Arial Narrow" w:hAnsi="Arial Narrow"/>
          <w:b/>
          <w:i/>
          <w:iCs/>
          <w:sz w:val="20"/>
          <w:szCs w:val="20"/>
          <w:lang w:eastAsia="es-MX"/>
        </w:rPr>
      </w:pPr>
      <w:r w:rsidRPr="00893D18">
        <w:rPr>
          <w:rFonts w:ascii="Arial Narrow" w:hAnsi="Arial Narrow"/>
          <w:b/>
          <w:i/>
          <w:iCs/>
          <w:sz w:val="20"/>
          <w:szCs w:val="20"/>
          <w:lang w:eastAsia="es-MX"/>
        </w:rPr>
        <w:t>Tipo: Aislada</w:t>
      </w:r>
    </w:p>
    <w:p w:rsidR="00893D18" w:rsidRPr="00617FA1" w:rsidRDefault="00893D18" w:rsidP="00617FA1">
      <w:pPr>
        <w:pStyle w:val="Sinespaciado"/>
        <w:jc w:val="both"/>
        <w:rPr>
          <w:rFonts w:ascii="Arial Narrow" w:hAnsi="Arial Narrow"/>
          <w:sz w:val="24"/>
          <w:szCs w:val="24"/>
          <w:lang w:eastAsia="es-MX"/>
        </w:rPr>
      </w:pPr>
    </w:p>
    <w:p w:rsidR="00617FA1" w:rsidRPr="00617FA1" w:rsidRDefault="00617FA1" w:rsidP="00617FA1">
      <w:pPr>
        <w:pStyle w:val="Sinespaciado"/>
        <w:jc w:val="both"/>
        <w:rPr>
          <w:rFonts w:ascii="Arial Narrow" w:hAnsi="Arial Narrow"/>
          <w:sz w:val="24"/>
          <w:szCs w:val="24"/>
          <w:lang w:eastAsia="es-MX"/>
        </w:rPr>
      </w:pPr>
    </w:p>
    <w:p w:rsidR="00670AA6" w:rsidRDefault="00617FA1" w:rsidP="00D86A20">
      <w:pPr>
        <w:pStyle w:val="Sinespaciado"/>
        <w:jc w:val="both"/>
        <w:rPr>
          <w:rFonts w:ascii="Arial Narrow" w:hAnsi="Arial Narrow"/>
          <w:sz w:val="24"/>
          <w:szCs w:val="24"/>
          <w:lang w:eastAsia="es-MX"/>
        </w:rPr>
      </w:pPr>
      <w:r w:rsidRPr="00617FA1">
        <w:rPr>
          <w:rFonts w:ascii="Arial Narrow" w:hAnsi="Arial Narrow"/>
          <w:sz w:val="24"/>
          <w:szCs w:val="24"/>
          <w:lang w:eastAsia="es-MX"/>
        </w:rPr>
        <w:t>Por lo antes expuesto y fundado</w:t>
      </w:r>
      <w:r w:rsidR="00670AA6">
        <w:rPr>
          <w:rFonts w:ascii="Arial Narrow" w:hAnsi="Arial Narrow"/>
          <w:sz w:val="24"/>
          <w:szCs w:val="24"/>
          <w:lang w:eastAsia="es-MX"/>
        </w:rPr>
        <w:t>;</w:t>
      </w:r>
    </w:p>
    <w:p w:rsidR="00670AA6" w:rsidRDefault="00670AA6" w:rsidP="00D86A20">
      <w:pPr>
        <w:pStyle w:val="Sinespaciado"/>
        <w:jc w:val="both"/>
        <w:rPr>
          <w:rFonts w:ascii="Arial Narrow" w:hAnsi="Arial Narrow"/>
          <w:sz w:val="24"/>
          <w:szCs w:val="24"/>
          <w:lang w:eastAsia="es-MX"/>
        </w:rPr>
      </w:pPr>
    </w:p>
    <w:p w:rsidR="00617FA1" w:rsidRPr="00617FA1" w:rsidRDefault="00670AA6" w:rsidP="00D86A20">
      <w:pPr>
        <w:pStyle w:val="Sinespaciado"/>
        <w:jc w:val="both"/>
        <w:rPr>
          <w:rFonts w:ascii="Arial Narrow" w:hAnsi="Arial Narrow"/>
          <w:sz w:val="24"/>
          <w:szCs w:val="24"/>
          <w:lang w:eastAsia="es-MX"/>
        </w:rPr>
      </w:pPr>
      <w:r>
        <w:rPr>
          <w:rFonts w:ascii="Arial Narrow" w:hAnsi="Arial Narrow"/>
          <w:sz w:val="24"/>
          <w:szCs w:val="24"/>
          <w:lang w:eastAsia="es-MX"/>
        </w:rPr>
        <w:t>A</w:t>
      </w:r>
      <w:r w:rsidR="00617FA1" w:rsidRPr="00617FA1">
        <w:rPr>
          <w:rFonts w:ascii="Arial Narrow" w:hAnsi="Arial Narrow"/>
          <w:sz w:val="24"/>
          <w:szCs w:val="24"/>
          <w:lang w:eastAsia="es-MX"/>
        </w:rPr>
        <w:t xml:space="preserve"> Usted </w:t>
      </w:r>
      <w:r w:rsidR="00617FA1" w:rsidRPr="00617FA1">
        <w:rPr>
          <w:rFonts w:ascii="Arial Narrow" w:hAnsi="Arial Narrow"/>
          <w:b/>
          <w:bCs/>
          <w:sz w:val="24"/>
          <w:szCs w:val="24"/>
          <w:lang w:eastAsia="es-MX"/>
        </w:rPr>
        <w:t>C. Juez</w:t>
      </w:r>
      <w:r w:rsidR="00617FA1" w:rsidRPr="00617FA1">
        <w:rPr>
          <w:rFonts w:ascii="Arial Narrow" w:hAnsi="Arial Narrow"/>
          <w:sz w:val="24"/>
          <w:szCs w:val="24"/>
          <w:lang w:eastAsia="es-MX"/>
        </w:rPr>
        <w:t xml:space="preserve"> </w:t>
      </w:r>
      <w:r>
        <w:rPr>
          <w:rFonts w:ascii="Arial Narrow" w:hAnsi="Arial Narrow"/>
          <w:sz w:val="24"/>
          <w:szCs w:val="24"/>
          <w:lang w:eastAsia="es-MX"/>
        </w:rPr>
        <w:t>atentamente pido</w:t>
      </w:r>
      <w:r w:rsidR="00617FA1" w:rsidRPr="00617FA1">
        <w:rPr>
          <w:rFonts w:ascii="Arial Narrow" w:hAnsi="Arial Narrow"/>
          <w:sz w:val="24"/>
          <w:szCs w:val="24"/>
          <w:lang w:eastAsia="es-MX"/>
        </w:rPr>
        <w:t>:</w:t>
      </w:r>
    </w:p>
    <w:p w:rsidR="00617FA1" w:rsidRPr="00617FA1" w:rsidRDefault="00617FA1" w:rsidP="00D86A20">
      <w:pPr>
        <w:pStyle w:val="Sinespaciado"/>
        <w:jc w:val="both"/>
        <w:rPr>
          <w:rFonts w:ascii="Arial Narrow" w:hAnsi="Arial Narrow"/>
          <w:sz w:val="24"/>
          <w:szCs w:val="24"/>
          <w:lang w:eastAsia="es-MX"/>
        </w:rPr>
      </w:pPr>
      <w:r w:rsidRPr="00617FA1">
        <w:rPr>
          <w:rFonts w:ascii="Arial Narrow" w:hAnsi="Arial Narrow"/>
          <w:sz w:val="24"/>
          <w:szCs w:val="24"/>
          <w:lang w:eastAsia="es-MX"/>
        </w:rPr>
        <w:t xml:space="preserve"> </w:t>
      </w:r>
    </w:p>
    <w:p w:rsidR="00617FA1" w:rsidRDefault="00617FA1" w:rsidP="00D86A20">
      <w:pPr>
        <w:pStyle w:val="Sinespaciado"/>
        <w:jc w:val="both"/>
        <w:rPr>
          <w:rFonts w:ascii="Arial Narrow" w:hAnsi="Arial Narrow"/>
          <w:sz w:val="24"/>
          <w:szCs w:val="24"/>
          <w:lang w:eastAsia="es-MX"/>
        </w:rPr>
      </w:pPr>
      <w:r w:rsidRPr="00617FA1">
        <w:rPr>
          <w:rFonts w:ascii="Arial Narrow" w:hAnsi="Arial Narrow"/>
          <w:b/>
          <w:bCs/>
          <w:sz w:val="24"/>
          <w:szCs w:val="24"/>
          <w:lang w:eastAsia="es-MX"/>
        </w:rPr>
        <w:t>P</w:t>
      </w:r>
      <w:r w:rsidRPr="00617FA1">
        <w:rPr>
          <w:rFonts w:ascii="Arial Narrow" w:hAnsi="Arial Narrow"/>
          <w:b/>
          <w:sz w:val="24"/>
          <w:szCs w:val="24"/>
          <w:lang w:eastAsia="es-MX"/>
        </w:rPr>
        <w:t>RIMERO. -</w:t>
      </w:r>
      <w:r w:rsidRPr="00617FA1">
        <w:rPr>
          <w:rFonts w:ascii="Arial Narrow" w:hAnsi="Arial Narrow"/>
          <w:sz w:val="24"/>
          <w:szCs w:val="24"/>
          <w:lang w:eastAsia="es-MX"/>
        </w:rPr>
        <w:t xml:space="preserve"> Tenerme por presentado en términos del presente ocurso, así como admitidos los documentos y copias que acompaño. </w:t>
      </w:r>
    </w:p>
    <w:p w:rsidR="00D86A20" w:rsidRPr="00617FA1" w:rsidRDefault="00D86A20" w:rsidP="00D86A20">
      <w:pPr>
        <w:pStyle w:val="Sinespaciado"/>
        <w:jc w:val="both"/>
        <w:rPr>
          <w:rFonts w:ascii="Arial Narrow" w:hAnsi="Arial Narrow"/>
          <w:sz w:val="24"/>
          <w:szCs w:val="24"/>
          <w:lang w:eastAsia="es-MX"/>
        </w:rPr>
      </w:pPr>
    </w:p>
    <w:p w:rsidR="00617FA1" w:rsidRPr="00617FA1" w:rsidRDefault="00617FA1" w:rsidP="00D86A20">
      <w:pPr>
        <w:pStyle w:val="Sinespaciado"/>
        <w:jc w:val="both"/>
        <w:rPr>
          <w:rFonts w:ascii="Arial Narrow" w:hAnsi="Arial Narrow"/>
          <w:sz w:val="24"/>
          <w:szCs w:val="24"/>
          <w:lang w:eastAsia="es-MX"/>
        </w:rPr>
      </w:pPr>
      <w:r w:rsidRPr="00617FA1">
        <w:rPr>
          <w:rFonts w:ascii="Arial Narrow" w:hAnsi="Arial Narrow"/>
          <w:b/>
          <w:sz w:val="24"/>
          <w:szCs w:val="24"/>
          <w:lang w:eastAsia="es-MX"/>
        </w:rPr>
        <w:t xml:space="preserve">SEGUNDO. - </w:t>
      </w:r>
      <w:r w:rsidR="0057197D" w:rsidRPr="0057197D">
        <w:rPr>
          <w:rFonts w:ascii="Arial Narrow" w:hAnsi="Arial Narrow"/>
          <w:sz w:val="24"/>
          <w:szCs w:val="24"/>
          <w:lang w:eastAsia="es-MX"/>
        </w:rPr>
        <w:t>C</w:t>
      </w:r>
      <w:r w:rsidRPr="00617FA1">
        <w:rPr>
          <w:rFonts w:ascii="Arial Narrow" w:hAnsi="Arial Narrow"/>
          <w:sz w:val="24"/>
          <w:szCs w:val="24"/>
          <w:lang w:eastAsia="es-MX"/>
        </w:rPr>
        <w:t>orriéndosele traslado con las copias simples de estilo, a fin de que manifieste lo que a su derecho corresponda dentro del plazo que le sea concedido para el efecto.</w:t>
      </w:r>
    </w:p>
    <w:p w:rsidR="00D86A20" w:rsidRDefault="00D86A20" w:rsidP="00D86A20">
      <w:pPr>
        <w:pStyle w:val="Sinespaciado"/>
        <w:jc w:val="both"/>
        <w:rPr>
          <w:rFonts w:ascii="Arial Narrow" w:hAnsi="Arial Narrow"/>
          <w:b/>
          <w:sz w:val="24"/>
          <w:szCs w:val="24"/>
          <w:lang w:eastAsia="es-MX"/>
        </w:rPr>
      </w:pPr>
    </w:p>
    <w:p w:rsidR="00617FA1" w:rsidRPr="00617FA1" w:rsidRDefault="00617FA1" w:rsidP="00D86A20">
      <w:pPr>
        <w:pStyle w:val="Sinespaciado"/>
        <w:jc w:val="both"/>
        <w:rPr>
          <w:rFonts w:ascii="Arial Narrow" w:hAnsi="Arial Narrow"/>
          <w:sz w:val="24"/>
          <w:szCs w:val="24"/>
          <w:lang w:eastAsia="es-MX"/>
        </w:rPr>
      </w:pPr>
      <w:r w:rsidRPr="00617FA1">
        <w:rPr>
          <w:rFonts w:ascii="Arial Narrow" w:hAnsi="Arial Narrow"/>
          <w:b/>
          <w:sz w:val="24"/>
          <w:szCs w:val="24"/>
          <w:lang w:eastAsia="es-MX"/>
        </w:rPr>
        <w:t>TERCERO. -</w:t>
      </w:r>
      <w:r w:rsidRPr="00617FA1">
        <w:rPr>
          <w:rFonts w:ascii="Arial Narrow" w:hAnsi="Arial Narrow"/>
          <w:sz w:val="24"/>
          <w:szCs w:val="24"/>
          <w:lang w:eastAsia="es-MX"/>
        </w:rPr>
        <w:t xml:space="preserve"> Tenerme por ofrecidas las pruebas de mi parte, que se precisan en el cuerpo del presente, mismas que solicito sean admitidas por estar ofrecidas conforme a derecho, señalando al efecto día y hora hábil para su desahogo. </w:t>
      </w:r>
    </w:p>
    <w:p w:rsidR="00D86A20" w:rsidRDefault="00D86A20" w:rsidP="00D86A20">
      <w:pPr>
        <w:pStyle w:val="Sinespaciado"/>
        <w:jc w:val="both"/>
        <w:rPr>
          <w:rFonts w:ascii="Arial Narrow" w:hAnsi="Arial Narrow"/>
          <w:b/>
          <w:sz w:val="24"/>
          <w:szCs w:val="24"/>
          <w:lang w:eastAsia="es-MX"/>
        </w:rPr>
      </w:pPr>
    </w:p>
    <w:p w:rsidR="00617FA1" w:rsidRPr="00617FA1" w:rsidRDefault="00617FA1" w:rsidP="00D86A20">
      <w:pPr>
        <w:pStyle w:val="Sinespaciado"/>
        <w:jc w:val="both"/>
        <w:rPr>
          <w:rFonts w:ascii="Arial Narrow" w:hAnsi="Arial Narrow"/>
          <w:sz w:val="24"/>
          <w:szCs w:val="24"/>
          <w:lang w:eastAsia="es-MX"/>
        </w:rPr>
      </w:pPr>
      <w:r w:rsidRPr="00617FA1">
        <w:rPr>
          <w:rFonts w:ascii="Arial Narrow" w:hAnsi="Arial Narrow"/>
          <w:b/>
          <w:sz w:val="24"/>
          <w:szCs w:val="24"/>
          <w:lang w:eastAsia="es-MX"/>
        </w:rPr>
        <w:t>CUARTO. -</w:t>
      </w:r>
      <w:r w:rsidRPr="00617FA1">
        <w:rPr>
          <w:rFonts w:ascii="Arial Narrow" w:hAnsi="Arial Narrow"/>
          <w:sz w:val="24"/>
          <w:szCs w:val="24"/>
          <w:lang w:eastAsia="es-MX"/>
        </w:rPr>
        <w:t xml:space="preserve"> Tener por autorizado el domicilio que menciono, así como a los profesionistas para los efectos que se precisan. </w:t>
      </w:r>
    </w:p>
    <w:p w:rsidR="00D86A20" w:rsidRDefault="00D86A20" w:rsidP="00D86A20">
      <w:pPr>
        <w:pStyle w:val="Sinespaciado"/>
        <w:jc w:val="both"/>
        <w:rPr>
          <w:rFonts w:ascii="Arial Narrow" w:hAnsi="Arial Narrow"/>
          <w:b/>
          <w:sz w:val="24"/>
          <w:szCs w:val="24"/>
          <w:lang w:eastAsia="es-MX"/>
        </w:rPr>
      </w:pPr>
    </w:p>
    <w:p w:rsidR="00617FA1" w:rsidRPr="00617FA1" w:rsidRDefault="00617FA1" w:rsidP="00D86A20">
      <w:pPr>
        <w:pStyle w:val="Sinespaciado"/>
        <w:jc w:val="both"/>
        <w:rPr>
          <w:rFonts w:ascii="Arial Narrow" w:hAnsi="Arial Narrow"/>
          <w:sz w:val="24"/>
          <w:szCs w:val="24"/>
          <w:lang w:eastAsia="es-MX"/>
        </w:rPr>
      </w:pPr>
      <w:r w:rsidRPr="00617FA1">
        <w:rPr>
          <w:rFonts w:ascii="Arial Narrow" w:hAnsi="Arial Narrow"/>
          <w:b/>
          <w:sz w:val="24"/>
          <w:szCs w:val="24"/>
          <w:lang w:eastAsia="es-MX"/>
        </w:rPr>
        <w:t>QUINTO.</w:t>
      </w:r>
      <w:r w:rsidRPr="00617FA1">
        <w:rPr>
          <w:rFonts w:ascii="Arial Narrow" w:hAnsi="Arial Narrow"/>
          <w:sz w:val="24"/>
          <w:szCs w:val="24"/>
          <w:lang w:eastAsia="es-MX"/>
        </w:rPr>
        <w:t xml:space="preserve"> – Se decreten las medidas cautelares </w:t>
      </w:r>
      <w:r w:rsidR="0057197D">
        <w:rPr>
          <w:rFonts w:ascii="Arial Narrow" w:hAnsi="Arial Narrow"/>
          <w:sz w:val="24"/>
          <w:szCs w:val="24"/>
          <w:lang w:eastAsia="es-MX"/>
        </w:rPr>
        <w:t>que en derecho proceda</w:t>
      </w:r>
      <w:r w:rsidRPr="00617FA1">
        <w:rPr>
          <w:rFonts w:ascii="Arial Narrow" w:hAnsi="Arial Narrow"/>
          <w:sz w:val="24"/>
          <w:szCs w:val="24"/>
          <w:lang w:eastAsia="es-MX"/>
        </w:rPr>
        <w:t>, de forma urgente y de inmediata aplicación, toda vez que se estaría afectando los derechos de</w:t>
      </w:r>
      <w:r w:rsidR="0057197D">
        <w:rPr>
          <w:rFonts w:ascii="Arial Narrow" w:hAnsi="Arial Narrow"/>
          <w:sz w:val="24"/>
          <w:szCs w:val="24"/>
          <w:lang w:eastAsia="es-MX"/>
        </w:rPr>
        <w:t xml:space="preserve"> </w:t>
      </w:r>
      <w:r w:rsidRPr="00617FA1">
        <w:rPr>
          <w:rFonts w:ascii="Arial Narrow" w:hAnsi="Arial Narrow"/>
          <w:sz w:val="24"/>
          <w:szCs w:val="24"/>
          <w:lang w:eastAsia="es-MX"/>
        </w:rPr>
        <w:t>l</w:t>
      </w:r>
      <w:r w:rsidR="0057197D">
        <w:rPr>
          <w:rFonts w:ascii="Arial Narrow" w:hAnsi="Arial Narrow"/>
          <w:sz w:val="24"/>
          <w:szCs w:val="24"/>
          <w:lang w:eastAsia="es-MX"/>
        </w:rPr>
        <w:t>os</w:t>
      </w:r>
      <w:r w:rsidRPr="00617FA1">
        <w:rPr>
          <w:rFonts w:ascii="Arial Narrow" w:hAnsi="Arial Narrow"/>
          <w:sz w:val="24"/>
          <w:szCs w:val="24"/>
          <w:lang w:eastAsia="es-MX"/>
        </w:rPr>
        <w:t xml:space="preserve"> menor</w:t>
      </w:r>
      <w:r w:rsidR="0057197D">
        <w:rPr>
          <w:rFonts w:ascii="Arial Narrow" w:hAnsi="Arial Narrow"/>
          <w:sz w:val="24"/>
          <w:szCs w:val="24"/>
          <w:lang w:eastAsia="es-MX"/>
        </w:rPr>
        <w:t>es</w:t>
      </w:r>
      <w:r w:rsidRPr="00617FA1">
        <w:rPr>
          <w:rFonts w:ascii="Arial Narrow" w:hAnsi="Arial Narrow"/>
          <w:sz w:val="24"/>
          <w:szCs w:val="24"/>
          <w:lang w:eastAsia="es-MX"/>
        </w:rPr>
        <w:t xml:space="preserve"> y estos pueden ser irreparables. </w:t>
      </w:r>
    </w:p>
    <w:p w:rsidR="00D86A20" w:rsidRDefault="00D86A20" w:rsidP="00D86A20">
      <w:pPr>
        <w:pStyle w:val="Sinespaciado"/>
        <w:jc w:val="both"/>
        <w:rPr>
          <w:rFonts w:ascii="Arial Narrow" w:hAnsi="Arial Narrow"/>
          <w:b/>
          <w:sz w:val="24"/>
          <w:szCs w:val="24"/>
          <w:lang w:eastAsia="es-MX"/>
        </w:rPr>
      </w:pPr>
    </w:p>
    <w:p w:rsidR="00287F5F" w:rsidRDefault="00287F5F" w:rsidP="00287F5F">
      <w:pPr>
        <w:rPr>
          <w:rFonts w:ascii="Arial Narrow" w:hAnsi="Arial Narrow"/>
          <w:sz w:val="24"/>
          <w:szCs w:val="24"/>
        </w:rPr>
      </w:pPr>
      <w:r w:rsidRPr="00287F5F">
        <w:rPr>
          <w:rFonts w:ascii="Arial Narrow" w:hAnsi="Arial Narrow"/>
          <w:b/>
          <w:sz w:val="24"/>
          <w:szCs w:val="24"/>
        </w:rPr>
        <w:t>SEXTO</w:t>
      </w:r>
      <w:r>
        <w:rPr>
          <w:rFonts w:ascii="Arial Narrow" w:hAnsi="Arial Narrow"/>
          <w:sz w:val="24"/>
          <w:szCs w:val="24"/>
        </w:rPr>
        <w:t xml:space="preserve">.- </w:t>
      </w:r>
      <w:r w:rsidRPr="00287F5F">
        <w:rPr>
          <w:rFonts w:ascii="Arial Narrow" w:hAnsi="Arial Narrow"/>
          <w:sz w:val="24"/>
          <w:szCs w:val="24"/>
        </w:rPr>
        <w:t>En su oportunidad y previos los trámites de ley</w:t>
      </w:r>
      <w:r>
        <w:rPr>
          <w:rFonts w:ascii="Arial Narrow" w:hAnsi="Arial Narrow"/>
          <w:sz w:val="24"/>
          <w:szCs w:val="24"/>
        </w:rPr>
        <w:t xml:space="preserve"> emitir la sentencia que en derecho proceda.</w:t>
      </w:r>
    </w:p>
    <w:p w:rsidR="00C163EE" w:rsidRDefault="00C163EE" w:rsidP="00287F5F">
      <w:pPr>
        <w:rPr>
          <w:rFonts w:ascii="Arial Narrow" w:hAnsi="Arial Narrow"/>
          <w:sz w:val="24"/>
          <w:szCs w:val="24"/>
        </w:rPr>
      </w:pPr>
    </w:p>
    <w:p w:rsidR="00287F5F" w:rsidRDefault="00287F5F" w:rsidP="00287F5F">
      <w:pPr>
        <w:rPr>
          <w:rFonts w:ascii="Arial Narrow" w:hAnsi="Arial Narrow"/>
          <w:sz w:val="24"/>
          <w:szCs w:val="24"/>
        </w:rPr>
      </w:pPr>
      <w:bookmarkStart w:id="0" w:name="_GoBack"/>
      <w:bookmarkEnd w:id="0"/>
      <w:r>
        <w:rPr>
          <w:rFonts w:ascii="Arial Narrow" w:hAnsi="Arial Narrow"/>
          <w:sz w:val="24"/>
          <w:szCs w:val="24"/>
        </w:rPr>
        <w:lastRenderedPageBreak/>
        <w:t>Nezahualcóyotl, Estado de México, julio 2024</w:t>
      </w:r>
    </w:p>
    <w:p w:rsidR="00287F5F" w:rsidRDefault="00287F5F" w:rsidP="00287F5F">
      <w:pPr>
        <w:rPr>
          <w:rFonts w:ascii="Arial Narrow" w:hAnsi="Arial Narrow"/>
          <w:sz w:val="24"/>
          <w:szCs w:val="24"/>
        </w:rPr>
      </w:pPr>
    </w:p>
    <w:p w:rsidR="00287F5F" w:rsidRPr="00287F5F" w:rsidRDefault="00287F5F" w:rsidP="00287F5F">
      <w:pPr>
        <w:rPr>
          <w:rFonts w:ascii="Arial Narrow" w:hAnsi="Arial Narrow"/>
          <w:b/>
          <w:sz w:val="24"/>
          <w:szCs w:val="24"/>
        </w:rPr>
      </w:pPr>
      <w:r w:rsidRPr="00287F5F">
        <w:rPr>
          <w:rFonts w:ascii="Arial Narrow" w:hAnsi="Arial Narrow"/>
          <w:b/>
          <w:sz w:val="24"/>
          <w:szCs w:val="24"/>
        </w:rPr>
        <w:t>PROTESTO MIS DERECHOS</w:t>
      </w:r>
    </w:p>
    <w:p w:rsidR="00287F5F" w:rsidRPr="00287F5F" w:rsidRDefault="00287F5F" w:rsidP="00287F5F">
      <w:pPr>
        <w:rPr>
          <w:rFonts w:ascii="Arial Narrow" w:hAnsi="Arial Narrow"/>
          <w:b/>
          <w:sz w:val="24"/>
          <w:szCs w:val="24"/>
        </w:rPr>
      </w:pPr>
    </w:p>
    <w:p w:rsidR="00287F5F" w:rsidRDefault="00287F5F" w:rsidP="00287F5F">
      <w:pPr>
        <w:rPr>
          <w:rFonts w:ascii="Arial Narrow" w:hAnsi="Arial Narrow"/>
          <w:b/>
          <w:sz w:val="24"/>
          <w:szCs w:val="24"/>
        </w:rPr>
      </w:pPr>
      <w:r w:rsidRPr="00287F5F">
        <w:rPr>
          <w:rFonts w:ascii="Arial Narrow" w:hAnsi="Arial Narrow"/>
          <w:b/>
          <w:sz w:val="24"/>
          <w:szCs w:val="24"/>
        </w:rPr>
        <w:t>JORGE ARTURO TOKUNAGA PEREZ</w:t>
      </w:r>
    </w:p>
    <w:p w:rsidR="00287F5F" w:rsidRDefault="00287F5F" w:rsidP="00287F5F">
      <w:pPr>
        <w:rPr>
          <w:rFonts w:ascii="Arial Narrow" w:hAnsi="Arial Narrow"/>
          <w:b/>
          <w:sz w:val="24"/>
          <w:szCs w:val="24"/>
        </w:rPr>
      </w:pPr>
    </w:p>
    <w:p w:rsidR="00287F5F" w:rsidRPr="00287F5F" w:rsidRDefault="00287F5F" w:rsidP="00287F5F">
      <w:pPr>
        <w:pStyle w:val="Sinespaciado"/>
        <w:jc w:val="both"/>
        <w:rPr>
          <w:rFonts w:ascii="Arial Narrow" w:hAnsi="Arial Narrow"/>
          <w:b/>
          <w:sz w:val="24"/>
          <w:szCs w:val="24"/>
        </w:rPr>
      </w:pPr>
      <w:r w:rsidRPr="00287F5F">
        <w:rPr>
          <w:rFonts w:ascii="Arial Narrow" w:hAnsi="Arial Narrow"/>
          <w:b/>
          <w:sz w:val="24"/>
          <w:szCs w:val="24"/>
        </w:rPr>
        <w:t>LIC. MIGUEL HERNANDEZ GUTIERREZ</w:t>
      </w:r>
    </w:p>
    <w:p w:rsidR="00287F5F" w:rsidRPr="00287F5F" w:rsidRDefault="00287F5F" w:rsidP="00287F5F">
      <w:pPr>
        <w:pStyle w:val="Sinespaciado"/>
        <w:jc w:val="both"/>
        <w:rPr>
          <w:rFonts w:ascii="Arial Narrow" w:hAnsi="Arial Narrow"/>
          <w:b/>
          <w:sz w:val="24"/>
          <w:szCs w:val="24"/>
        </w:rPr>
      </w:pPr>
      <w:r w:rsidRPr="00287F5F">
        <w:rPr>
          <w:rFonts w:ascii="Arial Narrow" w:hAnsi="Arial Narrow"/>
          <w:b/>
          <w:sz w:val="24"/>
          <w:szCs w:val="24"/>
        </w:rPr>
        <w:t>ABOGADO PATRONO CEDULA PROFESIONAL</w:t>
      </w:r>
    </w:p>
    <w:p w:rsidR="00287F5F" w:rsidRPr="00287F5F" w:rsidRDefault="00287F5F" w:rsidP="00287F5F">
      <w:pPr>
        <w:pStyle w:val="Sinespaciado"/>
        <w:jc w:val="both"/>
        <w:rPr>
          <w:rFonts w:ascii="Arial Narrow" w:hAnsi="Arial Narrow"/>
          <w:b/>
          <w:sz w:val="24"/>
          <w:szCs w:val="24"/>
        </w:rPr>
      </w:pPr>
      <w:r w:rsidRPr="00287F5F">
        <w:rPr>
          <w:rFonts w:ascii="Arial Narrow" w:hAnsi="Arial Narrow"/>
          <w:b/>
          <w:sz w:val="24"/>
          <w:szCs w:val="24"/>
        </w:rPr>
        <w:t>NUMERO 2019034</w:t>
      </w:r>
    </w:p>
    <w:sectPr w:rsidR="00287F5F" w:rsidRPr="00287F5F" w:rsidSect="002F2246">
      <w:footerReference w:type="default" r:id="rId10"/>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8CC" w:rsidRDefault="00AB18CC" w:rsidP="004C2879">
      <w:pPr>
        <w:spacing w:after="0" w:line="240" w:lineRule="auto"/>
      </w:pPr>
      <w:r>
        <w:separator/>
      </w:r>
    </w:p>
  </w:endnote>
  <w:endnote w:type="continuationSeparator" w:id="0">
    <w:p w:rsidR="00AB18CC" w:rsidRDefault="00AB18CC" w:rsidP="004C2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899537"/>
      <w:docPartObj>
        <w:docPartGallery w:val="Page Numbers (Bottom of Page)"/>
        <w:docPartUnique/>
      </w:docPartObj>
    </w:sdtPr>
    <w:sdtContent>
      <w:p w:rsidR="006D4B04" w:rsidRDefault="006D4B04">
        <w:pPr>
          <w:pStyle w:val="Piedepgina"/>
          <w:jc w:val="right"/>
        </w:pPr>
        <w:r>
          <w:fldChar w:fldCharType="begin"/>
        </w:r>
        <w:r>
          <w:instrText>PAGE   \* MERGEFORMAT</w:instrText>
        </w:r>
        <w:r>
          <w:fldChar w:fldCharType="separate"/>
        </w:r>
        <w:r w:rsidR="00C163EE" w:rsidRPr="00C163EE">
          <w:rPr>
            <w:noProof/>
            <w:lang w:val="es-ES"/>
          </w:rPr>
          <w:t>15</w:t>
        </w:r>
        <w:r>
          <w:fldChar w:fldCharType="end"/>
        </w:r>
      </w:p>
    </w:sdtContent>
  </w:sdt>
  <w:p w:rsidR="006D4B04" w:rsidRDefault="006D4B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8CC" w:rsidRDefault="00AB18CC" w:rsidP="004C2879">
      <w:pPr>
        <w:spacing w:after="0" w:line="240" w:lineRule="auto"/>
      </w:pPr>
      <w:r>
        <w:separator/>
      </w:r>
    </w:p>
  </w:footnote>
  <w:footnote w:type="continuationSeparator" w:id="0">
    <w:p w:rsidR="00AB18CC" w:rsidRDefault="00AB18CC" w:rsidP="004C2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74492"/>
    <w:multiLevelType w:val="hybridMultilevel"/>
    <w:tmpl w:val="FAD6704A"/>
    <w:lvl w:ilvl="0" w:tplc="294C8DB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441D59"/>
    <w:multiLevelType w:val="multilevel"/>
    <w:tmpl w:val="47388CE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F7802"/>
    <w:multiLevelType w:val="multilevel"/>
    <w:tmpl w:val="4936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065EF"/>
    <w:multiLevelType w:val="hybridMultilevel"/>
    <w:tmpl w:val="CFCC757A"/>
    <w:lvl w:ilvl="0" w:tplc="0836746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C9B1605"/>
    <w:multiLevelType w:val="hybridMultilevel"/>
    <w:tmpl w:val="CFCC757A"/>
    <w:lvl w:ilvl="0" w:tplc="0836746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3D149AE"/>
    <w:multiLevelType w:val="multilevel"/>
    <w:tmpl w:val="D6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BC4061"/>
    <w:multiLevelType w:val="hybridMultilevel"/>
    <w:tmpl w:val="CFCC757A"/>
    <w:lvl w:ilvl="0" w:tplc="0836746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34"/>
    <w:rsid w:val="00021BBB"/>
    <w:rsid w:val="00026FC3"/>
    <w:rsid w:val="00097FB8"/>
    <w:rsid w:val="000A23AE"/>
    <w:rsid w:val="000A505B"/>
    <w:rsid w:val="000B207A"/>
    <w:rsid w:val="000B6E59"/>
    <w:rsid w:val="000E4662"/>
    <w:rsid w:val="0012146E"/>
    <w:rsid w:val="0012292B"/>
    <w:rsid w:val="00190681"/>
    <w:rsid w:val="001A758B"/>
    <w:rsid w:val="0021208E"/>
    <w:rsid w:val="002145EB"/>
    <w:rsid w:val="00230A28"/>
    <w:rsid w:val="002451F2"/>
    <w:rsid w:val="002466E2"/>
    <w:rsid w:val="00255BCC"/>
    <w:rsid w:val="0026139E"/>
    <w:rsid w:val="00287F5F"/>
    <w:rsid w:val="00291011"/>
    <w:rsid w:val="002D1695"/>
    <w:rsid w:val="002D4E67"/>
    <w:rsid w:val="002D5301"/>
    <w:rsid w:val="002F1AD5"/>
    <w:rsid w:val="002F2246"/>
    <w:rsid w:val="003073C6"/>
    <w:rsid w:val="00327346"/>
    <w:rsid w:val="00343F30"/>
    <w:rsid w:val="003478D2"/>
    <w:rsid w:val="00353CCA"/>
    <w:rsid w:val="003616A3"/>
    <w:rsid w:val="0039221A"/>
    <w:rsid w:val="003B3E52"/>
    <w:rsid w:val="003C7353"/>
    <w:rsid w:val="003D7B51"/>
    <w:rsid w:val="003E2424"/>
    <w:rsid w:val="003F589D"/>
    <w:rsid w:val="00415B14"/>
    <w:rsid w:val="00421CFE"/>
    <w:rsid w:val="00453FD7"/>
    <w:rsid w:val="00457CD0"/>
    <w:rsid w:val="0049453A"/>
    <w:rsid w:val="004B490C"/>
    <w:rsid w:val="004B616D"/>
    <w:rsid w:val="004C2879"/>
    <w:rsid w:val="004C5E2F"/>
    <w:rsid w:val="004D5BD5"/>
    <w:rsid w:val="004E1218"/>
    <w:rsid w:val="00510A42"/>
    <w:rsid w:val="00520342"/>
    <w:rsid w:val="005256A4"/>
    <w:rsid w:val="0057197D"/>
    <w:rsid w:val="0058071C"/>
    <w:rsid w:val="00597908"/>
    <w:rsid w:val="00617FA1"/>
    <w:rsid w:val="00646567"/>
    <w:rsid w:val="00655882"/>
    <w:rsid w:val="00670AA6"/>
    <w:rsid w:val="00670D10"/>
    <w:rsid w:val="00697611"/>
    <w:rsid w:val="006A08D9"/>
    <w:rsid w:val="006B03E7"/>
    <w:rsid w:val="006B54B9"/>
    <w:rsid w:val="006C0A78"/>
    <w:rsid w:val="006D4B04"/>
    <w:rsid w:val="007122EF"/>
    <w:rsid w:val="007144D0"/>
    <w:rsid w:val="0073075A"/>
    <w:rsid w:val="007353D4"/>
    <w:rsid w:val="00740B7B"/>
    <w:rsid w:val="0075263A"/>
    <w:rsid w:val="00771F6F"/>
    <w:rsid w:val="00787DD7"/>
    <w:rsid w:val="007A5864"/>
    <w:rsid w:val="007F36B5"/>
    <w:rsid w:val="00811F64"/>
    <w:rsid w:val="0084466C"/>
    <w:rsid w:val="008454B4"/>
    <w:rsid w:val="00893D18"/>
    <w:rsid w:val="008A7E19"/>
    <w:rsid w:val="008C58D1"/>
    <w:rsid w:val="008D442C"/>
    <w:rsid w:val="008F05E5"/>
    <w:rsid w:val="008F1A3A"/>
    <w:rsid w:val="009017E3"/>
    <w:rsid w:val="00954E90"/>
    <w:rsid w:val="009B2853"/>
    <w:rsid w:val="009B5B42"/>
    <w:rsid w:val="009F0D84"/>
    <w:rsid w:val="00A11082"/>
    <w:rsid w:val="00A87316"/>
    <w:rsid w:val="00A9493C"/>
    <w:rsid w:val="00AB18CC"/>
    <w:rsid w:val="00AE03F6"/>
    <w:rsid w:val="00B313B3"/>
    <w:rsid w:val="00B40ED2"/>
    <w:rsid w:val="00B94F49"/>
    <w:rsid w:val="00BB2BEB"/>
    <w:rsid w:val="00BD24DD"/>
    <w:rsid w:val="00BE1025"/>
    <w:rsid w:val="00BE53A9"/>
    <w:rsid w:val="00C12334"/>
    <w:rsid w:val="00C163EE"/>
    <w:rsid w:val="00C16590"/>
    <w:rsid w:val="00C37E88"/>
    <w:rsid w:val="00C63A34"/>
    <w:rsid w:val="00CC02A1"/>
    <w:rsid w:val="00D128E0"/>
    <w:rsid w:val="00D35CE2"/>
    <w:rsid w:val="00D452C7"/>
    <w:rsid w:val="00D746F5"/>
    <w:rsid w:val="00D86A20"/>
    <w:rsid w:val="00D90405"/>
    <w:rsid w:val="00DD480F"/>
    <w:rsid w:val="00E02F54"/>
    <w:rsid w:val="00E24974"/>
    <w:rsid w:val="00E32E95"/>
    <w:rsid w:val="00E56931"/>
    <w:rsid w:val="00E63295"/>
    <w:rsid w:val="00E7082D"/>
    <w:rsid w:val="00F263AD"/>
    <w:rsid w:val="00F37341"/>
    <w:rsid w:val="00F40C43"/>
    <w:rsid w:val="00F54F8A"/>
    <w:rsid w:val="00F6488B"/>
    <w:rsid w:val="00F75116"/>
    <w:rsid w:val="00F8687D"/>
    <w:rsid w:val="00F9779D"/>
    <w:rsid w:val="00FE1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C02A1"/>
    <w:pPr>
      <w:spacing w:after="0" w:line="240" w:lineRule="auto"/>
    </w:pPr>
  </w:style>
  <w:style w:type="character" w:styleId="Hipervnculo">
    <w:name w:val="Hyperlink"/>
    <w:basedOn w:val="Fuentedeprrafopredeter"/>
    <w:uiPriority w:val="99"/>
    <w:unhideWhenUsed/>
    <w:rsid w:val="003616A3"/>
    <w:rPr>
      <w:color w:val="0000FF" w:themeColor="hyperlink"/>
      <w:u w:val="single"/>
    </w:rPr>
  </w:style>
  <w:style w:type="paragraph" w:styleId="Encabezado">
    <w:name w:val="header"/>
    <w:basedOn w:val="Normal"/>
    <w:link w:val="EncabezadoCar"/>
    <w:uiPriority w:val="99"/>
    <w:unhideWhenUsed/>
    <w:rsid w:val="004C28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879"/>
  </w:style>
  <w:style w:type="paragraph" w:styleId="Piedepgina">
    <w:name w:val="footer"/>
    <w:basedOn w:val="Normal"/>
    <w:link w:val="PiedepginaCar"/>
    <w:uiPriority w:val="99"/>
    <w:unhideWhenUsed/>
    <w:rsid w:val="004C28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879"/>
  </w:style>
  <w:style w:type="table" w:styleId="Tablaconcuadrcula">
    <w:name w:val="Table Grid"/>
    <w:basedOn w:val="Tablanormal"/>
    <w:uiPriority w:val="59"/>
    <w:rsid w:val="00F54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4D0"/>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C02A1"/>
    <w:pPr>
      <w:spacing w:after="0" w:line="240" w:lineRule="auto"/>
    </w:pPr>
  </w:style>
  <w:style w:type="character" w:styleId="Hipervnculo">
    <w:name w:val="Hyperlink"/>
    <w:basedOn w:val="Fuentedeprrafopredeter"/>
    <w:uiPriority w:val="99"/>
    <w:unhideWhenUsed/>
    <w:rsid w:val="003616A3"/>
    <w:rPr>
      <w:color w:val="0000FF" w:themeColor="hyperlink"/>
      <w:u w:val="single"/>
    </w:rPr>
  </w:style>
  <w:style w:type="paragraph" w:styleId="Encabezado">
    <w:name w:val="header"/>
    <w:basedOn w:val="Normal"/>
    <w:link w:val="EncabezadoCar"/>
    <w:uiPriority w:val="99"/>
    <w:unhideWhenUsed/>
    <w:rsid w:val="004C28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879"/>
  </w:style>
  <w:style w:type="paragraph" w:styleId="Piedepgina">
    <w:name w:val="footer"/>
    <w:basedOn w:val="Normal"/>
    <w:link w:val="PiedepginaCar"/>
    <w:uiPriority w:val="99"/>
    <w:unhideWhenUsed/>
    <w:rsid w:val="004C28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879"/>
  </w:style>
  <w:style w:type="table" w:styleId="Tablaconcuadrcula">
    <w:name w:val="Table Grid"/>
    <w:basedOn w:val="Tablanormal"/>
    <w:uiPriority w:val="59"/>
    <w:rsid w:val="00F54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4D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834398">
      <w:bodyDiv w:val="1"/>
      <w:marLeft w:val="0"/>
      <w:marRight w:val="0"/>
      <w:marTop w:val="0"/>
      <w:marBottom w:val="0"/>
      <w:divBdr>
        <w:top w:val="none" w:sz="0" w:space="0" w:color="auto"/>
        <w:left w:val="none" w:sz="0" w:space="0" w:color="auto"/>
        <w:bottom w:val="none" w:sz="0" w:space="0" w:color="auto"/>
        <w:right w:val="none" w:sz="0" w:space="0" w:color="auto"/>
      </w:divBdr>
    </w:div>
    <w:div w:id="13012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6503970@pjedomex.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39696-7C7C-4D18-A3D5-E95E9367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16</Pages>
  <Words>9452</Words>
  <Characters>51990</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61320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mikelayer</dc:creator>
  <cp:lastModifiedBy>mikelayer</cp:lastModifiedBy>
  <cp:revision>117</cp:revision>
  <dcterms:created xsi:type="dcterms:W3CDTF">2024-07-02T03:49:00Z</dcterms:created>
  <dcterms:modified xsi:type="dcterms:W3CDTF">2024-07-03T03:44:00Z</dcterms:modified>
</cp:coreProperties>
</file>