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TVF-F-01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Formulaire de contact general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Qualifier rapidement une demande et orienter vers le bon parcours TVF.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TVF-F-01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Tout public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Demande generale, demande de rendez-vous, question institutionnelle ou premiere orientation.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Informations a completer par le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Nom et prenom / structure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Profil du demandeur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E-mail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Telephone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Commune / territoire concerne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Objet principal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Message synthetique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deja disponibles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libre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Message ou note de contexte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Decrire la demande en quelques lignes.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Coordonnees completes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Indiquer au moins un e-mail de reponse.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 ou documents utiles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Ne transmettre que des documents autorises.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Urgence ou echeance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Preciser la date limite si elle existe.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Instruction TVF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la coherence de la demande et l'identite du demandeur.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Controler les pieces transmises et demander les elements manquants.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Evaluer l'interet territorial, la faisabilite, les risques et les partenaires a mobiliser.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Orienter vers le bon parcours : rendez-vous, visite, convention, classement ou reponse ecrite.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Enregistrer la decision et la prochaine action dans TVF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proposee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Orientation vers le formulaire specialise, proposition de rendez-vous ou reponse ecrite.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manquantes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Rendez-vous   [ ] Visite   [ ] Convention   [ ] Classer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Clauses et engagements adaptes a cette demande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qualifie la demande avant toute orientation ou prise d'engagement.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Aucune action terrain, communication publique ou depense n'est engagee sans validation ecrite.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donnees transmises sont utilisees uniquement pour traiter la demande et organiser la suite.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