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B88B1A"/>
          <w:sz w:val="18"/>
        </w:rPr>
        <w:t>TVF-CONV-03</w:t>
      </w:r>
    </w:p>
    <w:p>
      <w:pPr>
        <w:keepNext/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40"/>
        </w:rPr>
        <w:t>Convention type de valorisation de materiaux</w:t>
      </w:r>
    </w:p>
    <w:p>
      <w:pPr>
        <w:spacing w:before="0" w:after="240" w:line="276" w:lineRule="auto"/>
      </w:pPr>
      <w:r>
        <w:rPr>
          <w:rFonts w:ascii="Calibri" w:hAnsi="Calibri"/>
          <w:b w:val="0"/>
          <w:i w:val="0"/>
          <w:color w:val="5A646C"/>
          <w:sz w:val="22"/>
        </w:rPr>
        <w:t>Encadrer la collecte, le tri, la valorisation et l'affectation de ressources reutilisables.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Reference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TVF-CONV-03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Version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V1.0 - 12/07/2026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Public cible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Entreprise, collectivite, artisan, particulier, association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Modele de convention a adapter avant signature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TVF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contact@territoiresvivantsfrance.fr - 06 22 03 93 24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Cadre d'utilisation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Document pret a remplir pour preparer l'instruction TVF. Les clauses engageantes doivent etre adaptees au dossier, aux pieces disponibles et au cadre juridique applicable avant signature.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Parties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TERRITOIRES VIVANTS FRANCE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Association loi 1901 declaree - RNA W423016361 - SIREN 107 226 128 - siege : 25 rue Elise Gervais, 42000 Saint-Etienne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Representant TVF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   Fonction : 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Partenaire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/ structure : 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Representant partenaire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   Fonction : 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Adresse partenaire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Objet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Qualifier et affecter des materiaux, mobiliers ou equipements a des projets TVF valides.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Cadre operationnel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concerne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Duree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Du ____ / ____ / ______ au ____ / ____ / 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Objectifs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TVF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partenaire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Frequence de suivi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Hebdomadaire   [ ] Mensuelle   [ ] A chaque etape   [ ] Autre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Clauses types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Selection : TVF peut accepter ou refuser les ressources selon leur etat, leur securite, leur utilite et la faisabilite logistique.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Affectation : les ressources acceptees sont integrees a une strategie de valorisation territoriale et non distribuees automatiquement.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Traçabilite : un bordereau liste les quantites, categories, etats, lieux et dates de remise.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Securite : les materiaux dangereux, pollues ou non conformes ne sont pas acceptes sans controle specifique.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Transport : les responsabilites de chargement, transport et dechargement sont precisees.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Communication : la valorisation RSE est possible uniquement selon les termes valides par les parties.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Points a verrouiller avant toute action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Controle prealable obligatoire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Pouvoir de signature / autorisation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Verifier representant habilite.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Assurance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Identifier qui couvre quoi.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Securite / acces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Aucune action sans conditions de securite.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Budget / couts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Identifier depenses et prise en charge.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Communication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Valider les mentions publiques.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Donnees personnelles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Limiter les donnees au strict necessaire.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Annexes recommandees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Bordereau materiaux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Photos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Conditions d'enlevement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Fiche securite si applicable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Affectation projet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Suivi et bilan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Indicateurs suivis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Livrables attendus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Bilan intermediaire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Date : ____ / ____ / 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Bilan final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Date : ____ / ____ / 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Signatures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et date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Fait a : ____________________________    Le : ____ / ____ / ______</w:t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Pour TVF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Pour le demandeur / partenaire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</w:tbl>
    <w:p>
      <w:pPr>
        <w:spacing w:before="0" w:after="0" w:line="276" w:lineRule="auto"/>
      </w:pPr>
      <w:r>
        <w:rPr>
          <w:rFonts w:ascii="Calibri" w:hAnsi="Calibri"/>
          <w:b w:val="0"/>
          <w:i/>
          <w:color w:val="5A646C"/>
          <w:sz w:val="18"/>
        </w:rPr>
        <w:t>Le present modele doit etre adapte au dossier, aux pieces transmises et au cadre juridique applicable avant signature definitive.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08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A646C"/>
        <w:sz w:val="16"/>
      </w:rPr>
      <w:t>TERRITOIRES VIVANTS FRANCE - Document modifiable - www.territoiresvivantsfrance.fr - contact@territoiresvivantsfrance.fr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6912"/>
    </w:tblGrid>
    <w:tr>
      <w:tc>
        <w:tcPr>
          <w:tcW w:type="dxa" w:w="4968"/>
        </w:tcPr>
        <w:p>
          <w:pPr>
            <w:spacing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508760" cy="46841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territoires-vivants-france-web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8760" cy="46841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8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i w:val="0"/>
              <w:color w:val="09223A"/>
              <w:sz w:val="19"/>
            </w:rPr>
            <w:t>TERRITOIRES VIVANTS FRANCE</w:t>
          </w:r>
          <w:r>
            <w:br/>
          </w:r>
          <w:r>
            <w:rPr>
              <w:rFonts w:ascii="Calibri" w:hAnsi="Calibri"/>
              <w:b w:val="0"/>
              <w:i w:val="0"/>
              <w:color w:val="5A646C"/>
              <w:sz w:val="16"/>
            </w:rPr>
            <w:t>RNA W423016361 - SIREN 107 226 128 - contact@territoiresvivantsfrance.fr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7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922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922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