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TVF-CONV-07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Convention type de local de stockage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Encadrer la mise a disposition d'un local pour stockage, tri ou preparation.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TVF-CONV-07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Collectivite, entreprise, bailleur, proprietaire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de convention a adapter avant signature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Parties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TERRITOIRES VIVANTS FRANCE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 loi 1901 declaree - RNA W423016361 - SIREN 107 226 128 - siege : 25 rue Elise Gervais, 42000 Saint-Etienne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/ structure : 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Definir les conditions d'utilisation d'un local au service des projets TVF.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Cadre operationnel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concerne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Du ____ / ____ / ______ au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Objectifs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Frequence de suivi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Hebdomadaire   [ ] Mensuelle   [ ] A chaque etape   [ ] Autre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Clauses types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Usage limite aux finalites prevues.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Registre des entrees, sorties et affectations.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Assurance, acces, securite, charges et horaires precises.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 produit dangereux sans validation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Restitution et etat de sortie prevus.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a verrouiller avant toute action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prealable obligatoire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Pouvoir de signature / autorisation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Verifier representant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qui couvre quoi.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Securite /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Aucune action sans conditions de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 / couts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depenses et prise en charge.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Valider les mentions publiques.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personnelles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Limiter les donnees au strict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Annexes recommandees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Etat des lieux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Photos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Assurance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Reglement d'acces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Inventaire initial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Suivi et bilan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Indicateurs suivis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Livrables attendus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intermediaire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final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