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TVF-CONV-12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Proces-verbal type de restitution ou cloture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Cloturer une mise a disposition, une action ou une cooperation.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TVF-CONV-12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TVF, proprietaire, collectivite, partenaire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de convention a adapter avant signature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Parties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TERRITOIRES VIVANTS FRANCE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Association loi 1901 declaree - RNA W423016361 - SIREN 107 226 128 - siege : 25 rue Elise Gervais, 42000 Saint-Etienne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/ structure : 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Tracer la fin d'une action, la restitution d'un bien ou le bilan d'une cooperation.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Cadre operationnel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concerne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Duree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Du ____ / ____ / ______ au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Objectifs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Frequence de suivi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Hebdomadaire   [ ] Mensuelle   [ ] A chaque etape   [ ] Autre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Clauses types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Date, objet, parties, livrables et points ouverts precises.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Etat de sortie ou bilan d'utilisation annexe si necessaire.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Cles, documents, materiaux ou equipements restitues listes.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Reserves eventuelles formulees factuellement.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Communication finale validee avant publication.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Points a verrouiller avant toute action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prealable obligatoire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Pouvoir de signature / autorisation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Verifier representant habilite.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qui couvre quoi.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Securite /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Aucune action sans conditions de securite.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Budget / couts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depenses et prise en charge.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Valider les mentions publiques.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Donnees personnelles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Limiter les donnees au strict necessaire.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Annexes recommandees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Etat de sortie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Inventaire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Photos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Bilan impact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Reserves eventuelles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Suivi et bilan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Indicateurs suivis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Livrables attendus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intermediaire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final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