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20"/>
      </w:tblGrid>
      <w:tr>
        <w:tc>
          <w:tcPr>
            <w:tcW w:type="dxa" w:w="532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14400" cy="283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territoires-vivants-france-we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83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pPr>
              <w:spacing w:after="0"/>
              <w:jc w:val="right"/>
            </w:pPr>
            <w:r/>
            <w:r>
              <w:rPr>
                <w:rFonts w:ascii="Manrope" w:hAnsi="Manrope"/>
                <w:b/>
                <w:color w:val="18392F"/>
                <w:sz w:val="24"/>
              </w:rPr>
              <w:t>Territoires Vivants France</w:t>
              <w:br/>
            </w:r>
            <w:r>
              <w:rPr>
                <w:rFonts w:ascii="Inter" w:hAnsi="Inter"/>
                <w:color w:val="1F2937"/>
                <w:sz w:val="17"/>
              </w:rPr>
              <w:t>Agence Territoriale de Revitalisation Immobilière</w:t>
              <w:br/>
            </w:r>
            <w:r>
              <w:rPr>
                <w:rFonts w:ascii="Inter" w:hAnsi="Inter"/>
                <w:color w:val="667085"/>
                <w:sz w:val="14"/>
              </w:rPr>
              <w:t>25 rue Élise Gervais, 42000 Saint-Étienne | 04 65 81 54 69 | contact@territoiresvivantsfrance.fr</w:t>
              <w:br/>
              <w:t>RNA W922015538 | SIRET 897 226 138 00018</w:t>
            </w:r>
          </w:p>
        </w:tc>
      </w:tr>
    </w:tbl>
    <w:p>
      <w:pPr>
        <w:spacing w:before="120" w:after="40"/>
        <w:jc w:val="center"/>
      </w:pPr>
      <w:r>
        <w:rPr>
          <w:rFonts w:ascii="Manrope" w:hAnsi="Manrope"/>
          <w:b/>
          <w:color w:val="18392F"/>
          <w:sz w:val="30"/>
        </w:rPr>
        <w:t>FICHE INTERNE TVF — IDENTIFICATION DU PROPRIÉTAIRE</w:t>
      </w:r>
    </w:p>
    <w:p>
      <w:pPr>
        <w:spacing w:after="80"/>
        <w:jc w:val="center"/>
      </w:pPr>
      <w:r>
        <w:rPr>
          <w:rFonts w:ascii="Inter" w:hAnsi="Inter"/>
          <w:color w:val="667085"/>
          <w:sz w:val="16"/>
        </w:rPr>
        <w:t>Document de repérage et de vérification préalable — usage interne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BF8EF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667085"/>
                <w:sz w:val="15"/>
              </w:rPr>
              <w:t>Cette fiche sert uniquement à organiser l’identification d’un propriétaire ou titulaire de droits. Elle ne confirme pas à elle seule la propriété, ne vaut pas décision d’accompagnement et doit être utilisée dans le respect du droit de propriété et de la protection des données personnelles.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3"/>
        </w:rPr>
        <w:t>1. Référence interne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Numéro fiche propriétaire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Date de création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Agent / bénévole TVF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Numéro fiche bien liée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3"/>
        </w:rPr>
        <w:t>2. Bien concerné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Adresse du bien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Commune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Code postal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Référence cadastrale si connue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3"/>
        </w:rPr>
        <w:t>3. Propriétaire identifié ou supposé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Personne physique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Indivision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Succession possible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SCI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Société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Collectivité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Bailleur / organisme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Propriétaire inconnu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Nom / prénom ou raison sociale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Qualité connue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3"/>
        </w:rPr>
        <w:t>4. Coordonnées disponibles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Adresse postale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Téléphone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E-mail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Autre coordonnée utile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3"/>
        </w:rPr>
        <w:t>5. Source de l’information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Propriétaire déclarant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Document transmis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Cadastre / donnée accessible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Collectivité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Notaire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Syndic / gestionnaire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Voisinage / tiers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Courrier reçu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E-mail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Autre : ____________________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3"/>
        </w:rPr>
        <w:t>6. Niveau de vérification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Confirmé par document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Confirmé par propriétaire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Supposé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À vérifier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Information incomplète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Donnée contradictoire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3"/>
        </w:rPr>
        <w:t>7. Représentant ou interlocuteur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Notaire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Mandataire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Agence / gestionnaire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Membre de famille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Syndic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Représentant légal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Interlocuteur collectivité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Aucun identifié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Nom de l’interlocuteur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Coordonnées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3"/>
        </w:rPr>
        <w:t>8. Démarches effectuées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Recherche cadastrale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Courrier préparé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Courrier envoyé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Appel effectué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E-mail envoyé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Rendez-vous proposé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Retour reçu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Absence de réponse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Date de dernière démarche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3"/>
        </w:rPr>
        <w:t>9. Cadre et précautions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Donnée confidentielle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Ne pas diffuser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Accord de contact obtenu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Accord à vérifier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Identité à confirmer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Besoin validation responsable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BF8EF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667085"/>
                <w:sz w:val="15"/>
              </w:rPr>
              <w:t>Les informations personnelles ne doivent être consultées que par les personnes habilitées et uniquement pour le traitement de la demande ou du dossier TVF concerné.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3"/>
        </w:rPr>
        <w:t>10. Suite à donner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Contacter le propriétaire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Envoyer un courrier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Demander un document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Rattacher au dossier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Créer / compléter le contact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Vérifier l’identité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Transmettre au responsable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Classer sans suite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667085"/>
        <w:sz w:val="14"/>
      </w:rPr>
      <w:t>Territoires Vivants France — document interne confidentiel — identification propriétaire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