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04 65 81 54 69</w:t>
      </w:r>
    </w:p>
    <w:p>
      <w:pPr>
        <w:jc w:val="center"/>
      </w:pPr>
      <w:r>
        <w:rPr>
          <w:b/>
          <w:color w:val="0B2545"/>
          <w:sz w:val="30"/>
        </w:rPr>
        <w:t>Demande de mise a disposition d'un vehicule utilitaire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TVF-ST-VEHICULE-05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Loueur, concessionnaire ou garage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Vehicule utilitaire pour collecte et transport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Fiche entreprise; Bordereau don materiaux; Protocole collecte; Attestation d'assurance a fournir des immatriculation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Demande de soutien logistique - mise a disposition ponctuelle d'un vehicule utilitaire</w:t>
      </w:r>
    </w:p>
    <w:p>
      <w:r>
        <w:t>Madame, Monsieur,</w:t>
      </w:r>
    </w:p>
    <w:p>
      <w:pPr>
        <w:jc w:val="both"/>
      </w:pPr>
      <w:r>
        <w:t>La phase de lancement TVF a Saint-Etienne necessite un moyen de transport pour collecter des materiaux reutilisables, du mobilier et des equipements destines a des projets locaux valides.</w:t>
      </w:r>
    </w:p>
    <w:p>
      <w:pPr>
        <w:jc w:val="both"/>
      </w:pPr>
      <w:r>
        <w:t>Nous sollicitons un soutien sous forme de pret ponctuel, tarif solidaire, mecenat en nature ou mise a disposition programmee d'un utilitaire, par exemple une demi-journee ou une journee par semaine selon vos possibilites.</w:t>
      </w:r>
    </w:p>
    <w:p>
      <w:pPr>
        <w:jc w:val="both"/>
      </w:pPr>
      <w:r>
        <w:t>Votre contribution permettrait d'eviter la destruction de ressources encore utiles, de soutenir l'economie circulaire locale et de valoriser l'engagement territorial de votre entreprise.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Planning de reservation anticipe</w:t>
      </w:r>
    </w:p>
    <w:p>
      <w:pPr>
        <w:ind w:left="283" w:hanging="142"/>
      </w:pPr>
      <w:r>
        <w:rPr>
          <w:b/>
        </w:rPr>
        <w:t xml:space="preserve">- </w:t>
      </w:r>
      <w:r>
        <w:t>Conducteur identifie et assure</w:t>
      </w:r>
    </w:p>
    <w:p>
      <w:pPr>
        <w:ind w:left="283" w:hanging="142"/>
      </w:pPr>
      <w:r>
        <w:rPr>
          <w:b/>
        </w:rPr>
        <w:t xml:space="preserve">- </w:t>
      </w:r>
      <w:r>
        <w:t>Trajets limites au territoire</w:t>
      </w:r>
    </w:p>
    <w:p>
      <w:pPr>
        <w:ind w:left="283" w:hanging="142"/>
      </w:pPr>
      <w:r>
        <w:rPr>
          <w:b/>
        </w:rPr>
        <w:t xml:space="preserve">- </w:t>
      </w:r>
      <w:r>
        <w:t>Mention possible comme contributeur apres accord ecrit</w:t>
      </w:r>
    </w:p>
    <w:p>
      <w:pPr>
        <w:ind w:left="283" w:hanging="142"/>
      </w:pPr>
      <w:r>
        <w:rPr>
          <w:b/>
        </w:rPr>
        <w:t xml:space="preserve">- </w:t>
      </w:r>
      <w:r>
        <w:t>Bilan des collectes realisees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Fiche entreprise</w:t>
      </w:r>
    </w:p>
    <w:p>
      <w:pPr>
        <w:ind w:left="283" w:hanging="142"/>
      </w:pPr>
      <w:r>
        <w:rPr>
          <w:b/>
        </w:rPr>
        <w:t xml:space="preserve">- </w:t>
      </w:r>
      <w:r>
        <w:t>Bordereau don materiaux</w:t>
      </w:r>
    </w:p>
    <w:p>
      <w:pPr>
        <w:ind w:left="283" w:hanging="142"/>
      </w:pPr>
      <w:r>
        <w:rPr>
          <w:b/>
        </w:rPr>
        <w:t xml:space="preserve">- </w:t>
      </w:r>
      <w:r>
        <w:t>Protocole collecte</w:t>
      </w:r>
    </w:p>
    <w:p>
      <w:pPr>
        <w:ind w:left="283" w:hanging="142"/>
      </w:pPr>
      <w:r>
        <w:rPr>
          <w:b/>
        </w:rPr>
        <w:t xml:space="preserve">- </w:t>
      </w:r>
      <w:r>
        <w:t>Attestation d'assurance a fournir des immatriculation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- 04 65 81 54 69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