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TVF-F-12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Demande presse, institution ou communication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Traiter les demandes d'information, interview, kit media ou elements institutionnels.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TVF-F-12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Journaliste, institution, media, service communication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- 04 65 81 54 69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Demande de presentation, interview, visuel officiel, citation, communique ou prise de parole.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Important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Ce document ouvre ou complete un dossier TVF. Il ne vaut pas accord, financement, partenariat, convention ou engagement d'intervention. La decision appartient a TVF apres analyse des informations et pieces transmises.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administrative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Courrier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En attente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Identification du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Nom du media / institution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Journaliste ou contact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Objet de la demande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Format souhaite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limite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Angle editorial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Elements demandes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Autorisation de citation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Qualite du signataire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Proprietaire   [ ] Representant habilite   [ ] Service competent   [ ] Dirigeant   [ ] Benevole   [ ] Autre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Pouvoir d'agir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A verifier   [ ] Justificatif fourni   [ ] Mandat fourni   [ ] Non applicable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Mode de reponse souhaite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E-mail   [ ] Telephone   [ ] Rendez-vous   [ ] Courrier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Description detaillee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etre remplie avec precision. Elle permet a TVF de comprendre le sujet, d'eviter les malentendus et de classer le dossier dans le bon parcours.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Details a renseigner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Contexte general de la demande : pourquoi la demande est-elle formulee maintenant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Besoin principal : que faut-il resoudre, debloquer, verifier ou organiser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Lieu, bien, ressource ou territoire concerne : adresse, perimetre, surface, usage actuel, etat connu.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Objectif recherche : diagnostic, rendez-vous, mise en relation, convention, collecte, stockage, financement, action terrain.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Contraintes connues : delai, securite, assurance, acces, autorisations, copropriete, budget, occupation, communication.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Attentes vis-a-vis de TVF : coordination, instruction, orientation, recherche de ressources, mise en relation, preparation de convention.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4. Informations specifiques au sujet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Objet editorial ou institutionnel de la demande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Date limite et support de diffusion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Elements a valider avant publication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Presentation de la demande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Objet, angle, format, date limite.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 presse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e-mail, telephone.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Questions ou brief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Permettre une reponse officielle preparee.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 de publication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Citation, relecture, images, logo.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Support final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Lien ou exemplaire apres publication.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deja transmises / pieces manquantes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recues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manquantes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Observations sur la conformite ou la lisibilite des pieces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Analyse et qualification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 retenue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Habitat   [ ] Commerce   [ ] Materiaux   [ ] Friche / terrain   [ ] Insertion   [ ] Collectivite   [ ] Financement   [ ] Autre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de maturite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Idee   [ ] Informations partielles   [ ] Dossier complet   [ ] Visite necessaire   [ ] Convention envisageable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Interet territorial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Fort   [ ] Moyen   [ ] A verifier   [ ] Hors perimetre TVF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personnelles   [ ] Image   [ ] Aucun identifie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Suites possibles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Qualification, transmission kit media, preparation reponse officielle ou rendez-vous.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Notes internes TVF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Analyse du besoin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Points a clarifier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Acteurs a contacter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Decision proposee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7. Conditions de traitement et engagements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elements officiels TVF doivent etre utilises sans alteration et dans leur contexte.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citations, logos, photos et documents transmis doivent respecter les conditions de diffusion convenues.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Aucune annonce de partenariat, financement ou resultat ne doit etre publiee sans validation formelle.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demandeur declare transmettre des informations exactes a sa connaissance et s'engage a signaler toute evolution importante du dossier.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peut demander des pieces complementaires, refuser une demande insuffisamment documentee ou orienter vers un autre interlocuteur si le sujet ne releve pas de son perimetre.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visite, collecte, mise a disposition, action terrain, communication publique ou convention fait l'objet d'une validation ecrite specifique.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informations et documents sont conserves uniquement pour l'instruction, le suivi et l'archivage du dossier TVF, dans le respect des regles applicables de confidentialite et de protection des donnees.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8. Decision et validation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Demander pieces   [ ] Rendez-vous   [ ] Visite   [ ] Convention   [ ] Orienter   [ ] Classer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 de decision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a demander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