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6000" cy="737660"/>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2376000" cy="737660"/>
                    </a:xfrm>
                    <a:prstGeom prst="rect"/>
                  </pic:spPr>
                </pic:pic>
              </a:graphicData>
            </a:graphic>
          </wp:inline>
        </w:drawing>
      </w:r>
    </w:p>
    <w:p>
      <w:pPr>
        <w:jc w:val="center"/>
      </w:pPr>
      <w:r>
        <w:rPr>
          <w:b/>
          <w:color w:val="0B2545"/>
          <w:sz w:val="20"/>
        </w:rPr>
        <w:t>TERRITOIRES VIVANTS FRANCE</w:t>
      </w:r>
    </w:p>
    <w:p>
      <w:pPr>
        <w:jc w:val="center"/>
      </w:pPr>
      <w:r>
        <w:rPr>
          <w:color w:val="556070"/>
          <w:sz w:val="17"/>
        </w:rPr>
        <w:t>25 rue Elise Gervais, 42000 Saint-Etienne | contact@territoiresvivantsfrance.fr | 06 22 03 93 24</w:t>
      </w:r>
    </w:p>
    <w:p>
      <w:pPr>
        <w:jc w:val="center"/>
      </w:pPr>
      <w:r>
        <w:rPr>
          <w:b/>
          <w:color w:val="0B2545"/>
          <w:sz w:val="30"/>
        </w:rPr>
        <w:t>Demande de local ou entrepot dans une zone d'activite</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EF6EE"/>
          </w:tcPr>
          <w:p>
            <w:r/>
            <w:r>
              <w:rPr>
                <w:rFonts w:ascii="Calibri" w:hAnsi="Calibri"/>
                <w:b/>
                <w:color w:val="0B2545"/>
                <w:sz w:val="16"/>
              </w:rPr>
              <w:t>Reference dossier</w:t>
            </w:r>
          </w:p>
        </w:tc>
        <w:tc>
          <w:tcPr>
            <w:tcW w:type="dxa" w:w="4933"/>
            <w:vAlign w:val="center"/>
          </w:tcPr>
          <w:p>
            <w:r/>
            <w:r>
              <w:rPr>
                <w:rFonts w:ascii="Calibri" w:hAnsi="Calibri"/>
                <w:b w:val="0"/>
                <w:color w:val="222222"/>
                <w:sz w:val="16"/>
              </w:rPr>
              <w:t>TVF-ST-LOCAL-02</w:t>
            </w:r>
          </w:p>
        </w:tc>
      </w:tr>
      <w:tr>
        <w:tc>
          <w:tcPr>
            <w:tcW w:type="dxa" w:w="4933"/>
            <w:vAlign w:val="center"/>
            <w:shd w:fill="EEF6EE"/>
          </w:tcPr>
          <w:p>
            <w:r/>
            <w:r>
              <w:rPr>
                <w:rFonts w:ascii="Calibri" w:hAnsi="Calibri"/>
                <w:b/>
                <w:color w:val="0B2545"/>
                <w:sz w:val="16"/>
              </w:rPr>
              <w:t>Interlocuteur cible</w:t>
            </w:r>
          </w:p>
        </w:tc>
        <w:tc>
          <w:tcPr>
            <w:tcW w:type="dxa" w:w="4933"/>
            <w:vAlign w:val="center"/>
          </w:tcPr>
          <w:p>
            <w:r/>
            <w:r>
              <w:rPr>
                <w:rFonts w:ascii="Calibri" w:hAnsi="Calibri"/>
                <w:b w:val="0"/>
                <w:color w:val="222222"/>
                <w:sz w:val="16"/>
              </w:rPr>
              <w:t>Saint-Etienne Metropole</w:t>
            </w:r>
          </w:p>
        </w:tc>
      </w:tr>
      <w:tr>
        <w:tc>
          <w:tcPr>
            <w:tcW w:type="dxa" w:w="4933"/>
            <w:vAlign w:val="center"/>
            <w:shd w:fill="EEF6EE"/>
          </w:tcPr>
          <w:p>
            <w:r/>
            <w:r>
              <w:rPr>
                <w:rFonts w:ascii="Calibri" w:hAnsi="Calibri"/>
                <w:b/>
                <w:color w:val="0B2545"/>
                <w:sz w:val="16"/>
              </w:rPr>
              <w:t>Besoin TVF</w:t>
            </w:r>
          </w:p>
        </w:tc>
        <w:tc>
          <w:tcPr>
            <w:tcW w:type="dxa" w:w="4933"/>
            <w:vAlign w:val="center"/>
          </w:tcPr>
          <w:p>
            <w:r/>
            <w:r>
              <w:rPr>
                <w:rFonts w:ascii="Calibri" w:hAnsi="Calibri"/>
                <w:b w:val="0"/>
                <w:color w:val="222222"/>
                <w:sz w:val="16"/>
              </w:rPr>
              <w:t>Entrepot, local technique ou espace de tri</w:t>
            </w:r>
          </w:p>
        </w:tc>
      </w:tr>
      <w:tr>
        <w:tc>
          <w:tcPr>
            <w:tcW w:type="dxa" w:w="4933"/>
            <w:vAlign w:val="center"/>
            <w:shd w:fill="EEF6EE"/>
          </w:tcPr>
          <w:p>
            <w:r/>
            <w:r>
              <w:rPr>
                <w:rFonts w:ascii="Calibri" w:hAnsi="Calibri"/>
                <w:b/>
                <w:color w:val="0B2545"/>
                <w:sz w:val="16"/>
              </w:rPr>
              <w:t>Pieces jointes conseillees</w:t>
            </w:r>
          </w:p>
        </w:tc>
        <w:tc>
          <w:tcPr>
            <w:tcW w:type="dxa" w:w="4933"/>
            <w:vAlign w:val="center"/>
          </w:tcPr>
          <w:p>
            <w:r/>
            <w:r>
              <w:rPr>
                <w:rFonts w:ascii="Calibri" w:hAnsi="Calibri"/>
                <w:b w:val="0"/>
                <w:color w:val="222222"/>
                <w:sz w:val="16"/>
              </w:rPr>
              <w:t>Dossier TVF Saint-Etienne; Protocole local de stockage; Criteres d'acceptation des materiaux; Plan de lancement 30 jours</w:t>
            </w:r>
          </w:p>
        </w:tc>
      </w:tr>
    </w:tbl>
    <w:p/>
    <w:p>
      <w:r>
        <w:rPr>
          <w:b/>
        </w:rPr>
        <w:t xml:space="preserve">A completer : </w:t>
      </w:r>
      <w:r>
        <w:t>Nom du destinataire, fonction, organisme, adresse, ville</w:t>
      </w:r>
    </w:p>
    <w:p>
      <w:pPr>
        <w:jc w:val="right"/>
      </w:pPr>
      <w:r>
        <w:t>Saint-Etienne, le [Date]</w:t>
      </w:r>
    </w:p>
    <w:p>
      <w:r>
        <w:rPr>
          <w:b/>
        </w:rPr>
        <w:t xml:space="preserve">Objet : </w:t>
      </w:r>
      <w:r>
        <w:t>Demande de rendez-vous - recherche d'un local metropolitain pour le reemploi des materiaux</w:t>
      </w:r>
    </w:p>
    <w:p>
      <w:r>
        <w:t>Madame, Monsieur,</w:t>
      </w:r>
    </w:p>
    <w:p>
      <w:pPr>
        <w:jc w:val="both"/>
      </w:pPr>
      <w:r>
        <w:t>TVF souhaite developper a Saint-Etienne un dispositif pilote reliant habitat vacant, friches, commerces fermes, reemploi de materiaux et insertion. La premiere condition operationnelle est l'identification d'un espace de stockage permettant de recevoir et qualifier les ressources disponibles.</w:t>
      </w:r>
    </w:p>
    <w:p>
      <w:pPr>
        <w:jc w:val="both"/>
      </w:pPr>
      <w:r>
        <w:t>Nous souhaitons rencontrer les services competents afin d'identifier un local, depot, atelier ou espace dans une zone d'activite pouvant accueillir une phase test de stockage, tri et preparation de materiaux reutilisables.</w:t>
      </w:r>
    </w:p>
    <w:p>
      <w:pPr>
        <w:jc w:val="both"/>
      </w:pPr>
      <w:r>
        <w:t>Le dispositif contribuerait aux objectifs d'economie circulaire, de reduction des dechets, d'appui aux projets locaux et de cooperation entre entreprises, associations et collectivites.</w:t>
      </w:r>
    </w:p>
    <w:p>
      <w:pPr>
        <w:pStyle w:val="Heading2"/>
      </w:pPr>
      <w:r>
        <w:t>Modalites a discuter</w:t>
      </w:r>
    </w:p>
    <w:p>
      <w:pPr>
        <w:ind w:left="283" w:hanging="142"/>
      </w:pPr>
      <w:r>
        <w:rPr>
          <w:b/>
        </w:rPr>
        <w:t xml:space="preserve">- </w:t>
      </w:r>
      <w:r>
        <w:t>Occupation temporaire encadree par convention</w:t>
      </w:r>
    </w:p>
    <w:p>
      <w:pPr>
        <w:ind w:left="283" w:hanging="142"/>
      </w:pPr>
      <w:r>
        <w:rPr>
          <w:b/>
        </w:rPr>
        <w:t xml:space="preserve">- </w:t>
      </w:r>
      <w:r>
        <w:t>Perimetre d'usage limite au tri, stockage et preparation</w:t>
      </w:r>
    </w:p>
    <w:p>
      <w:pPr>
        <w:ind w:left="283" w:hanging="142"/>
      </w:pPr>
      <w:r>
        <w:rPr>
          <w:b/>
        </w:rPr>
        <w:t xml:space="preserve">- </w:t>
      </w:r>
      <w:r>
        <w:t>Tracabilite des flux de materiaux</w:t>
      </w:r>
    </w:p>
    <w:p>
      <w:pPr>
        <w:ind w:left="283" w:hanging="142"/>
      </w:pPr>
      <w:r>
        <w:rPr>
          <w:b/>
        </w:rPr>
        <w:t xml:space="preserve">- </w:t>
      </w:r>
      <w:r>
        <w:t>Regles de securite et de circulation</w:t>
      </w:r>
    </w:p>
    <w:p>
      <w:pPr>
        <w:ind w:left="283" w:hanging="142"/>
      </w:pPr>
      <w:r>
        <w:rPr>
          <w:b/>
        </w:rPr>
        <w:t xml:space="preserve">- </w:t>
      </w:r>
      <w:r>
        <w:t>Comite de suivi trimestriel possible</w:t>
      </w:r>
    </w:p>
    <w:p>
      <w:pPr>
        <w:pStyle w:val="Heading2"/>
      </w:pPr>
      <w:r>
        <w:t>Proposition de suite</w:t>
      </w:r>
    </w:p>
    <w:p>
      <w:pPr>
        <w:jc w:val="both"/>
      </w:pPr>
      <w:r>
        <w:t>Nous vous proposons un rendez-vous de 30 a 45 minutes afin de presenter le dispositif, verifier les conditions pratiques et identifier les suites possibles. Aucune cooperation ne sera presentee comme officielle sans accord ecrit et sans cadre conventionnel adapte.</w:t>
      </w:r>
    </w:p>
    <w:p>
      <w:pPr>
        <w:pStyle w:val="Heading2"/>
      </w:pPr>
      <w:r>
        <w:t>Pieces jointes recommandees</w:t>
      </w:r>
    </w:p>
    <w:p>
      <w:pPr>
        <w:ind w:left="283" w:hanging="142"/>
      </w:pPr>
      <w:r>
        <w:rPr>
          <w:b/>
        </w:rPr>
        <w:t xml:space="preserve">- </w:t>
      </w:r>
      <w:r>
        <w:t>Dossier TVF Saint-Etienne</w:t>
      </w:r>
    </w:p>
    <w:p>
      <w:pPr>
        <w:ind w:left="283" w:hanging="142"/>
      </w:pPr>
      <w:r>
        <w:rPr>
          <w:b/>
        </w:rPr>
        <w:t xml:space="preserve">- </w:t>
      </w:r>
      <w:r>
        <w:t>Protocole local de stockage</w:t>
      </w:r>
    </w:p>
    <w:p>
      <w:pPr>
        <w:ind w:left="283" w:hanging="142"/>
      </w:pPr>
      <w:r>
        <w:rPr>
          <w:b/>
        </w:rPr>
        <w:t xml:space="preserve">- </w:t>
      </w:r>
      <w:r>
        <w:t>Criteres d'acceptation des materiaux</w:t>
      </w:r>
    </w:p>
    <w:p>
      <w:pPr>
        <w:ind w:left="283" w:hanging="142"/>
      </w:pPr>
      <w:r>
        <w:rPr>
          <w:b/>
        </w:rPr>
        <w:t xml:space="preserve">- </w:t>
      </w:r>
      <w:r>
        <w:t>Plan de lancement 30 jours</w:t>
      </w:r>
    </w:p>
    <w:p>
      <w:r>
        <w:t>Nous restons a votre disposition pour convenir d'un rendez-vous.</w:t>
      </w:r>
    </w:p>
    <w:p>
      <w:r>
        <w:t>Veuillez agreer, Madame, Monsieur, l'expression de nos salutations distinguees.</w:t>
      </w:r>
    </w:p>
    <w:p>
      <w:r>
        <w:rPr>
          <w:b/>
        </w:rPr>
        <w:t>Pour TERRITOIRES VIVANTS FRANCE</w:t>
        <w:br/>
      </w:r>
      <w:r>
        <w:t>Edryan Rangoly, president fondateur</w:t>
        <w:br/>
      </w:r>
      <w:r>
        <w:t>Contact : contact@territoiresvivantsfrance.fr - 06 22 03 93 24</w:t>
      </w:r>
    </w:p>
    <w:p>
      <w:r>
        <w:t>Note interne : adapter le destinataire, verifier les coordonnees publiques avant envoi, joindre uniquement les documents utiles au besoin.</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B254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D3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