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73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rritoires-vivants-franc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3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545"/>
          <w:sz w:val="20"/>
        </w:rPr>
        <w:t>TERRITOIRES VIVANTS FRANCE</w:t>
      </w:r>
    </w:p>
    <w:p>
      <w:pPr>
        <w:jc w:val="center"/>
      </w:pPr>
      <w:r>
        <w:rPr>
          <w:color w:val="556070"/>
          <w:sz w:val="17"/>
        </w:rPr>
        <w:t>25 rue Elise Gervais, 42000 Saint-Etienne | contact@territoiresvivantsfrance.fr | 06 22 03 93 24</w:t>
      </w:r>
    </w:p>
    <w:p>
      <w:pPr>
        <w:jc w:val="center"/>
      </w:pPr>
      <w:r>
        <w:rPr>
          <w:b/>
          <w:color w:val="0B2545"/>
          <w:sz w:val="30"/>
        </w:rPr>
        <w:t>Recherche d'un espace vacant experimental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Reference dossier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TVF-ST-FONCIER-03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Interlocuteur cible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EPASE / acteur d'amenagement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Besoin TVF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Local, friche ou commerce vacant pour projet pilote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Pieces jointes conseillees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Note d'opportunite territoriale; Fiche projet pilote; Matrice risques projet; Modele de convention</w:t>
            </w:r>
          </w:p>
        </w:tc>
      </w:tr>
    </w:tbl>
    <w:p/>
    <w:p>
      <w:r>
        <w:rPr>
          <w:b/>
        </w:rPr>
        <w:t xml:space="preserve">A completer : </w:t>
      </w:r>
      <w:r>
        <w:t>Nom du destinataire, fonction, organisme, adresse, ville</w:t>
      </w:r>
    </w:p>
    <w:p>
      <w:pPr>
        <w:jc w:val="right"/>
      </w:pPr>
      <w:r>
        <w:t>Saint-Etienne, le [Date]</w:t>
      </w:r>
    </w:p>
    <w:p>
      <w:r>
        <w:rPr>
          <w:b/>
        </w:rPr>
        <w:t xml:space="preserve">Objet : </w:t>
      </w:r>
      <w:r>
        <w:t>Demande de rencontre - identification d'un espace pilote de revitalisation et de reemploi</w:t>
      </w:r>
    </w:p>
    <w:p>
      <w:r>
        <w:t>Madame, Monsieur,</w:t>
      </w:r>
    </w:p>
    <w:p>
      <w:pPr>
        <w:jc w:val="both"/>
      </w:pPr>
      <w:r>
        <w:t>TVF souhaite inscrire son action dans les dynamiques de transformation urbaine de Saint-Etienne, en proposant un outil de coordination autour de biens vacants, materiaux reutilisables, usages temporaires et chantiers solidaires.</w:t>
      </w:r>
    </w:p>
    <w:p>
      <w:pPr>
        <w:jc w:val="both"/>
      </w:pPr>
      <w:r>
        <w:t>Nous sollicitons un echange pour identifier un espace vacant, un local en attente de destination ou une friche pouvant servir de support experimental : stockage leger, chantier demonstrateur, atelier de reemploi ou lieu de mobilisation citoyenne.</w:t>
      </w:r>
    </w:p>
    <w:p>
      <w:pPr>
        <w:jc w:val="both"/>
      </w:pPr>
      <w:r>
        <w:t>Un espace pilote permettrait de tester une methode reproductible : reperer, qualifier, conventionner, mobiliser les ressources et redonner un usage temporaire ou durable au patrimoine inutilise.</w:t>
      </w:r>
    </w:p>
    <w:p>
      <w:pPr>
        <w:pStyle w:val="Heading2"/>
      </w:pPr>
      <w:r>
        <w:t>Modalites a discuter</w:t>
      </w:r>
    </w:p>
    <w:p>
      <w:pPr>
        <w:ind w:left="283" w:hanging="142"/>
      </w:pPr>
      <w:r>
        <w:rPr>
          <w:b/>
        </w:rPr>
        <w:t xml:space="preserve">- </w:t>
      </w:r>
      <w:r>
        <w:t>Diagnostic conjoint du site</w:t>
      </w:r>
    </w:p>
    <w:p>
      <w:pPr>
        <w:ind w:left="283" w:hanging="142"/>
      </w:pPr>
      <w:r>
        <w:rPr>
          <w:b/>
        </w:rPr>
        <w:t xml:space="preserve">- </w:t>
      </w:r>
      <w:r>
        <w:t>Convention de valorisation ou occupation temporaire</w:t>
      </w:r>
    </w:p>
    <w:p>
      <w:pPr>
        <w:ind w:left="283" w:hanging="142"/>
      </w:pPr>
      <w:r>
        <w:rPr>
          <w:b/>
        </w:rPr>
        <w:t xml:space="preserve">- </w:t>
      </w:r>
      <w:r>
        <w:t>Perimetre d'usage clairement defini</w:t>
      </w:r>
    </w:p>
    <w:p>
      <w:pPr>
        <w:ind w:left="283" w:hanging="142"/>
      </w:pPr>
      <w:r>
        <w:rPr>
          <w:b/>
        </w:rPr>
        <w:t xml:space="preserve">- </w:t>
      </w:r>
      <w:r>
        <w:t>Respect des contraintes d'urbanisme et de securite</w:t>
      </w:r>
    </w:p>
    <w:p>
      <w:pPr>
        <w:ind w:left="283" w:hanging="142"/>
      </w:pPr>
      <w:r>
        <w:rPr>
          <w:b/>
        </w:rPr>
        <w:t xml:space="preserve">- </w:t>
      </w:r>
      <w:r>
        <w:t>Bilan d'impact et restitution</w:t>
      </w:r>
    </w:p>
    <w:p>
      <w:pPr>
        <w:pStyle w:val="Heading2"/>
      </w:pPr>
      <w:r>
        <w:t>Proposition de suite</w:t>
      </w:r>
    </w:p>
    <w:p>
      <w:pPr>
        <w:jc w:val="both"/>
      </w:pPr>
      <w:r>
        <w:t>Nous vous proposons un rendez-vous de 30 a 45 minutes afin de presenter le dispositif, verifier les conditions pratiques et identifier les suites possibles. Aucune cooperation ne sera presentee comme officielle sans accord ecrit et sans cadre conventionnel adapte.</w:t>
      </w:r>
    </w:p>
    <w:p>
      <w:pPr>
        <w:pStyle w:val="Heading2"/>
      </w:pPr>
      <w:r>
        <w:t>Pieces jointes recommandees</w:t>
      </w:r>
    </w:p>
    <w:p>
      <w:pPr>
        <w:ind w:left="283" w:hanging="142"/>
      </w:pPr>
      <w:r>
        <w:rPr>
          <w:b/>
        </w:rPr>
        <w:t xml:space="preserve">- </w:t>
      </w:r>
      <w:r>
        <w:t>Note d'opportunite territoriale</w:t>
      </w:r>
    </w:p>
    <w:p>
      <w:pPr>
        <w:ind w:left="283" w:hanging="142"/>
      </w:pPr>
      <w:r>
        <w:rPr>
          <w:b/>
        </w:rPr>
        <w:t xml:space="preserve">- </w:t>
      </w:r>
      <w:r>
        <w:t>Fiche projet pilote</w:t>
      </w:r>
    </w:p>
    <w:p>
      <w:pPr>
        <w:ind w:left="283" w:hanging="142"/>
      </w:pPr>
      <w:r>
        <w:rPr>
          <w:b/>
        </w:rPr>
        <w:t xml:space="preserve">- </w:t>
      </w:r>
      <w:r>
        <w:t>Matrice risques projet</w:t>
      </w:r>
    </w:p>
    <w:p>
      <w:pPr>
        <w:ind w:left="283" w:hanging="142"/>
      </w:pPr>
      <w:r>
        <w:rPr>
          <w:b/>
        </w:rPr>
        <w:t xml:space="preserve">- </w:t>
      </w:r>
      <w:r>
        <w:t>Modele de convention</w:t>
      </w:r>
    </w:p>
    <w:p>
      <w:r>
        <w:t>Nous restons a votre disposition pour convenir d'un rendez-vous.</w:t>
      </w:r>
    </w:p>
    <w:p>
      <w:r>
        <w:t>Veuillez agreer, Madame, Monsieur, l'expression de nos salutations distinguees.</w:t>
      </w:r>
    </w:p>
    <w:p>
      <w:r>
        <w:rPr>
          <w:b/>
        </w:rPr>
        <w:t>Pour TERRITOIRES VIVANTS FRANCE</w:t>
        <w:br/>
      </w:r>
      <w:r>
        <w:t>Edryan Rangoly, president fondateur</w:t>
        <w:br/>
      </w:r>
      <w:r>
        <w:t>Contact : contact@territoiresvivantsfrance.fr - 06 22 03 93 24</w:t>
      </w:r>
    </w:p>
    <w:p>
      <w:r>
        <w:t>Note interne : adapter le destinataire, verifier les coordonnees publiques avant envoi, joindre uniquement les documents utiles au besoin.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