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TVF-F-12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Demande presse, institution ou communication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Traiter les demandes d'information, interview, kit media ou elements institutionnels.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TVF-F-12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Journaliste, institution, media, service communication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Demande de presentation, interview, visuel officiel, citation, communique ou prise de parole.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Important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Ce document ouvre ou complete un dossier TVF. Il ne vaut pas accord, financement, partenariat, convention ou engagement d'intervention. La decision appartient a TVF apres analyse des informations et pieces transmises.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administrative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Courrier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En attente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Identification du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Nom du media / institution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Journaliste ou contact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Objet de la demande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Format souhaite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limite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Angle editorial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Elements demandes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Autorisation de citation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Qualite du signataire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Proprietaire   [ ] Representant habilite   [ ] Service competent   [ ] Dirigeant   [ ] Benevole   [ ] Autre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Pouvoir d'agir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A verifier   [ ] Justificatif fourni   [ ] Mandat fourni   [ ] Non applicable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Mode de reponse souhaite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E-mail   [ ] Telephone   [ ] Rendez-vous   [ ] Courrier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Description detaillee de la demande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partie doit etre remplie avec precision. Elle permet a TVF de comprendre le sujet, d'eviter les malentendus et de classer le dossier dans le bon parcours.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Details a renseigner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Contexte general de la demande : pourquoi la demande est-elle formulee maintenant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Besoin principal : que faut-il resoudre, debloquer, verifier ou organiser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Lieu, bien, ressource ou territoire concerne : adresse, perimetre, surface, usage actuel, etat connu.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Objectif recherche : diagnostic, rendez-vous, mise en relation, convention, collecte, stockage, financement, action terrain.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Contraintes connues : delai, securite, assurance, acces, autorisations, copropriete, budget, occupation, communication.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Attentes vis-a-vis de TVF : coordination, instruction, orientation, recherche de ressources, mise en relation, preparation de convention.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4. Informations specifiques au sujet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Objet editorial ou institutionnel de la demande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Date limite et support de diffusion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Elements a valider avant publication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Presentation de la demande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Objet, angle, format, date limite.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 presse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e-mail, telephone.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Questions ou brief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Permettre une reponse officielle preparee.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Conditions de publication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Citation, relecture, images, logo.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Support final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disponible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Lien ou exemplaire apres publication.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deja transmises / pieces manquantes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recues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manquantes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Observations sur la conformite ou la lisibilite des pieces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Analyse et qualification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Categorie retenue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Habitat   [ ] Commerce   [ ] Materiaux   [ ] Friche / terrain   [ ] Insertion   [ ] Collectivite   [ ] Financement   [ ] Autre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de maturite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Idee   [ ] Informations partielles   [ ] Dossier complet   [ ] Visite necessaire   [ ] Convention envisageable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Interet territorial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Fort   [ ] Moyen   [ ] A verifier   [ ] Hors perimetre TVF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personnelles   [ ] Image   [ ] Aucun identifie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Suites possibles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Qualification, transmission kit media, preparation reponse officielle ou rendez-vous.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Notes internes TVF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Analyse du besoin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Points a clarifier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Acteurs a contacter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Decision proposee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7. Conditions de traitement et engagements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elements officiels TVF doivent etre utilises sans alteration et dans leur contexte.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citations, logos, photos et documents transmis doivent respecter les conditions de diffusion convenues.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Aucune annonce de partenariat, financement ou resultat ne doit etre publiee sans validation formelle.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 demandeur declare transmettre des informations exactes a sa connaissance et s'engage a signaler toute evolution importante du dossier.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peut demander des pieces complementaires, refuser une demande insuffisamment documentee ou orienter vers un autre interlocuteur si le sujet ne releve pas de son perimetre.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Toute visite, collecte, mise a disposition, action terrain, communication publique ou convention fait l'objet d'une validation ecrite specifique.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informations et documents sont conserves uniquement pour l'instruction, le suivi et l'archivage du dossier TVF, dans le respect des regles applicables de confidentialite et de protection des donnees.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8. Decision et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Demander pieces   [ ] Rendez-vous   [ ] Visite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 de 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a demander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prochaine action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