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collectivite et territoire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un rendez-vous, un diagnostic ou une cooperation territoriale.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Commune, EPCI, departement, region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 ou service competent.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concerne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rue, centralite ou zone.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Besoin public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friche, commerce, materiaux, insertion.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PCAET, Action Coeur de Ville, 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Calendrier administratif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Budget, deliberation, comite, echeance.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complete les politiques publiques sans les remplacer.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Identifier un service pilote.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Formaliser le partage de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Rendez-vous, fiche territoire, convention ou orientation.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