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drawing>
          <wp:inline xmlns:a="http://schemas.openxmlformats.org/drawingml/2006/main" xmlns:pic="http://schemas.openxmlformats.org/drawingml/2006/picture">
            <wp:extent cx="1944000" cy="603540"/>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1"/>
                    <a:stretch>
                      <a:fillRect/>
                    </a:stretch>
                  </pic:blipFill>
                  <pic:spPr>
                    <a:xfrm>
                      <a:off x="0" y="0"/>
                      <a:ext cx="1944000" cy="603540"/>
                    </a:xfrm>
                    <a:prstGeom prst="rect"/>
                  </pic:spPr>
                </pic:pic>
              </a:graphicData>
            </a:graphic>
          </wp:inline>
        </w:drawing>
      </w:r>
    </w:p>
    <w:p>
      <w:pPr>
        <w:spacing w:before="160" w:after="40"/>
      </w:pPr>
      <w:r>
        <w:rPr>
          <w:b/>
          <w:color w:val="B28418"/>
          <w:sz w:val="16"/>
        </w:rPr>
        <w:t>BROCHURE OPÉRATIONNELLE</w:t>
      </w:r>
    </w:p>
    <w:p>
      <w:pPr>
        <w:spacing w:after="100"/>
      </w:pPr>
      <w:r>
        <w:rPr>
          <w:b/>
          <w:color w:val="071E30"/>
          <w:sz w:val="44"/>
        </w:rPr>
        <w:t>Particuliers et propriétaires</w:t>
      </w:r>
    </w:p>
    <w:p>
      <w:pPr>
        <w:spacing w:after="160"/>
      </w:pPr>
      <w:r>
        <w:rPr>
          <w:b/>
          <w:color w:val="183F22"/>
          <w:sz w:val="30"/>
        </w:rPr>
        <w:t>Liste des pièces à fournir pour l'étude d'une demande TVF</w:t>
      </w:r>
    </w:p>
    <w:p>
      <w:pPr>
        <w:spacing w:after="110" w:line="259" w:lineRule="auto"/>
      </w:pPr>
      <w:r>
        <w:t>Ce document aide les particuliers à préparer un dossier complet lorsqu'ils souhaitent proposer un logement vacant, un local, un bâtiment, un terrain, une friche, des matériaux ou un équipement pouvant être étudié par Territoires Vivants France.</w:t>
      </w:r>
    </w:p>
    <w:tbl>
      <w:tblPr>
        <w:tblW w:type="auto" w:w="0"/>
        <w:jc w:val="center"/>
        <w:tblLayout w:type="fixed"/>
        <w:tblLook w:firstColumn="1" w:firstRow="1" w:lastColumn="0" w:lastRow="0" w:noHBand="0" w:noVBand="1" w:val="04A0"/>
      </w:tblPr>
      <w:tblGrid>
        <w:gridCol w:w="9694"/>
      </w:tblGrid>
      <w:tr>
        <w:tc>
          <w:tcPr>
            <w:tcW w:type="dxa" w:w="9694"/>
            <w:vAlign w:val="center"/>
            <w:shd w:fill="EAF3EA"/>
            <w:tcBorders>
              <w:top w:val="single" w:sz="8" w:space="0" w:color="B8C8BC"/>
              <w:left w:val="single" w:sz="8" w:space="0" w:color="B8C8BC"/>
              <w:bottom w:val="single" w:sz="8" w:space="0" w:color="B8C8BC"/>
              <w:right w:val="single" w:sz="8" w:space="0" w:color="B8C8BC"/>
            </w:tcBorders>
          </w:tcPr>
          <w:p>
            <w:pPr>
              <w:spacing w:after="40"/>
            </w:pPr>
            <w:r>
              <w:rPr>
                <w:b/>
                <w:color w:val="183F22"/>
                <w:sz w:val="22"/>
              </w:rPr>
              <w:t>Important</w:t>
            </w:r>
          </w:p>
          <w:p>
            <w:pPr>
              <w:spacing w:after="0" w:line="259" w:lineRule="auto"/>
            </w:pPr>
            <w:r>
              <w:t>Le dépôt d'un dossier ne vaut pas acceptation automatique, ne vaut pas décision de rénovation et ne crée aucun engagement financier ou opérationnel de TVF. Chaque demande fait l'objet d'une phase de qualification préalable.</w:t>
            </w:r>
          </w:p>
        </w:tc>
      </w:tr>
    </w:tbl>
    <w:tbl>
      <w:tblPr>
        <w:tblW w:type="auto" w:w="0"/>
        <w:jc w:val="center"/>
        <w:tblLayout w:type="fixed"/>
        <w:tblLook w:firstColumn="1" w:firstRow="1" w:lastColumn="0" w:lastRow="0" w:noHBand="0" w:noVBand="1" w:val="04A0"/>
      </w:tblPr>
      <w:tblGrid>
        <w:gridCol w:w="4904"/>
        <w:gridCol w:w="4904"/>
      </w:tblGrid>
      <w:tr>
        <w:tc>
          <w:tcPr>
            <w:tcW w:type="dxa" w:w="2948"/>
            <w:vAlign w:val="center"/>
            <w:tcBorders>
              <w:top w:val="single" w:sz="6" w:space="0" w:color="DDE6DE"/>
              <w:left w:val="single" w:sz="6" w:space="0" w:color="DDE6DE"/>
              <w:bottom w:val="single" w:sz="6" w:space="0" w:color="DDE6DE"/>
              <w:right w:val="single" w:sz="6" w:space="0" w:color="DDE6DE"/>
            </w:tcBorders>
            <w:shd w:fill="EEF4F7"/>
          </w:tcPr>
          <w:p>
            <w:pPr>
              <w:spacing w:after="0"/>
            </w:pPr>
            <w:r>
              <w:rPr>
                <w:b/>
                <w:color w:val="183F22"/>
                <w:sz w:val="17"/>
              </w:rPr>
              <w:t>Document</w:t>
            </w:r>
          </w:p>
        </w:tc>
        <w:tc>
          <w:tcPr>
            <w:tcW w:type="dxa" w:w="6746"/>
            <w:vAlign w:val="center"/>
            <w:tcBorders>
              <w:top w:val="single" w:sz="6" w:space="0" w:color="DDE6DE"/>
              <w:left w:val="single" w:sz="6" w:space="0" w:color="DDE6DE"/>
              <w:bottom w:val="single" w:sz="6" w:space="0" w:color="DDE6DE"/>
              <w:right w:val="single" w:sz="6" w:space="0" w:color="DDE6DE"/>
            </w:tcBorders>
          </w:tcPr>
          <w:p>
            <w:pPr>
              <w:spacing w:after="0" w:line="252" w:lineRule="auto"/>
            </w:pPr>
            <w:r>
              <w:rPr>
                <w:color w:val="071E30"/>
                <w:sz w:val="16"/>
              </w:rPr>
              <w:t>Liste des pièces à fournir - particuliers</w:t>
            </w:r>
          </w:p>
        </w:tc>
      </w:tr>
      <w:tr>
        <w:tc>
          <w:tcPr>
            <w:tcW w:type="dxa" w:w="2948"/>
            <w:vAlign w:val="center"/>
            <w:tcBorders>
              <w:top w:val="single" w:sz="6" w:space="0" w:color="DDE6DE"/>
              <w:left w:val="single" w:sz="6" w:space="0" w:color="DDE6DE"/>
              <w:bottom w:val="single" w:sz="6" w:space="0" w:color="DDE6DE"/>
              <w:right w:val="single" w:sz="6" w:space="0" w:color="DDE6DE"/>
            </w:tcBorders>
            <w:shd w:fill="EEF4F7"/>
          </w:tcPr>
          <w:p>
            <w:pPr>
              <w:spacing w:after="0"/>
            </w:pPr>
            <w:r>
              <w:rPr>
                <w:b/>
                <w:color w:val="183F22"/>
                <w:sz w:val="17"/>
              </w:rPr>
              <w:t>Usage</w:t>
            </w:r>
          </w:p>
        </w:tc>
        <w:tc>
          <w:tcPr>
            <w:tcW w:type="dxa" w:w="6746"/>
            <w:vAlign w:val="center"/>
            <w:tcBorders>
              <w:top w:val="single" w:sz="6" w:space="0" w:color="DDE6DE"/>
              <w:left w:val="single" w:sz="6" w:space="0" w:color="DDE6DE"/>
              <w:bottom w:val="single" w:sz="6" w:space="0" w:color="DDE6DE"/>
              <w:right w:val="single" w:sz="6" w:space="0" w:color="DDE6DE"/>
            </w:tcBorders>
          </w:tcPr>
          <w:p>
            <w:pPr>
              <w:spacing w:after="0" w:line="252" w:lineRule="auto"/>
            </w:pPr>
            <w:r>
              <w:rPr>
                <w:color w:val="071E30"/>
                <w:sz w:val="16"/>
              </w:rPr>
              <w:t>Préparation d'un dossier de pré-étude, de visite ou d'orientation</w:t>
            </w:r>
          </w:p>
        </w:tc>
      </w:tr>
      <w:tr>
        <w:tc>
          <w:tcPr>
            <w:tcW w:type="dxa" w:w="2948"/>
            <w:vAlign w:val="center"/>
            <w:tcBorders>
              <w:top w:val="single" w:sz="6" w:space="0" w:color="DDE6DE"/>
              <w:left w:val="single" w:sz="6" w:space="0" w:color="DDE6DE"/>
              <w:bottom w:val="single" w:sz="6" w:space="0" w:color="DDE6DE"/>
              <w:right w:val="single" w:sz="6" w:space="0" w:color="DDE6DE"/>
            </w:tcBorders>
            <w:shd w:fill="EEF4F7"/>
          </w:tcPr>
          <w:p>
            <w:pPr>
              <w:spacing w:after="0"/>
            </w:pPr>
            <w:r>
              <w:rPr>
                <w:b/>
                <w:color w:val="183F22"/>
                <w:sz w:val="17"/>
              </w:rPr>
              <w:t>Version</w:t>
            </w:r>
          </w:p>
        </w:tc>
        <w:tc>
          <w:tcPr>
            <w:tcW w:type="dxa" w:w="6746"/>
            <w:vAlign w:val="center"/>
            <w:tcBorders>
              <w:top w:val="single" w:sz="6" w:space="0" w:color="DDE6DE"/>
              <w:left w:val="single" w:sz="6" w:space="0" w:color="DDE6DE"/>
              <w:bottom w:val="single" w:sz="6" w:space="0" w:color="DDE6DE"/>
              <w:right w:val="single" w:sz="6" w:space="0" w:color="DDE6DE"/>
            </w:tcBorders>
          </w:tcPr>
          <w:p>
            <w:pPr>
              <w:spacing w:after="0" w:line="252" w:lineRule="auto"/>
            </w:pPr>
            <w:r>
              <w:rPr>
                <w:color w:val="071E30"/>
                <w:sz w:val="16"/>
              </w:rPr>
              <w:t>Juillet 2026</w:t>
            </w:r>
          </w:p>
        </w:tc>
      </w:tr>
      <w:tr>
        <w:tc>
          <w:tcPr>
            <w:tcW w:type="dxa" w:w="2948"/>
            <w:vAlign w:val="center"/>
            <w:tcBorders>
              <w:top w:val="single" w:sz="6" w:space="0" w:color="DDE6DE"/>
              <w:left w:val="single" w:sz="6" w:space="0" w:color="DDE6DE"/>
              <w:bottom w:val="single" w:sz="6" w:space="0" w:color="DDE6DE"/>
              <w:right w:val="single" w:sz="6" w:space="0" w:color="DDE6DE"/>
            </w:tcBorders>
            <w:shd w:fill="EEF4F7"/>
          </w:tcPr>
          <w:p>
            <w:pPr>
              <w:spacing w:after="0"/>
            </w:pPr>
            <w:r>
              <w:rPr>
                <w:b/>
                <w:color w:val="183F22"/>
                <w:sz w:val="17"/>
              </w:rPr>
              <w:t>Contact</w:t>
            </w:r>
          </w:p>
        </w:tc>
        <w:tc>
          <w:tcPr>
            <w:tcW w:type="dxa" w:w="6746"/>
            <w:vAlign w:val="center"/>
            <w:tcBorders>
              <w:top w:val="single" w:sz="6" w:space="0" w:color="DDE6DE"/>
              <w:left w:val="single" w:sz="6" w:space="0" w:color="DDE6DE"/>
              <w:bottom w:val="single" w:sz="6" w:space="0" w:color="DDE6DE"/>
              <w:right w:val="single" w:sz="6" w:space="0" w:color="DDE6DE"/>
            </w:tcBorders>
          </w:tcPr>
          <w:p>
            <w:pPr>
              <w:spacing w:after="0" w:line="252" w:lineRule="auto"/>
            </w:pPr>
            <w:r>
              <w:rPr>
                <w:color w:val="071E30"/>
                <w:sz w:val="16"/>
              </w:rPr>
              <w:t>contact@territoiresvivantsfrance.fr - 04 65 81 54 69</w:t>
            </w:r>
          </w:p>
        </w:tc>
      </w:tr>
      <w:tr>
        <w:tc>
          <w:tcPr>
            <w:tcW w:type="dxa" w:w="2948"/>
            <w:vAlign w:val="center"/>
            <w:tcBorders>
              <w:top w:val="single" w:sz="6" w:space="0" w:color="DDE6DE"/>
              <w:left w:val="single" w:sz="6" w:space="0" w:color="DDE6DE"/>
              <w:bottom w:val="single" w:sz="6" w:space="0" w:color="DDE6DE"/>
              <w:right w:val="single" w:sz="6" w:space="0" w:color="DDE6DE"/>
            </w:tcBorders>
            <w:shd w:fill="EEF4F7"/>
          </w:tcPr>
          <w:p>
            <w:pPr>
              <w:spacing w:after="0"/>
            </w:pPr>
            <w:r>
              <w:rPr>
                <w:b/>
                <w:color w:val="183F22"/>
                <w:sz w:val="17"/>
              </w:rPr>
              <w:t>Siège</w:t>
            </w:r>
          </w:p>
        </w:tc>
        <w:tc>
          <w:tcPr>
            <w:tcW w:type="dxa" w:w="6746"/>
            <w:vAlign w:val="center"/>
            <w:tcBorders>
              <w:top w:val="single" w:sz="6" w:space="0" w:color="DDE6DE"/>
              <w:left w:val="single" w:sz="6" w:space="0" w:color="DDE6DE"/>
              <w:bottom w:val="single" w:sz="6" w:space="0" w:color="DDE6DE"/>
              <w:right w:val="single" w:sz="6" w:space="0" w:color="DDE6DE"/>
            </w:tcBorders>
          </w:tcPr>
          <w:p>
            <w:pPr>
              <w:spacing w:after="0" w:line="252" w:lineRule="auto"/>
            </w:pPr>
            <w:r>
              <w:rPr>
                <w:color w:val="071E30"/>
                <w:sz w:val="16"/>
              </w:rPr>
              <w:t>25 rue Élise Gervais, 42000 Saint-Étienne</w:t>
            </w:r>
          </w:p>
        </w:tc>
      </w:tr>
      <w:tr>
        <w:tc>
          <w:tcPr>
            <w:tcW w:type="dxa" w:w="2948"/>
            <w:vAlign w:val="center"/>
            <w:tcBorders>
              <w:top w:val="single" w:sz="6" w:space="0" w:color="DDE6DE"/>
              <w:left w:val="single" w:sz="6" w:space="0" w:color="DDE6DE"/>
              <w:bottom w:val="single" w:sz="6" w:space="0" w:color="DDE6DE"/>
              <w:right w:val="single" w:sz="6" w:space="0" w:color="DDE6DE"/>
            </w:tcBorders>
            <w:shd w:fill="EEF4F7"/>
          </w:tcPr>
          <w:p>
            <w:pPr>
              <w:spacing w:after="0"/>
            </w:pPr>
            <w:r>
              <w:rPr>
                <w:b/>
                <w:color w:val="183F22"/>
                <w:sz w:val="17"/>
              </w:rPr>
              <w:t>Identification</w:t>
            </w:r>
          </w:p>
        </w:tc>
        <w:tc>
          <w:tcPr>
            <w:tcW w:type="dxa" w:w="6746"/>
            <w:vAlign w:val="center"/>
            <w:tcBorders>
              <w:top w:val="single" w:sz="6" w:space="0" w:color="DDE6DE"/>
              <w:left w:val="single" w:sz="6" w:space="0" w:color="DDE6DE"/>
              <w:bottom w:val="single" w:sz="6" w:space="0" w:color="DDE6DE"/>
              <w:right w:val="single" w:sz="6" w:space="0" w:color="DDE6DE"/>
            </w:tcBorders>
          </w:tcPr>
          <w:p>
            <w:pPr>
              <w:spacing w:after="0" w:line="252" w:lineRule="auto"/>
            </w:pPr>
            <w:r>
              <w:rPr>
                <w:color w:val="071E30"/>
                <w:sz w:val="16"/>
              </w:rPr>
              <w:t>RNA W423016361 - SIREN 107 226 128 - SIRET 107 226 128 00018</w:t>
            </w:r>
          </w:p>
        </w:tc>
      </w:tr>
    </w:tbl>
    <w:p/>
    <w:p>
      <w:pPr>
        <w:spacing w:before="20" w:after="120" w:line="252" w:lineRule="auto"/>
      </w:pPr>
      <w:r>
        <w:rPr>
          <w:i/>
          <w:color w:val="59645E"/>
          <w:sz w:val="16"/>
        </w:rPr>
        <w:t>Ne transmettez jamais d'originaux. TVF peut demander des informations complémentaires si le dossier est incomplet ou si une orientation technique, juridique ou administrative est nécessaire.</w:t>
      </w:r>
    </w:p>
    <w:p>
      <w:r>
        <w:br w:type="page"/>
      </w:r>
    </w:p>
    <w:p>
      <w:pPr>
        <w:pStyle w:val="Heading1"/>
      </w:pPr>
      <w:r>
        <w:t>1. À quoi sert cette liste ?</w:t>
      </w:r>
    </w:p>
    <w:p>
      <w:pPr>
        <w:spacing w:after="110" w:line="259" w:lineRule="auto"/>
      </w:pPr>
      <w:r>
        <w:t>La qualité d'un dossier conditionne la capacité de TVF à comprendre la situation, à identifier les bons interlocuteurs, à évaluer la faisabilité et à décider si une suite peut être donnée. Un dossier bien préparé permet d'éviter les échanges incomplets, de gagner du temps et de sécuriser les premières étapes de dialogue.</w:t>
      </w:r>
    </w:p>
    <w:p>
      <w:pPr>
        <w:spacing w:after="110" w:line="259" w:lineRule="auto"/>
      </w:pPr>
      <w:r>
        <w:t>Cette liste n'a pas pour objet de compliquer la démarche. Elle sert à vérifier les éléments essentiels : qui est habilité à présenter la demande, quel est le bien ou la ressource concernée, dans quel état il se trouve, quelles contraintes existent, quels documents sont déjà disponibles et quelles suites peuvent être raisonnablement étudiées.</w:t>
      </w:r>
    </w:p>
    <w:p>
      <w:pPr>
        <w:pStyle w:val="Heading2"/>
      </w:pPr>
      <w:r>
        <w:t>Lecture rapide du parcours</w:t>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482"/>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OK</w:t>
            </w:r>
          </w:p>
        </w:tc>
        <w:tc>
          <w:tcPr>
            <w:tcW w:type="dxa" w:w="3033"/>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Pièce</w:t>
            </w:r>
          </w:p>
        </w:tc>
        <w:tc>
          <w:tcPr>
            <w:tcW w:type="dxa" w:w="4195"/>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À quoi sert-elle ?</w:t>
            </w:r>
          </w:p>
        </w:tc>
        <w:tc>
          <w:tcPr>
            <w:tcW w:type="dxa" w:w="1814"/>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Statut TVF</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Identification du demandeur</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Vérifier que TVF échange avec la bonne personne.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Description du bien ou de la ressource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Comprendre le sujet avant toute visite.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Documents de propriété ou d'autorisation</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S'assurer que le demandeur peut engager la discussion.</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Photos et informations techniques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Évaluer le niveau de faisabilité et les risques.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Fortement recommandé</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Pièces complémentaires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Préparer une instruction plus complète si le dossier avance.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Selon le cas</w:t>
            </w:r>
          </w:p>
        </w:tc>
      </w:tr>
    </w:tbl>
    <w:p/>
    <w:tbl>
      <w:tblPr>
        <w:tblW w:type="auto" w:w="0"/>
        <w:jc w:val="center"/>
        <w:tblLayout w:type="fixed"/>
        <w:tblLook w:firstColumn="1" w:firstRow="1" w:lastColumn="0" w:lastRow="0" w:noHBand="0" w:noVBand="1" w:val="04A0"/>
      </w:tblPr>
      <w:tblGrid>
        <w:gridCol w:w="9694"/>
      </w:tblGrid>
      <w:tr>
        <w:tc>
          <w:tcPr>
            <w:tcW w:type="dxa" w:w="9694"/>
            <w:vAlign w:val="center"/>
            <w:shd w:fill="EEF4F7"/>
            <w:tcBorders>
              <w:top w:val="single" w:sz="8" w:space="0" w:color="B8C8BC"/>
              <w:left w:val="single" w:sz="8" w:space="0" w:color="B8C8BC"/>
              <w:bottom w:val="single" w:sz="8" w:space="0" w:color="B8C8BC"/>
              <w:right w:val="single" w:sz="8" w:space="0" w:color="B8C8BC"/>
            </w:tcBorders>
          </w:tcPr>
          <w:p>
            <w:pPr>
              <w:spacing w:after="40"/>
            </w:pPr>
            <w:r>
              <w:rPr>
                <w:b/>
                <w:color w:val="183F22"/>
                <w:sz w:val="22"/>
              </w:rPr>
              <w:t>Principe TVF</w:t>
            </w:r>
          </w:p>
          <w:p>
            <w:pPr>
              <w:spacing w:after="0" w:line="259" w:lineRule="auto"/>
            </w:pPr>
            <w:r>
              <w:t>TVF étudie les dossiers de manière progressive : une première demande peut être simple, mais une suite opérationnelle exige des pièces plus précises, des autorisations claires et un cadre écrit.</w:t>
            </w:r>
          </w:p>
        </w:tc>
      </w:tr>
    </w:tbl>
    <w:p>
      <w:pPr>
        <w:pStyle w:val="Heading1"/>
      </w:pPr>
      <w:r>
        <w:t>2. Fiche d'identification du demandeur</w:t>
      </w:r>
    </w:p>
    <w:p>
      <w:pPr>
        <w:spacing w:after="110" w:line="259" w:lineRule="auto"/>
      </w:pPr>
      <w:r>
        <w:t>Cette fiche permet d'ouvrir un premier échange. Elle doit être remplie par le propriétaire, un représentant habilité, un mandataire, un membre d'indivision autorisé ou une personne disposant d'un accord écrit.</w:t>
      </w:r>
    </w:p>
    <w:p>
      <w:pPr>
        <w:spacing w:after="84"/>
      </w:pPr>
      <w:r>
        <w:rPr>
          <w:b/>
          <w:color w:val="183F22"/>
          <w:sz w:val="18"/>
        </w:rPr>
        <w:t xml:space="preserve">Nom et prénom : </w:t>
      </w:r>
      <w:r>
        <w:rPr>
          <w:color w:val="59645E"/>
          <w:sz w:val="18"/>
        </w:rPr>
        <w:t>____________________________________________________________________</w:t>
      </w:r>
    </w:p>
    <w:p>
      <w:pPr>
        <w:spacing w:after="84"/>
      </w:pPr>
      <w:r>
        <w:rPr>
          <w:b/>
          <w:color w:val="183F22"/>
          <w:sz w:val="18"/>
        </w:rPr>
        <w:t xml:space="preserve">Adresse postale : </w:t>
      </w:r>
      <w:r>
        <w:rPr>
          <w:color w:val="59645E"/>
          <w:sz w:val="18"/>
        </w:rPr>
        <w:t>____________________________________________________________________</w:t>
      </w:r>
    </w:p>
    <w:p>
      <w:pPr>
        <w:spacing w:after="84"/>
      </w:pPr>
      <w:r>
        <w:rPr>
          <w:b/>
          <w:color w:val="183F22"/>
          <w:sz w:val="18"/>
        </w:rPr>
        <w:t xml:space="preserve">Téléphone : </w:t>
      </w:r>
      <w:r>
        <w:rPr>
          <w:color w:val="59645E"/>
          <w:sz w:val="18"/>
        </w:rPr>
        <w:t>____________________________________________________________________</w:t>
      </w:r>
    </w:p>
    <w:p>
      <w:pPr>
        <w:spacing w:after="84"/>
      </w:pPr>
      <w:r>
        <w:rPr>
          <w:b/>
          <w:color w:val="183F22"/>
          <w:sz w:val="18"/>
        </w:rPr>
        <w:t xml:space="preserve">Adresse e-mail : </w:t>
      </w:r>
      <w:r>
        <w:rPr>
          <w:color w:val="59645E"/>
          <w:sz w:val="18"/>
        </w:rPr>
        <w:t>____________________________________________________________________</w:t>
      </w:r>
    </w:p>
    <w:p>
      <w:pPr>
        <w:spacing w:after="84"/>
      </w:pPr>
      <w:r>
        <w:rPr>
          <w:b/>
          <w:color w:val="183F22"/>
          <w:sz w:val="18"/>
        </w:rPr>
        <w:t xml:space="preserve">Lien avec le bien ou la ressource : </w:t>
      </w:r>
      <w:r>
        <w:rPr>
          <w:color w:val="59645E"/>
          <w:sz w:val="18"/>
        </w:rPr>
        <w:t>____________________________________________________________________</w:t>
      </w:r>
    </w:p>
    <w:p>
      <w:pPr>
        <w:spacing w:after="84"/>
      </w:pPr>
      <w:r>
        <w:rPr>
          <w:b/>
          <w:color w:val="183F22"/>
          <w:sz w:val="18"/>
        </w:rPr>
        <w:t xml:space="preserve">Commune concernée : </w:t>
      </w:r>
      <w:r>
        <w:rPr>
          <w:color w:val="59645E"/>
          <w:sz w:val="18"/>
        </w:rPr>
        <w:t>____________________________________________________________________</w:t>
      </w:r>
    </w:p>
    <w:p>
      <w:pPr>
        <w:spacing w:after="84"/>
      </w:pPr>
      <w:r>
        <w:rPr>
          <w:b/>
          <w:color w:val="183F22"/>
          <w:sz w:val="18"/>
        </w:rPr>
        <w:t xml:space="preserve">Adresse du bien ou lieu de stockage : </w:t>
      </w:r>
      <w:r>
        <w:rPr>
          <w:color w:val="59645E"/>
          <w:sz w:val="18"/>
        </w:rPr>
        <w:t>____________________________________________________________________</w:t>
      </w:r>
    </w:p>
    <w:tbl>
      <w:tblPr>
        <w:tblW w:type="auto" w:w="0"/>
        <w:jc w:val="center"/>
        <w:tblLayout w:type="fixed"/>
        <w:tblLook w:firstColumn="1" w:firstRow="1" w:lastColumn="0" w:lastRow="0" w:noHBand="0" w:noVBand="1" w:val="04A0"/>
      </w:tblPr>
      <w:tblGrid>
        <w:gridCol w:w="4904"/>
        <w:gridCol w:w="4904"/>
      </w:tblGrid>
      <w:tr>
        <w:tc>
          <w:tcPr>
            <w:tcW w:type="dxa" w:w="2948"/>
            <w:vAlign w:val="center"/>
            <w:tcBorders>
              <w:top w:val="single" w:sz="6" w:space="0" w:color="DDE6DE"/>
              <w:left w:val="single" w:sz="6" w:space="0" w:color="DDE6DE"/>
              <w:bottom w:val="single" w:sz="6" w:space="0" w:color="DDE6DE"/>
              <w:right w:val="single" w:sz="6" w:space="0" w:color="DDE6DE"/>
            </w:tcBorders>
            <w:shd w:fill="EEF4F7"/>
          </w:tcPr>
          <w:p>
            <w:pPr>
              <w:spacing w:after="0"/>
            </w:pPr>
            <w:r>
              <w:rPr>
                <w:b/>
                <w:color w:val="183F22"/>
                <w:sz w:val="17"/>
              </w:rPr>
              <w:t>Situation du demandeur</w:t>
            </w:r>
          </w:p>
        </w:tc>
        <w:tc>
          <w:tcPr>
            <w:tcW w:type="dxa" w:w="6746"/>
            <w:vAlign w:val="center"/>
            <w:tcBorders>
              <w:top w:val="single" w:sz="6" w:space="0" w:color="DDE6DE"/>
              <w:left w:val="single" w:sz="6" w:space="0" w:color="DDE6DE"/>
              <w:bottom w:val="single" w:sz="6" w:space="0" w:color="DDE6DE"/>
              <w:right w:val="single" w:sz="6" w:space="0" w:color="DDE6DE"/>
            </w:tcBorders>
          </w:tcPr>
          <w:p>
            <w:pPr>
              <w:spacing w:after="0" w:line="252" w:lineRule="auto"/>
            </w:pPr>
            <w:r>
              <w:rPr>
                <w:color w:val="071E30"/>
                <w:sz w:val="16"/>
              </w:rPr>
              <w:t>[ ] Propriétaire  [ ] Indivisaire  [ ] Héritier  [ ] Mandataire  [ ] Autre : __________________</w:t>
            </w:r>
          </w:p>
        </w:tc>
      </w:tr>
      <w:tr>
        <w:tc>
          <w:tcPr>
            <w:tcW w:type="dxa" w:w="2948"/>
            <w:vAlign w:val="center"/>
            <w:tcBorders>
              <w:top w:val="single" w:sz="6" w:space="0" w:color="DDE6DE"/>
              <w:left w:val="single" w:sz="6" w:space="0" w:color="DDE6DE"/>
              <w:bottom w:val="single" w:sz="6" w:space="0" w:color="DDE6DE"/>
              <w:right w:val="single" w:sz="6" w:space="0" w:color="DDE6DE"/>
            </w:tcBorders>
            <w:shd w:fill="EEF4F7"/>
          </w:tcPr>
          <w:p>
            <w:pPr>
              <w:spacing w:after="0"/>
            </w:pPr>
            <w:r>
              <w:rPr>
                <w:b/>
                <w:color w:val="183F22"/>
                <w:sz w:val="17"/>
              </w:rPr>
              <w:t>Type de demande</w:t>
            </w:r>
          </w:p>
        </w:tc>
        <w:tc>
          <w:tcPr>
            <w:tcW w:type="dxa" w:w="6746"/>
            <w:vAlign w:val="center"/>
            <w:tcBorders>
              <w:top w:val="single" w:sz="6" w:space="0" w:color="DDE6DE"/>
              <w:left w:val="single" w:sz="6" w:space="0" w:color="DDE6DE"/>
              <w:bottom w:val="single" w:sz="6" w:space="0" w:color="DDE6DE"/>
              <w:right w:val="single" w:sz="6" w:space="0" w:color="DDE6DE"/>
            </w:tcBorders>
          </w:tcPr>
          <w:p>
            <w:pPr>
              <w:spacing w:after="0" w:line="252" w:lineRule="auto"/>
            </w:pPr>
            <w:r>
              <w:rPr>
                <w:color w:val="071E30"/>
                <w:sz w:val="16"/>
              </w:rPr>
              <w:t>[ ] Logement  [ ] Immeuble  [ ] Commerce/local  [ ] Terrain/friche  [ ] Matériaux  [ ] Équipement</w:t>
            </w:r>
          </w:p>
        </w:tc>
      </w:tr>
      <w:tr>
        <w:tc>
          <w:tcPr>
            <w:tcW w:type="dxa" w:w="2948"/>
            <w:vAlign w:val="center"/>
            <w:tcBorders>
              <w:top w:val="single" w:sz="6" w:space="0" w:color="DDE6DE"/>
              <w:left w:val="single" w:sz="6" w:space="0" w:color="DDE6DE"/>
              <w:bottom w:val="single" w:sz="6" w:space="0" w:color="DDE6DE"/>
              <w:right w:val="single" w:sz="6" w:space="0" w:color="DDE6DE"/>
            </w:tcBorders>
            <w:shd w:fill="EEF4F7"/>
          </w:tcPr>
          <w:p>
            <w:pPr>
              <w:spacing w:after="0"/>
            </w:pPr>
            <w:r>
              <w:rPr>
                <w:b/>
                <w:color w:val="183F22"/>
                <w:sz w:val="17"/>
              </w:rPr>
              <w:t>Disponibilité pour échange</w:t>
            </w:r>
          </w:p>
        </w:tc>
        <w:tc>
          <w:tcPr>
            <w:tcW w:type="dxa" w:w="6746"/>
            <w:vAlign w:val="center"/>
            <w:tcBorders>
              <w:top w:val="single" w:sz="6" w:space="0" w:color="DDE6DE"/>
              <w:left w:val="single" w:sz="6" w:space="0" w:color="DDE6DE"/>
              <w:bottom w:val="single" w:sz="6" w:space="0" w:color="DDE6DE"/>
              <w:right w:val="single" w:sz="6" w:space="0" w:color="DDE6DE"/>
            </w:tcBorders>
          </w:tcPr>
          <w:p>
            <w:pPr>
              <w:spacing w:after="0" w:line="252" w:lineRule="auto"/>
            </w:pPr>
            <w:r>
              <w:rPr>
                <w:color w:val="071E30"/>
                <w:sz w:val="16"/>
              </w:rPr>
              <w:t>[ ] Téléphone  [ ] Rendez-vous  [ ] Visite sur site  [ ] Visioconférence</w:t>
            </w:r>
          </w:p>
        </w:tc>
      </w:tr>
      <w:tr>
        <w:tc>
          <w:tcPr>
            <w:tcW w:type="dxa" w:w="2948"/>
            <w:vAlign w:val="center"/>
            <w:tcBorders>
              <w:top w:val="single" w:sz="6" w:space="0" w:color="DDE6DE"/>
              <w:left w:val="single" w:sz="6" w:space="0" w:color="DDE6DE"/>
              <w:bottom w:val="single" w:sz="6" w:space="0" w:color="DDE6DE"/>
              <w:right w:val="single" w:sz="6" w:space="0" w:color="DDE6DE"/>
            </w:tcBorders>
            <w:shd w:fill="EEF4F7"/>
          </w:tcPr>
          <w:p>
            <w:pPr>
              <w:spacing w:after="0"/>
            </w:pPr>
            <w:r>
              <w:rPr>
                <w:b/>
                <w:color w:val="183F22"/>
                <w:sz w:val="17"/>
              </w:rPr>
              <w:t>Urgence signalée</w:t>
            </w:r>
          </w:p>
        </w:tc>
        <w:tc>
          <w:tcPr>
            <w:tcW w:type="dxa" w:w="6746"/>
            <w:vAlign w:val="center"/>
            <w:tcBorders>
              <w:top w:val="single" w:sz="6" w:space="0" w:color="DDE6DE"/>
              <w:left w:val="single" w:sz="6" w:space="0" w:color="DDE6DE"/>
              <w:bottom w:val="single" w:sz="6" w:space="0" w:color="DDE6DE"/>
              <w:right w:val="single" w:sz="6" w:space="0" w:color="DDE6DE"/>
            </w:tcBorders>
          </w:tcPr>
          <w:p>
            <w:pPr>
              <w:spacing w:after="0" w:line="252" w:lineRule="auto"/>
            </w:pPr>
            <w:r>
              <w:rPr>
                <w:color w:val="071E30"/>
                <w:sz w:val="16"/>
              </w:rPr>
              <w:t>[ ] Aucune  [ ] Sécurité  [ ] Dégradation  [ ] Succession  [ ] Vente envisagée  [ ] Autre</w:t>
            </w:r>
          </w:p>
        </w:tc>
      </w:tr>
    </w:tbl>
    <w:p/>
    <w:p>
      <w:pPr>
        <w:pStyle w:val="Heading1"/>
      </w:pPr>
      <w:r>
        <w:t>3. Pièces communes à toutes les demandes</w:t>
      </w:r>
    </w:p>
    <w:p>
      <w:pPr>
        <w:spacing w:after="110" w:line="259" w:lineRule="auto"/>
      </w:pPr>
      <w:r>
        <w:t>Les pièces communes permettent d'établir un minimum de traçabilité. Elles sont demandées quelle que soit la nature du dossier : bien immobilier, local, terrain, matériaux ou équipement.</w:t>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482"/>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OK</w:t>
            </w:r>
          </w:p>
        </w:tc>
        <w:tc>
          <w:tcPr>
            <w:tcW w:type="dxa" w:w="3033"/>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Pièce</w:t>
            </w:r>
          </w:p>
        </w:tc>
        <w:tc>
          <w:tcPr>
            <w:tcW w:type="dxa" w:w="4195"/>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À quoi sert-elle ?</w:t>
            </w:r>
          </w:p>
        </w:tc>
        <w:tc>
          <w:tcPr>
            <w:tcW w:type="dxa" w:w="1814"/>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Statut TVF</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Pièce d'identité du demandeur</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Identifier l'interlocuteur principal du dossier.</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Justificatif de propriété ou d'autorisation</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Vérifier que la personne est habilitée à déposer la demande.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Adresse exacte du bien ou du lieu</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Localiser le sujet et préparer l'analyse territoriale.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Description écrite de la situation</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Comprendre l'historique, l'état actuel et la demande formulée.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Photos récentes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Visualiser le bien, l'accès, l'environnement et les points de vigilance.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 si possible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Coordonnées d'une personne disponible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Organiser les échanges et, si nécessaire, une visite.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Contraintes connues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Sécurité, humidité, copropriété, voisinage, servitude, occupation, accès.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Recommandé</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Documents déjà disponibles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Plans, diagnostics, devis, factures, courriers administratifs, PV.</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Selon le cas</w:t>
            </w:r>
          </w:p>
        </w:tc>
      </w:tr>
    </w:tbl>
    <w:p/>
    <w:p>
      <w:pPr>
        <w:spacing w:before="20" w:after="120" w:line="252" w:lineRule="auto"/>
      </w:pPr>
      <w:r>
        <w:rPr>
          <w:i/>
          <w:color w:val="59645E"/>
          <w:sz w:val="16"/>
        </w:rPr>
        <w:t>TVF peut refuser d'étudier un dossier si l'identité du demandeur, l'autorisation de discussion ou la localisation du bien ne sont pas suffisamment établies.</w:t>
      </w:r>
    </w:p>
    <w:p>
      <w:r>
        <w:br w:type="page"/>
      </w:r>
    </w:p>
    <w:p>
      <w:pPr>
        <w:pStyle w:val="Heading1"/>
      </w:pPr>
      <w:r>
        <w:t>4. Pièces selon le type de bien</w:t>
      </w:r>
    </w:p>
    <w:p>
      <w:pPr>
        <w:pStyle w:val="Heading2"/>
      </w:pPr>
      <w:r>
        <w:t>A. Logement vacant, maison ou immeuble</w:t>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482"/>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OK</w:t>
            </w:r>
          </w:p>
        </w:tc>
        <w:tc>
          <w:tcPr>
            <w:tcW w:type="dxa" w:w="3033"/>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Pièce</w:t>
            </w:r>
          </w:p>
        </w:tc>
        <w:tc>
          <w:tcPr>
            <w:tcW w:type="dxa" w:w="4195"/>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À quoi sert-elle ?</w:t>
            </w:r>
          </w:p>
        </w:tc>
        <w:tc>
          <w:tcPr>
            <w:tcW w:type="dxa" w:w="1814"/>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Statut TVF</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Titre de propriété, attestation notariale ou taxe foncière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Confirmer le lien juridique avec le bien.</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Surface approximative et nombre de pièces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Évaluer les usages possibles et le niveau de travaux.</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État d'occupation</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Vacant, occupé, squatté, partiellement utilisé, en succession.</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Diagnostics disponibles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DPE, amiante, plomb, électricité, gaz, termites si déjà réalisés.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Si disponible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Photos intérieures et extérieures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Identifier l'état général, les accès et les risques visibles.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 si accès possible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Plans, croquis ou surfaces cadastrales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Préparer la lecture technique et fonctionnelle.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Recommandé</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Devis, factures ou travaux déjà réalisés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Comprendre l'historique et les coûts déjà engagés.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Si disponible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Documents de copropriété</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Syndic, charges, règlement, PV d'assemblée, impayés éventuels.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Si copropriété</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Arrêtés ou procédures administratives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Péril, insalubrité, mise en sécurité, contentieux.</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Si concerné</w:t>
            </w:r>
          </w:p>
        </w:tc>
      </w:tr>
    </w:tbl>
    <w:p/>
    <w:p>
      <w:pPr>
        <w:pStyle w:val="Heading2"/>
      </w:pPr>
      <w:r>
        <w:t>B. Commerce, local d'activité ou rez-de-chaussée vacant</w:t>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482"/>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OK</w:t>
            </w:r>
          </w:p>
        </w:tc>
        <w:tc>
          <w:tcPr>
            <w:tcW w:type="dxa" w:w="3033"/>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Pièce</w:t>
            </w:r>
          </w:p>
        </w:tc>
        <w:tc>
          <w:tcPr>
            <w:tcW w:type="dxa" w:w="4195"/>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À quoi sert-elle ?</w:t>
            </w:r>
          </w:p>
        </w:tc>
        <w:tc>
          <w:tcPr>
            <w:tcW w:type="dxa" w:w="1814"/>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Statut TVF</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Justificatif de propriété ou autorisation du bailleur</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Vérifier la capacité à étudier un usage.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Adresse et emplacement</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Comprendre le contexte de rue, quartier, centre-ville ou zone d'activité.</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Surface, vitrine, accès et état du local</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Qualifier la compatibilité avec des usages possibles.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Ancienne activité exercée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Comprendre les contraintes, installations et usages antérieurs.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Recommandé</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Destination du local</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Commerce, bureau, atelier, stockage, ERP éventuel.</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Si connue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Informations techniques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Électricité, eau, extraction, chauffage, sanitaires, accessibilité.</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Si disponible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Montant de loyer envisagé ou charges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Évaluer les scénarios économiques réalistes.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Si souhaité</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Photos de la façade et de l'intérieur</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Apprécier visibilité, état et contraintes de remise en usage.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 si possible</w:t>
            </w:r>
          </w:p>
        </w:tc>
      </w:tr>
    </w:tbl>
    <w:p/>
    <w:p>
      <w:pPr>
        <w:pStyle w:val="Heading2"/>
      </w:pPr>
      <w:r>
        <w:t>C. Terrain, cour, friche ou espace extérieur</w:t>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482"/>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OK</w:t>
            </w:r>
          </w:p>
        </w:tc>
        <w:tc>
          <w:tcPr>
            <w:tcW w:type="dxa" w:w="3033"/>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Pièce</w:t>
            </w:r>
          </w:p>
        </w:tc>
        <w:tc>
          <w:tcPr>
            <w:tcW w:type="dxa" w:w="4195"/>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À quoi sert-elle ?</w:t>
            </w:r>
          </w:p>
        </w:tc>
        <w:tc>
          <w:tcPr>
            <w:tcW w:type="dxa" w:w="1814"/>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Statut TVF</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Référence cadastrale ou plan de situation</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Localiser précisément le terrain.</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Justificatif de propriété ou autorisation</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Vérifier la capacité à déposer une demande.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Surface approximative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Évaluer les usages possibles : jardin, stockage, animation, biodiversité.</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Accès et clôture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Identifier les conditions de sécurité et d'intervention.</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Recommandé</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Réseaux disponibles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Eau, électricité, assainissement, voirie, accès véhicule.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Si connu</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Contraintes connues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Pollution, servitudes, voisinage, pente, risques, urbanisme.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Si connu</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Photos générales et détails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Voir l'état, les limites, les accès et les points sensibles.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 si possible</w:t>
            </w:r>
          </w:p>
        </w:tc>
      </w:tr>
    </w:tbl>
    <w:p/>
    <w:p>
      <w:pPr>
        <w:pStyle w:val="Heading1"/>
      </w:pPr>
      <w:r>
        <w:t>5. Pièces pour matériaux, mobilier ou équipements</w:t>
      </w:r>
    </w:p>
    <w:p>
      <w:pPr>
        <w:spacing w:after="110" w:line="259" w:lineRule="auto"/>
      </w:pPr>
      <w:r>
        <w:t>Les matériaux proposés ne sont pas distribués automatiquement. Ils sont qualifiés par TVF afin de vérifier leur intérêt, leur état, leurs contraintes de stockage, leur origine et leur affectation possible vers un projet utile.</w:t>
      </w:r>
    </w:p>
    <w:p>
      <w:pPr>
        <w:pStyle w:val="Heading2"/>
      </w:pPr>
      <w:r>
        <w:t>Matériaux ou équipements proposés par un particulier</w:t>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482"/>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OK</w:t>
            </w:r>
          </w:p>
        </w:tc>
        <w:tc>
          <w:tcPr>
            <w:tcW w:type="dxa" w:w="3033"/>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Pièce</w:t>
            </w:r>
          </w:p>
        </w:tc>
        <w:tc>
          <w:tcPr>
            <w:tcW w:type="dxa" w:w="4195"/>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À quoi sert-elle ?</w:t>
            </w:r>
          </w:p>
        </w:tc>
        <w:tc>
          <w:tcPr>
            <w:tcW w:type="dxa" w:w="1814"/>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Statut TVF</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Liste détaillée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Indiquer le type : bois, portes, fenêtres, sanitaires, luminaires, mobilier, outils.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Quantité et dimensions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Prévoir transport, stockage et affectation possible.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État général</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Neuf, très bon état, réutilisable, à réparer, incomplet.</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Photos nettes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Vérifier la nature, l'état et l'intérêt des éléments.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Lieu de stockage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Préparer un enlèvement ou une visite éventuelle.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Obligatoire</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Date limite de disponibilité</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Éviter les pertes et organiser la logistique.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Recommandé</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Contraintes de manutention</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Étage, poids, accès, véhicule nécessaire, démontage.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Recommandé</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Origine ou facture si disponible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Rassurer sur la provenance et la traçabilité.</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Si disponible</w:t>
            </w:r>
          </w:p>
        </w:tc>
      </w:tr>
    </w:tbl>
    <w:p/>
    <w:tbl>
      <w:tblPr>
        <w:tblW w:type="auto" w:w="0"/>
        <w:jc w:val="center"/>
        <w:tblLayout w:type="fixed"/>
        <w:tblLook w:firstColumn="1" w:firstRow="1" w:lastColumn="0" w:lastRow="0" w:noHBand="0" w:noVBand="1" w:val="04A0"/>
      </w:tblPr>
      <w:tblGrid>
        <w:gridCol w:w="9694"/>
      </w:tblGrid>
      <w:tr>
        <w:tc>
          <w:tcPr>
            <w:tcW w:type="dxa" w:w="9694"/>
            <w:vAlign w:val="center"/>
            <w:shd w:fill="EAF3EA"/>
            <w:tcBorders>
              <w:top w:val="single" w:sz="8" w:space="0" w:color="B8C8BC"/>
              <w:left w:val="single" w:sz="8" w:space="0" w:color="B8C8BC"/>
              <w:bottom w:val="single" w:sz="8" w:space="0" w:color="B8C8BC"/>
              <w:right w:val="single" w:sz="8" w:space="0" w:color="B8C8BC"/>
            </w:tcBorders>
          </w:tcPr>
          <w:p>
            <w:pPr>
              <w:spacing w:after="40"/>
            </w:pPr>
            <w:r>
              <w:rPr>
                <w:b/>
                <w:color w:val="183F22"/>
                <w:sz w:val="22"/>
              </w:rPr>
              <w:t>Matériaux non acceptés sans vérification spécifique</w:t>
            </w:r>
          </w:p>
          <w:p>
            <w:pPr>
              <w:spacing w:after="0" w:line="259" w:lineRule="auto"/>
            </w:pPr>
            <w:r>
              <w:t>Produits dangereux, matériaux amiantés ou suspectés, déchets souillés, éléments non démontables, produits chimiques, équipements électriques non identifiables ou tout élément présentant un risque de sécurité peuvent être refusés.</w:t>
            </w:r>
          </w:p>
        </w:tc>
      </w:tr>
    </w:tbl>
    <w:p>
      <w:r>
        <w:br w:type="page"/>
      </w:r>
    </w:p>
    <w:p>
      <w:pPr>
        <w:pStyle w:val="Heading1"/>
      </w:pPr>
      <w:r>
        <w:t>6. Décrire le sujet de la demande</w:t>
      </w:r>
    </w:p>
    <w:p>
      <w:pPr>
        <w:spacing w:after="110" w:line="259" w:lineRule="auto"/>
      </w:pPr>
      <w:r>
        <w:t>Au-delà des pièces administratives, TVF a besoin de comprendre la demande. Le propriétaire ou le particulier doit expliquer ce qu'il souhaite, ce qu'il accepte d'étudier et ce qu'il ne souhaite pas. Cette partie permet d'éviter les malentendus avant toute visite ou instruction.</w:t>
      </w:r>
    </w:p>
    <w:p>
      <w:pPr>
        <w:spacing w:after="84"/>
      </w:pPr>
      <w:r>
        <w:rPr>
          <w:b/>
          <w:color w:val="183F22"/>
          <w:sz w:val="18"/>
        </w:rPr>
        <w:t xml:space="preserve">Résumé de la situation en quelques lignes : </w:t>
      </w:r>
      <w:r>
        <w:rPr>
          <w:color w:val="59645E"/>
          <w:sz w:val="18"/>
        </w:rPr>
        <w:t>____________________________________________________________________</w:t>
      </w:r>
    </w:p>
    <w:p>
      <w:pPr>
        <w:spacing w:after="84"/>
      </w:pPr>
      <w:r>
        <w:rPr>
          <w:b/>
          <w:color w:val="183F22"/>
          <w:sz w:val="18"/>
        </w:rPr>
        <w:t xml:space="preserve">Depuis quand le bien ou la ressource est inutilisé : </w:t>
      </w:r>
      <w:r>
        <w:rPr>
          <w:color w:val="59645E"/>
          <w:sz w:val="18"/>
        </w:rPr>
        <w:t>____________________________________________________________________</w:t>
      </w:r>
    </w:p>
    <w:p>
      <w:pPr>
        <w:spacing w:after="84"/>
      </w:pPr>
      <w:r>
        <w:rPr>
          <w:b/>
          <w:color w:val="183F22"/>
          <w:sz w:val="18"/>
        </w:rPr>
        <w:t xml:space="preserve">Pourquoi la situation est bloquée aujourd'hui : </w:t>
      </w:r>
      <w:r>
        <w:rPr>
          <w:color w:val="59645E"/>
          <w:sz w:val="18"/>
        </w:rPr>
        <w:t>____________________________________________________________________</w:t>
      </w:r>
    </w:p>
    <w:p>
      <w:pPr>
        <w:spacing w:after="84"/>
      </w:pPr>
      <w:r>
        <w:rPr>
          <w:b/>
          <w:color w:val="183F22"/>
          <w:sz w:val="18"/>
        </w:rPr>
        <w:t xml:space="preserve">Ce que vous aimeriez voir devenir possible : </w:t>
      </w:r>
      <w:r>
        <w:rPr>
          <w:color w:val="59645E"/>
          <w:sz w:val="18"/>
        </w:rPr>
        <w:t>____________________________________________________________________</w:t>
      </w:r>
    </w:p>
    <w:p>
      <w:pPr>
        <w:spacing w:after="84"/>
      </w:pPr>
      <w:r>
        <w:rPr>
          <w:b/>
          <w:color w:val="183F22"/>
          <w:sz w:val="18"/>
        </w:rPr>
        <w:t xml:space="preserve">Ce que vous ne souhaitez pas envisager : </w:t>
      </w:r>
      <w:r>
        <w:rPr>
          <w:color w:val="59645E"/>
          <w:sz w:val="18"/>
        </w:rPr>
        <w:t>____________________________________________________________________</w:t>
      </w:r>
    </w:p>
    <w:p>
      <w:pPr>
        <w:spacing w:after="84"/>
      </w:pPr>
      <w:r>
        <w:rPr>
          <w:b/>
          <w:color w:val="183F22"/>
          <w:sz w:val="18"/>
        </w:rPr>
        <w:t xml:space="preserve">Contraintes importantes à connaître : </w:t>
      </w:r>
      <w:r>
        <w:rPr>
          <w:color w:val="59645E"/>
          <w:sz w:val="18"/>
        </w:rPr>
        <w:t>____________________________________________________________________</w:t>
      </w:r>
    </w:p>
    <w:p>
      <w:pPr>
        <w:spacing w:after="84"/>
      </w:pPr>
      <w:r>
        <w:rPr>
          <w:b/>
          <w:color w:val="183F22"/>
          <w:sz w:val="18"/>
        </w:rPr>
        <w:t xml:space="preserve">Personnes à associer ou à informer : </w:t>
      </w:r>
      <w:r>
        <w:rPr>
          <w:color w:val="59645E"/>
          <w:sz w:val="18"/>
        </w:rPr>
        <w:t>____________________________________________________________________</w:t>
      </w:r>
    </w:p>
    <w:tbl>
      <w:tblPr>
        <w:tblW w:type="auto" w:w="0"/>
        <w:jc w:val="center"/>
        <w:tblLayout w:type="fixed"/>
        <w:tblLook w:firstColumn="1" w:firstRow="1" w:lastColumn="0" w:lastRow="0" w:noHBand="0" w:noVBand="1" w:val="04A0"/>
      </w:tblPr>
      <w:tblGrid>
        <w:gridCol w:w="4904"/>
        <w:gridCol w:w="4904"/>
      </w:tblGrid>
      <w:tr>
        <w:tc>
          <w:tcPr>
            <w:tcW w:type="dxa" w:w="2948"/>
            <w:vAlign w:val="center"/>
            <w:tcBorders>
              <w:top w:val="single" w:sz="6" w:space="0" w:color="DDE6DE"/>
              <w:left w:val="single" w:sz="6" w:space="0" w:color="DDE6DE"/>
              <w:bottom w:val="single" w:sz="6" w:space="0" w:color="DDE6DE"/>
              <w:right w:val="single" w:sz="6" w:space="0" w:color="DDE6DE"/>
            </w:tcBorders>
            <w:shd w:fill="EEF4F7"/>
          </w:tcPr>
          <w:p>
            <w:pPr>
              <w:spacing w:after="0"/>
            </w:pPr>
            <w:r>
              <w:rPr>
                <w:b/>
                <w:color w:val="183F22"/>
                <w:sz w:val="17"/>
              </w:rPr>
              <w:t>Usages possibles à étudier</w:t>
            </w:r>
          </w:p>
        </w:tc>
        <w:tc>
          <w:tcPr>
            <w:tcW w:type="dxa" w:w="6746"/>
            <w:vAlign w:val="center"/>
            <w:tcBorders>
              <w:top w:val="single" w:sz="6" w:space="0" w:color="DDE6DE"/>
              <w:left w:val="single" w:sz="6" w:space="0" w:color="DDE6DE"/>
              <w:bottom w:val="single" w:sz="6" w:space="0" w:color="DDE6DE"/>
              <w:right w:val="single" w:sz="6" w:space="0" w:color="DDE6DE"/>
            </w:tcBorders>
          </w:tcPr>
          <w:p>
            <w:pPr>
              <w:spacing w:after="0" w:line="252" w:lineRule="auto"/>
            </w:pPr>
            <w:r>
              <w:rPr>
                <w:color w:val="071E30"/>
                <w:sz w:val="16"/>
              </w:rPr>
              <w:t>[ ] Logement  [ ] Association  [ ] Étudiant  [ ] Atelier  [ ] Commerce  [ ] Formation  [ ] Jardin  [ ] Autre</w:t>
            </w:r>
          </w:p>
        </w:tc>
      </w:tr>
      <w:tr>
        <w:tc>
          <w:tcPr>
            <w:tcW w:type="dxa" w:w="2948"/>
            <w:vAlign w:val="center"/>
            <w:tcBorders>
              <w:top w:val="single" w:sz="6" w:space="0" w:color="DDE6DE"/>
              <w:left w:val="single" w:sz="6" w:space="0" w:color="DDE6DE"/>
              <w:bottom w:val="single" w:sz="6" w:space="0" w:color="DDE6DE"/>
              <w:right w:val="single" w:sz="6" w:space="0" w:color="DDE6DE"/>
            </w:tcBorders>
            <w:shd w:fill="EEF4F7"/>
          </w:tcPr>
          <w:p>
            <w:pPr>
              <w:spacing w:after="0"/>
            </w:pPr>
            <w:r>
              <w:rPr>
                <w:b/>
                <w:color w:val="183F22"/>
                <w:sz w:val="17"/>
              </w:rPr>
              <w:t>Cadre envisageable</w:t>
            </w:r>
          </w:p>
        </w:tc>
        <w:tc>
          <w:tcPr>
            <w:tcW w:type="dxa" w:w="6746"/>
            <w:vAlign w:val="center"/>
            <w:tcBorders>
              <w:top w:val="single" w:sz="6" w:space="0" w:color="DDE6DE"/>
              <w:left w:val="single" w:sz="6" w:space="0" w:color="DDE6DE"/>
              <w:bottom w:val="single" w:sz="6" w:space="0" w:color="DDE6DE"/>
              <w:right w:val="single" w:sz="6" w:space="0" w:color="DDE6DE"/>
            </w:tcBorders>
          </w:tcPr>
          <w:p>
            <w:pPr>
              <w:spacing w:after="0" w:line="252" w:lineRule="auto"/>
            </w:pPr>
            <w:r>
              <w:rPr>
                <w:color w:val="071E30"/>
                <w:sz w:val="16"/>
              </w:rPr>
              <w:t>[ ] Mise à disposition  [ ] Convention d'usage  [ ] Loyer solidaire  [ ] Partage de recettes  [ ] À étudier</w:t>
            </w:r>
          </w:p>
        </w:tc>
      </w:tr>
      <w:tr>
        <w:tc>
          <w:tcPr>
            <w:tcW w:type="dxa" w:w="2948"/>
            <w:vAlign w:val="center"/>
            <w:tcBorders>
              <w:top w:val="single" w:sz="6" w:space="0" w:color="DDE6DE"/>
              <w:left w:val="single" w:sz="6" w:space="0" w:color="DDE6DE"/>
              <w:bottom w:val="single" w:sz="6" w:space="0" w:color="DDE6DE"/>
              <w:right w:val="single" w:sz="6" w:space="0" w:color="DDE6DE"/>
            </w:tcBorders>
            <w:shd w:fill="EEF4F7"/>
          </w:tcPr>
          <w:p>
            <w:pPr>
              <w:spacing w:after="0"/>
            </w:pPr>
            <w:r>
              <w:rPr>
                <w:b/>
                <w:color w:val="183F22"/>
                <w:sz w:val="17"/>
              </w:rPr>
              <w:t>Durée envisageable</w:t>
            </w:r>
          </w:p>
        </w:tc>
        <w:tc>
          <w:tcPr>
            <w:tcW w:type="dxa" w:w="6746"/>
            <w:vAlign w:val="center"/>
            <w:tcBorders>
              <w:top w:val="single" w:sz="6" w:space="0" w:color="DDE6DE"/>
              <w:left w:val="single" w:sz="6" w:space="0" w:color="DDE6DE"/>
              <w:bottom w:val="single" w:sz="6" w:space="0" w:color="DDE6DE"/>
              <w:right w:val="single" w:sz="6" w:space="0" w:color="DDE6DE"/>
            </w:tcBorders>
          </w:tcPr>
          <w:p>
            <w:pPr>
              <w:spacing w:after="0" w:line="252" w:lineRule="auto"/>
            </w:pPr>
            <w:r>
              <w:rPr>
                <w:color w:val="071E30"/>
                <w:sz w:val="16"/>
              </w:rPr>
              <w:t>[ ] Moins d'un an  [ ] 1 à 3 ans  [ ] 3 à 5 ans  [ ] 5 ans et plus  [ ] À définir</w:t>
            </w:r>
          </w:p>
        </w:tc>
      </w:tr>
      <w:tr>
        <w:tc>
          <w:tcPr>
            <w:tcW w:type="dxa" w:w="2948"/>
            <w:vAlign w:val="center"/>
            <w:tcBorders>
              <w:top w:val="single" w:sz="6" w:space="0" w:color="DDE6DE"/>
              <w:left w:val="single" w:sz="6" w:space="0" w:color="DDE6DE"/>
              <w:bottom w:val="single" w:sz="6" w:space="0" w:color="DDE6DE"/>
              <w:right w:val="single" w:sz="6" w:space="0" w:color="DDE6DE"/>
            </w:tcBorders>
            <w:shd w:fill="EEF4F7"/>
          </w:tcPr>
          <w:p>
            <w:pPr>
              <w:spacing w:after="0"/>
            </w:pPr>
            <w:r>
              <w:rPr>
                <w:b/>
                <w:color w:val="183F22"/>
                <w:sz w:val="17"/>
              </w:rPr>
              <w:t>Niveau de travaux accepté</w:t>
            </w:r>
          </w:p>
        </w:tc>
        <w:tc>
          <w:tcPr>
            <w:tcW w:type="dxa" w:w="6746"/>
            <w:vAlign w:val="center"/>
            <w:tcBorders>
              <w:top w:val="single" w:sz="6" w:space="0" w:color="DDE6DE"/>
              <w:left w:val="single" w:sz="6" w:space="0" w:color="DDE6DE"/>
              <w:bottom w:val="single" w:sz="6" w:space="0" w:color="DDE6DE"/>
              <w:right w:val="single" w:sz="6" w:space="0" w:color="DDE6DE"/>
            </w:tcBorders>
          </w:tcPr>
          <w:p>
            <w:pPr>
              <w:spacing w:after="0" w:line="252" w:lineRule="auto"/>
            </w:pPr>
            <w:r>
              <w:rPr>
                <w:color w:val="071E30"/>
                <w:sz w:val="16"/>
              </w:rPr>
              <w:t>[ ] Aucun  [ ] Entretien  [ ] Rénovation légère  [ ] Rénovation moyenne  [ ] À diagnostiquer</w:t>
            </w:r>
          </w:p>
        </w:tc>
      </w:tr>
    </w:tbl>
    <w:p/>
    <w:p>
      <w:pPr>
        <w:spacing w:before="20" w:after="120" w:line="252" w:lineRule="auto"/>
      </w:pPr>
      <w:r>
        <w:rPr>
          <w:i/>
          <w:color w:val="59645E"/>
          <w:sz w:val="16"/>
        </w:rPr>
        <w:t>TVF n'intervient pas comme entreprise générale du bâtiment. Les travaux lourds, structurels ou réglementés nécessitent des professionnels compétents, des autorisations et un cadre spécifique.</w:t>
      </w:r>
    </w:p>
    <w:p>
      <w:pPr>
        <w:pStyle w:val="Heading1"/>
      </w:pPr>
      <w:r>
        <w:t>7. Grille de complétude du dossier</w:t>
      </w:r>
    </w:p>
    <w:p>
      <w:pPr>
        <w:spacing w:after="110" w:line="259" w:lineRule="auto"/>
      </w:pPr>
      <w:r>
        <w:t>Cette grille peut être utilisée par le demandeur avant l'envoi, puis par TVF lors de la réception du dossier. Elle permet de savoir rapidement si une demande est exploitable ou si des informations doivent être complétées.</w:t>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482"/>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OK</w:t>
            </w:r>
          </w:p>
        </w:tc>
        <w:tc>
          <w:tcPr>
            <w:tcW w:type="dxa" w:w="3033"/>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Pièce</w:t>
            </w:r>
          </w:p>
        </w:tc>
        <w:tc>
          <w:tcPr>
            <w:tcW w:type="dxa" w:w="4195"/>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À quoi sert-elle ?</w:t>
            </w:r>
          </w:p>
        </w:tc>
        <w:tc>
          <w:tcPr>
            <w:tcW w:type="dxa" w:w="1814"/>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Statut TVF</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Identité du demandeur complète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Nom, coordonnées et lien avec le bien ou la ressource.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À vérifier</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Autorisation ou justificatif transmis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Preuve de propriété, mandat ou accord écrit.</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À vérifier</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Adresse et localisation précises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Adresse, commune, photos ou plan de situation.</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À vérifier</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Description du sujet suffisante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État, historique, blocage, demande formulée.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À vérifier</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Photos exploitables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Photos récentes et lisibles, intérieur/extérieur si possible.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À vérifier</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Documents techniques disponibles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Diagnostics, plans, devis, factures, PV, arrêtés, selon le cas.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À compléter</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Contraintes identifiées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Sécurité, accès, voisinage, copropriété, servitudes, délais.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À compléter</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Suite demandée claire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Information, visite, orientation, étude, convention, matériaux.</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À vérifier</w:t>
            </w:r>
          </w:p>
        </w:tc>
      </w:tr>
    </w:tbl>
    <w:p/>
    <w:tbl>
      <w:tblPr>
        <w:tblW w:type="auto" w:w="0"/>
        <w:jc w:val="center"/>
        <w:tblLayout w:type="fixed"/>
        <w:tblLook w:firstColumn="1" w:firstRow="1" w:lastColumn="0" w:lastRow="0" w:noHBand="0" w:noVBand="1" w:val="04A0"/>
      </w:tblPr>
      <w:tblGrid>
        <w:gridCol w:w="4904"/>
        <w:gridCol w:w="4904"/>
      </w:tblGrid>
      <w:tr>
        <w:tc>
          <w:tcPr>
            <w:tcW w:type="dxa" w:w="2948"/>
            <w:vAlign w:val="center"/>
            <w:tcBorders>
              <w:top w:val="single" w:sz="6" w:space="0" w:color="DDE6DE"/>
              <w:left w:val="single" w:sz="6" w:space="0" w:color="DDE6DE"/>
              <w:bottom w:val="single" w:sz="6" w:space="0" w:color="DDE6DE"/>
              <w:right w:val="single" w:sz="6" w:space="0" w:color="DDE6DE"/>
            </w:tcBorders>
            <w:shd w:fill="EEF4F7"/>
          </w:tcPr>
          <w:p>
            <w:pPr>
              <w:spacing w:after="0"/>
            </w:pPr>
            <w:r>
              <w:rPr>
                <w:b/>
                <w:color w:val="183F22"/>
                <w:sz w:val="17"/>
              </w:rPr>
              <w:t>Décision de réception</w:t>
            </w:r>
          </w:p>
        </w:tc>
        <w:tc>
          <w:tcPr>
            <w:tcW w:type="dxa" w:w="6746"/>
            <w:vAlign w:val="center"/>
            <w:tcBorders>
              <w:top w:val="single" w:sz="6" w:space="0" w:color="DDE6DE"/>
              <w:left w:val="single" w:sz="6" w:space="0" w:color="DDE6DE"/>
              <w:bottom w:val="single" w:sz="6" w:space="0" w:color="DDE6DE"/>
              <w:right w:val="single" w:sz="6" w:space="0" w:color="DDE6DE"/>
            </w:tcBorders>
          </w:tcPr>
          <w:p>
            <w:pPr>
              <w:spacing w:after="0" w:line="252" w:lineRule="auto"/>
            </w:pPr>
            <w:r>
              <w:rPr>
                <w:color w:val="071E30"/>
                <w:sz w:val="16"/>
              </w:rPr>
              <w:t>[ ] Dossier incomplet  [ ] Dossier recevable  [ ] Visite à étudier  [ ] Orientation vers professionnel</w:t>
            </w:r>
          </w:p>
        </w:tc>
      </w:tr>
      <w:tr>
        <w:tc>
          <w:tcPr>
            <w:tcW w:type="dxa" w:w="2948"/>
            <w:vAlign w:val="center"/>
            <w:tcBorders>
              <w:top w:val="single" w:sz="6" w:space="0" w:color="DDE6DE"/>
              <w:left w:val="single" w:sz="6" w:space="0" w:color="DDE6DE"/>
              <w:bottom w:val="single" w:sz="6" w:space="0" w:color="DDE6DE"/>
              <w:right w:val="single" w:sz="6" w:space="0" w:color="DDE6DE"/>
            </w:tcBorders>
            <w:shd w:fill="EEF4F7"/>
          </w:tcPr>
          <w:p>
            <w:pPr>
              <w:spacing w:after="0"/>
            </w:pPr>
            <w:r>
              <w:rPr>
                <w:b/>
                <w:color w:val="183F22"/>
                <w:sz w:val="17"/>
              </w:rPr>
              <w:t>Numéro interne TVF</w:t>
            </w:r>
          </w:p>
        </w:tc>
        <w:tc>
          <w:tcPr>
            <w:tcW w:type="dxa" w:w="6746"/>
            <w:vAlign w:val="center"/>
            <w:tcBorders>
              <w:top w:val="single" w:sz="6" w:space="0" w:color="DDE6DE"/>
              <w:left w:val="single" w:sz="6" w:space="0" w:color="DDE6DE"/>
              <w:bottom w:val="single" w:sz="6" w:space="0" w:color="DDE6DE"/>
              <w:right w:val="single" w:sz="6" w:space="0" w:color="DDE6DE"/>
            </w:tcBorders>
          </w:tcPr>
          <w:p>
            <w:pPr>
              <w:spacing w:after="0" w:line="252" w:lineRule="auto"/>
            </w:pPr>
            <w:r>
              <w:rPr>
                <w:color w:val="071E30"/>
                <w:sz w:val="16"/>
              </w:rPr>
              <w:t>TVF-__________ / Année : ______ / Commune : __________________________</w:t>
            </w:r>
          </w:p>
        </w:tc>
      </w:tr>
      <w:tr>
        <w:tc>
          <w:tcPr>
            <w:tcW w:type="dxa" w:w="2948"/>
            <w:vAlign w:val="center"/>
            <w:tcBorders>
              <w:top w:val="single" w:sz="6" w:space="0" w:color="DDE6DE"/>
              <w:left w:val="single" w:sz="6" w:space="0" w:color="DDE6DE"/>
              <w:bottom w:val="single" w:sz="6" w:space="0" w:color="DDE6DE"/>
              <w:right w:val="single" w:sz="6" w:space="0" w:color="DDE6DE"/>
            </w:tcBorders>
            <w:shd w:fill="EEF4F7"/>
          </w:tcPr>
          <w:p>
            <w:pPr>
              <w:spacing w:after="0"/>
            </w:pPr>
            <w:r>
              <w:rPr>
                <w:b/>
                <w:color w:val="183F22"/>
                <w:sz w:val="17"/>
              </w:rPr>
              <w:t>Référent TVF</w:t>
            </w:r>
          </w:p>
        </w:tc>
        <w:tc>
          <w:tcPr>
            <w:tcW w:type="dxa" w:w="6746"/>
            <w:vAlign w:val="center"/>
            <w:tcBorders>
              <w:top w:val="single" w:sz="6" w:space="0" w:color="DDE6DE"/>
              <w:left w:val="single" w:sz="6" w:space="0" w:color="DDE6DE"/>
              <w:bottom w:val="single" w:sz="6" w:space="0" w:color="DDE6DE"/>
              <w:right w:val="single" w:sz="6" w:space="0" w:color="DDE6DE"/>
            </w:tcBorders>
          </w:tcPr>
          <w:p>
            <w:pPr>
              <w:spacing w:after="0" w:line="252" w:lineRule="auto"/>
            </w:pPr>
            <w:r>
              <w:rPr>
                <w:color w:val="071E30"/>
                <w:sz w:val="16"/>
              </w:rPr>
              <w:t>Nom : __________________________  Date de réception : ____ / ____ / ______</w:t>
            </w:r>
          </w:p>
        </w:tc>
      </w:tr>
    </w:tbl>
    <w:p/>
    <w:p>
      <w:r>
        <w:br w:type="page"/>
      </w:r>
    </w:p>
    <w:p>
      <w:pPr>
        <w:pStyle w:val="Heading1"/>
      </w:pPr>
      <w:r>
        <w:t>8. Attestation du demandeur</w:t>
      </w:r>
    </w:p>
    <w:p>
      <w:pPr>
        <w:spacing w:after="110" w:line="259" w:lineRule="auto"/>
      </w:pPr>
      <w:r>
        <w:t>Cette attestation permet de confirmer que le dossier est déposé de bonne foi et que le demandeur comprend le cadre de pré-étude. Elle peut être signée au moment du dépôt ou lors d'un premier rendez-vous.</w:t>
      </w:r>
    </w:p>
    <w:p>
      <w:pPr>
        <w:pStyle w:val="Heading2"/>
      </w:pPr>
      <w:r>
        <w:t>Déclarations à cocher</w:t>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482"/>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OK</w:t>
            </w:r>
          </w:p>
        </w:tc>
        <w:tc>
          <w:tcPr>
            <w:tcW w:type="dxa" w:w="3033"/>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Pièce</w:t>
            </w:r>
          </w:p>
        </w:tc>
        <w:tc>
          <w:tcPr>
            <w:tcW w:type="dxa" w:w="4195"/>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À quoi sert-elle ?</w:t>
            </w:r>
          </w:p>
        </w:tc>
        <w:tc>
          <w:tcPr>
            <w:tcW w:type="dxa" w:w="1814"/>
            <w:vAlign w:val="center"/>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6"/>
              </w:rPr>
              <w:t>Statut TVF</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Je certifie l'exactitude des informations transmises.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Les informations remises à TVF doivent être sincères.</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À cocher</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Je suis propriétaire ou autorisé à déposer cette demande.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TVF ne peut pas instruire une demande sans base d'autorisation.</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À cocher</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Je comprends que le dépôt ne vaut pas acceptation.</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Aucune rénovation ou convention n'est automatique.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À cocher</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J'accepte d'être recontacté par TVF pour compléter le dossier.</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Les échanges servent uniquement à l'étude de la demande.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À cocher</w:t>
            </w:r>
          </w:p>
        </w:tc>
      </w:tr>
      <w:tr>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jc w:val="center"/>
            </w:pPr>
            <w:r>
              <w:rPr>
                <w:b/>
                <w:color w:val="183F22"/>
                <w:sz w:val="18"/>
              </w:rPr>
              <w:t>[ ]</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b/>
                <w:color w:val="071E30"/>
                <w:sz w:val="16"/>
              </w:rPr>
              <w:t>J'accepte qu'une visite puisse être proposée si le dossier le justifie.</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La visite reste soumise à accord préalable et conditions de sécurité.</w:t>
            </w:r>
          </w:p>
        </w:tc>
        <w:tc>
          <w:tcPr>
            <w:tcW w:type="dxa" w:w="2452"/>
            <w:vAlign w:val="center"/>
            <w:tcBorders>
              <w:top w:val="single" w:sz="6" w:space="0" w:color="DDE6DE"/>
              <w:left w:val="single" w:sz="6" w:space="0" w:color="DDE6DE"/>
              <w:bottom w:val="single" w:sz="6" w:space="0" w:color="DDE6DE"/>
              <w:right w:val="single" w:sz="6" w:space="0" w:color="DDE6DE"/>
            </w:tcBorders>
          </w:tcPr>
          <w:p>
            <w:pPr>
              <w:spacing w:after="20" w:line="247" w:lineRule="auto"/>
            </w:pPr>
            <w:r>
              <w:rPr>
                <w:color w:val="1F2D26"/>
                <w:sz w:val="15"/>
              </w:rPr>
              <w:t>À cocher</w:t>
            </w:r>
          </w:p>
        </w:tc>
      </w:tr>
    </w:tbl>
    <w:p/>
    <w:p>
      <w:pPr>
        <w:spacing w:after="84"/>
      </w:pPr>
      <w:r>
        <w:rPr>
          <w:b/>
          <w:color w:val="183F22"/>
          <w:sz w:val="18"/>
        </w:rPr>
        <w:t xml:space="preserve">Fait à : </w:t>
      </w:r>
      <w:r>
        <w:rPr>
          <w:color w:val="59645E"/>
          <w:sz w:val="18"/>
        </w:rPr>
        <w:t>____________________________________________________________________</w:t>
      </w:r>
    </w:p>
    <w:p>
      <w:pPr>
        <w:spacing w:after="84"/>
      </w:pPr>
      <w:r>
        <w:rPr>
          <w:b/>
          <w:color w:val="183F22"/>
          <w:sz w:val="18"/>
        </w:rPr>
        <w:t xml:space="preserve">Le : </w:t>
      </w:r>
      <w:r>
        <w:rPr>
          <w:color w:val="59645E"/>
          <w:sz w:val="18"/>
        </w:rPr>
        <w:t>____________________________________________________________________</w:t>
      </w:r>
    </w:p>
    <w:p>
      <w:pPr>
        <w:spacing w:after="84"/>
      </w:pPr>
      <w:r>
        <w:rPr>
          <w:b/>
          <w:color w:val="183F22"/>
          <w:sz w:val="18"/>
        </w:rPr>
        <w:t xml:space="preserve">Nom et prénom : </w:t>
      </w:r>
      <w:r>
        <w:rPr>
          <w:color w:val="59645E"/>
          <w:sz w:val="18"/>
        </w:rPr>
        <w:t>____________________________________________________________________</w:t>
      </w:r>
    </w:p>
    <w:p>
      <w:pPr>
        <w:spacing w:after="84"/>
      </w:pPr>
      <w:r>
        <w:rPr>
          <w:b/>
          <w:color w:val="183F22"/>
          <w:sz w:val="18"/>
        </w:rPr>
        <w:t xml:space="preserve">Signature : </w:t>
      </w:r>
      <w:r>
        <w:rPr>
          <w:color w:val="59645E"/>
          <w:sz w:val="18"/>
        </w:rPr>
        <w:t>____________________________________________________________________</w:t>
      </w:r>
    </w:p>
    <w:tbl>
      <w:tblPr>
        <w:tblW w:type="auto" w:w="0"/>
        <w:jc w:val="center"/>
        <w:tblLayout w:type="fixed"/>
        <w:tblLook w:firstColumn="1" w:firstRow="1" w:lastColumn="0" w:lastRow="0" w:noHBand="0" w:noVBand="1" w:val="04A0"/>
      </w:tblPr>
      <w:tblGrid>
        <w:gridCol w:w="9694"/>
      </w:tblGrid>
      <w:tr>
        <w:tc>
          <w:tcPr>
            <w:tcW w:type="dxa" w:w="9694"/>
            <w:vAlign w:val="center"/>
            <w:shd w:fill="EEF4F7"/>
            <w:tcBorders>
              <w:top w:val="single" w:sz="8" w:space="0" w:color="B8C8BC"/>
              <w:left w:val="single" w:sz="8" w:space="0" w:color="B8C8BC"/>
              <w:bottom w:val="single" w:sz="8" w:space="0" w:color="B8C8BC"/>
              <w:right w:val="single" w:sz="8" w:space="0" w:color="B8C8BC"/>
            </w:tcBorders>
          </w:tcPr>
          <w:p>
            <w:pPr>
              <w:spacing w:after="40"/>
            </w:pPr>
            <w:r>
              <w:rPr>
                <w:b/>
                <w:color w:val="183F22"/>
                <w:sz w:val="22"/>
              </w:rPr>
              <w:t>Protection des informations</w:t>
            </w:r>
          </w:p>
          <w:p>
            <w:pPr>
              <w:spacing w:after="0" w:line="259" w:lineRule="auto"/>
            </w:pPr>
            <w:r>
              <w:t>Les documents transmis sont utilisés pour l'étude de la demande et la gestion du dossier TVF. Les pièces sensibles ne doivent pas être transmises si elles ne sont pas nécessaires. Le demandeur peut solliciter TVF pour connaître les informations conservées et demander leur mise à jour ou leur suppression dans les conditions applicables.</w:t>
            </w:r>
          </w:p>
        </w:tc>
      </w:tr>
    </w:tbl>
    <w:p>
      <w:pPr>
        <w:pStyle w:val="Heading1"/>
      </w:pPr>
      <w:r>
        <w:t>9. Transmission du dossier</w:t>
      </w:r>
    </w:p>
    <w:p>
      <w:pPr>
        <w:spacing w:after="110" w:line="259" w:lineRule="auto"/>
      </w:pPr>
      <w:r>
        <w:t>Le dossier peut être transmis par voie numérique ou remis lors d'un rendez-vous. Pour faciliter le traitement, il est recommandé de regrouper les pièces dans un seul dossier et de nommer les fichiers clairement.</w:t>
      </w:r>
    </w:p>
    <w:tbl>
      <w:tblPr>
        <w:tblW w:type="auto" w:w="0"/>
        <w:jc w:val="center"/>
        <w:tblLayout w:type="fixed"/>
        <w:tblLook w:firstColumn="1" w:firstRow="1" w:lastColumn="0" w:lastRow="0" w:noHBand="0" w:noVBand="1" w:val="04A0"/>
      </w:tblPr>
      <w:tblGrid>
        <w:gridCol w:w="4904"/>
        <w:gridCol w:w="4904"/>
      </w:tblGrid>
      <w:tr>
        <w:tc>
          <w:tcPr>
            <w:tcW w:type="dxa" w:w="2948"/>
            <w:vAlign w:val="center"/>
            <w:tcBorders>
              <w:top w:val="single" w:sz="6" w:space="0" w:color="DDE6DE"/>
              <w:left w:val="single" w:sz="6" w:space="0" w:color="DDE6DE"/>
              <w:bottom w:val="single" w:sz="6" w:space="0" w:color="DDE6DE"/>
              <w:right w:val="single" w:sz="6" w:space="0" w:color="DDE6DE"/>
            </w:tcBorders>
            <w:shd w:fill="EEF4F7"/>
          </w:tcPr>
          <w:p>
            <w:pPr>
              <w:spacing w:after="0"/>
            </w:pPr>
            <w:r>
              <w:rPr>
                <w:b/>
                <w:color w:val="183F22"/>
                <w:sz w:val="17"/>
              </w:rPr>
              <w:t>Objet conseillé du mail</w:t>
            </w:r>
          </w:p>
        </w:tc>
        <w:tc>
          <w:tcPr>
            <w:tcW w:type="dxa" w:w="6746"/>
            <w:vAlign w:val="center"/>
            <w:tcBorders>
              <w:top w:val="single" w:sz="6" w:space="0" w:color="DDE6DE"/>
              <w:left w:val="single" w:sz="6" w:space="0" w:color="DDE6DE"/>
              <w:bottom w:val="single" w:sz="6" w:space="0" w:color="DDE6DE"/>
              <w:right w:val="single" w:sz="6" w:space="0" w:color="DDE6DE"/>
            </w:tcBorders>
          </w:tcPr>
          <w:p>
            <w:pPr>
              <w:spacing w:after="0" w:line="252" w:lineRule="auto"/>
            </w:pPr>
            <w:r>
              <w:rPr>
                <w:color w:val="071E30"/>
                <w:sz w:val="16"/>
              </w:rPr>
              <w:t>Dossier particulier - commune - type de demande</w:t>
            </w:r>
          </w:p>
        </w:tc>
      </w:tr>
      <w:tr>
        <w:tc>
          <w:tcPr>
            <w:tcW w:type="dxa" w:w="2948"/>
            <w:vAlign w:val="center"/>
            <w:tcBorders>
              <w:top w:val="single" w:sz="6" w:space="0" w:color="DDE6DE"/>
              <w:left w:val="single" w:sz="6" w:space="0" w:color="DDE6DE"/>
              <w:bottom w:val="single" w:sz="6" w:space="0" w:color="DDE6DE"/>
              <w:right w:val="single" w:sz="6" w:space="0" w:color="DDE6DE"/>
            </w:tcBorders>
            <w:shd w:fill="EEF4F7"/>
          </w:tcPr>
          <w:p>
            <w:pPr>
              <w:spacing w:after="0"/>
            </w:pPr>
            <w:r>
              <w:rPr>
                <w:b/>
                <w:color w:val="183F22"/>
                <w:sz w:val="17"/>
              </w:rPr>
              <w:t>Adresse e-mail</w:t>
            </w:r>
          </w:p>
        </w:tc>
        <w:tc>
          <w:tcPr>
            <w:tcW w:type="dxa" w:w="6746"/>
            <w:vAlign w:val="center"/>
            <w:tcBorders>
              <w:top w:val="single" w:sz="6" w:space="0" w:color="DDE6DE"/>
              <w:left w:val="single" w:sz="6" w:space="0" w:color="DDE6DE"/>
              <w:bottom w:val="single" w:sz="6" w:space="0" w:color="DDE6DE"/>
              <w:right w:val="single" w:sz="6" w:space="0" w:color="DDE6DE"/>
            </w:tcBorders>
          </w:tcPr>
          <w:p>
            <w:pPr>
              <w:spacing w:after="0" w:line="252" w:lineRule="auto"/>
            </w:pPr>
            <w:r>
              <w:rPr>
                <w:color w:val="071E30"/>
                <w:sz w:val="16"/>
              </w:rPr>
              <w:t>contact@territoiresvivantsfrance.fr</w:t>
            </w:r>
          </w:p>
        </w:tc>
      </w:tr>
      <w:tr>
        <w:tc>
          <w:tcPr>
            <w:tcW w:type="dxa" w:w="2948"/>
            <w:vAlign w:val="center"/>
            <w:tcBorders>
              <w:top w:val="single" w:sz="6" w:space="0" w:color="DDE6DE"/>
              <w:left w:val="single" w:sz="6" w:space="0" w:color="DDE6DE"/>
              <w:bottom w:val="single" w:sz="6" w:space="0" w:color="DDE6DE"/>
              <w:right w:val="single" w:sz="6" w:space="0" w:color="DDE6DE"/>
            </w:tcBorders>
            <w:shd w:fill="EEF4F7"/>
          </w:tcPr>
          <w:p>
            <w:pPr>
              <w:spacing w:after="0"/>
            </w:pPr>
            <w:r>
              <w:rPr>
                <w:b/>
                <w:color w:val="183F22"/>
                <w:sz w:val="17"/>
              </w:rPr>
              <w:t>Téléphone</w:t>
            </w:r>
          </w:p>
        </w:tc>
        <w:tc>
          <w:tcPr>
            <w:tcW w:type="dxa" w:w="6746"/>
            <w:vAlign w:val="center"/>
            <w:tcBorders>
              <w:top w:val="single" w:sz="6" w:space="0" w:color="DDE6DE"/>
              <w:left w:val="single" w:sz="6" w:space="0" w:color="DDE6DE"/>
              <w:bottom w:val="single" w:sz="6" w:space="0" w:color="DDE6DE"/>
              <w:right w:val="single" w:sz="6" w:space="0" w:color="DDE6DE"/>
            </w:tcBorders>
          </w:tcPr>
          <w:p>
            <w:pPr>
              <w:spacing w:after="0" w:line="252" w:lineRule="auto"/>
            </w:pPr>
            <w:r>
              <w:rPr>
                <w:color w:val="071E30"/>
                <w:sz w:val="16"/>
              </w:rPr>
              <w:t>04 65 81 54 69</w:t>
            </w:r>
          </w:p>
        </w:tc>
      </w:tr>
      <w:tr>
        <w:tc>
          <w:tcPr>
            <w:tcW w:type="dxa" w:w="2948"/>
            <w:vAlign w:val="center"/>
            <w:tcBorders>
              <w:top w:val="single" w:sz="6" w:space="0" w:color="DDE6DE"/>
              <w:left w:val="single" w:sz="6" w:space="0" w:color="DDE6DE"/>
              <w:bottom w:val="single" w:sz="6" w:space="0" w:color="DDE6DE"/>
              <w:right w:val="single" w:sz="6" w:space="0" w:color="DDE6DE"/>
            </w:tcBorders>
            <w:shd w:fill="EEF4F7"/>
          </w:tcPr>
          <w:p>
            <w:pPr>
              <w:spacing w:after="0"/>
            </w:pPr>
            <w:r>
              <w:rPr>
                <w:b/>
                <w:color w:val="183F22"/>
                <w:sz w:val="17"/>
              </w:rPr>
              <w:t>Adresse postale</w:t>
            </w:r>
          </w:p>
        </w:tc>
        <w:tc>
          <w:tcPr>
            <w:tcW w:type="dxa" w:w="6746"/>
            <w:vAlign w:val="center"/>
            <w:tcBorders>
              <w:top w:val="single" w:sz="6" w:space="0" w:color="DDE6DE"/>
              <w:left w:val="single" w:sz="6" w:space="0" w:color="DDE6DE"/>
              <w:bottom w:val="single" w:sz="6" w:space="0" w:color="DDE6DE"/>
              <w:right w:val="single" w:sz="6" w:space="0" w:color="DDE6DE"/>
            </w:tcBorders>
          </w:tcPr>
          <w:p>
            <w:pPr>
              <w:spacing w:after="0" w:line="252" w:lineRule="auto"/>
            </w:pPr>
            <w:r>
              <w:rPr>
                <w:color w:val="071E30"/>
                <w:sz w:val="16"/>
              </w:rPr>
              <w:t>Territoires Vivants France, 25 rue Élise Gervais, 42000 Saint-Étienne</w:t>
            </w:r>
          </w:p>
        </w:tc>
      </w:tr>
      <w:tr>
        <w:tc>
          <w:tcPr>
            <w:tcW w:type="dxa" w:w="2948"/>
            <w:vAlign w:val="center"/>
            <w:tcBorders>
              <w:top w:val="single" w:sz="6" w:space="0" w:color="DDE6DE"/>
              <w:left w:val="single" w:sz="6" w:space="0" w:color="DDE6DE"/>
              <w:bottom w:val="single" w:sz="6" w:space="0" w:color="DDE6DE"/>
              <w:right w:val="single" w:sz="6" w:space="0" w:color="DDE6DE"/>
            </w:tcBorders>
            <w:shd w:fill="EEF4F7"/>
          </w:tcPr>
          <w:p>
            <w:pPr>
              <w:spacing w:after="0"/>
            </w:pPr>
            <w:r>
              <w:rPr>
                <w:b/>
                <w:color w:val="183F22"/>
                <w:sz w:val="17"/>
              </w:rPr>
              <w:t>Site</w:t>
            </w:r>
          </w:p>
        </w:tc>
        <w:tc>
          <w:tcPr>
            <w:tcW w:type="dxa" w:w="6746"/>
            <w:vAlign w:val="center"/>
            <w:tcBorders>
              <w:top w:val="single" w:sz="6" w:space="0" w:color="DDE6DE"/>
              <w:left w:val="single" w:sz="6" w:space="0" w:color="DDE6DE"/>
              <w:bottom w:val="single" w:sz="6" w:space="0" w:color="DDE6DE"/>
              <w:right w:val="single" w:sz="6" w:space="0" w:color="DDE6DE"/>
            </w:tcBorders>
          </w:tcPr>
          <w:p>
            <w:pPr>
              <w:spacing w:after="0" w:line="252" w:lineRule="auto"/>
            </w:pPr>
            <w:r>
              <w:rPr>
                <w:color w:val="071E30"/>
                <w:sz w:val="16"/>
              </w:rPr>
              <w:t>www.territoiresvivantsfrance.fr</w:t>
            </w:r>
          </w:p>
        </w:tc>
      </w:tr>
    </w:tbl>
    <w:p/>
    <w:p>
      <w:pPr>
        <w:pStyle w:val="Heading2"/>
      </w:pPr>
      <w:r>
        <w:t>Nommage conseillé des fichiers</w:t>
      </w:r>
    </w:p>
    <w:p>
      <w:pPr>
        <w:pStyle w:val="ListBullet"/>
        <w:spacing w:after="96"/>
        <w:ind w:left="312" w:hanging="142"/>
      </w:pPr>
      <w:r>
        <w:t>01-identite-nom-prenom.pdf</w:t>
      </w:r>
    </w:p>
    <w:p>
      <w:pPr>
        <w:pStyle w:val="ListBullet"/>
        <w:spacing w:after="96"/>
        <w:ind w:left="312" w:hanging="142"/>
      </w:pPr>
      <w:r>
        <w:t>02-justificatif-propriete.pdf</w:t>
      </w:r>
    </w:p>
    <w:p>
      <w:pPr>
        <w:pStyle w:val="ListBullet"/>
        <w:spacing w:after="96"/>
        <w:ind w:left="312" w:hanging="142"/>
      </w:pPr>
      <w:r>
        <w:t>03-description-bien-commune.pdf</w:t>
      </w:r>
    </w:p>
    <w:p>
      <w:pPr>
        <w:pStyle w:val="ListBullet"/>
        <w:spacing w:after="96"/>
        <w:ind w:left="312" w:hanging="142"/>
      </w:pPr>
      <w:r>
        <w:t>04-photos-exterieur.zip</w:t>
      </w:r>
    </w:p>
    <w:p>
      <w:pPr>
        <w:pStyle w:val="ListBullet"/>
        <w:spacing w:after="96"/>
        <w:ind w:left="312" w:hanging="142"/>
      </w:pPr>
      <w:r>
        <w:t>05-photos-interieur.zip</w:t>
      </w:r>
    </w:p>
    <w:p>
      <w:pPr>
        <w:pStyle w:val="ListBullet"/>
        <w:spacing w:after="96"/>
        <w:ind w:left="312" w:hanging="142"/>
      </w:pPr>
      <w:r>
        <w:t>06-diagnostics-si-disponibles.pdf</w:t>
      </w:r>
    </w:p>
    <w:p>
      <w:pPr>
        <w:pStyle w:val="ListBullet"/>
        <w:spacing w:after="96"/>
        <w:ind w:left="312" w:hanging="142"/>
      </w:pPr>
      <w:r>
        <w:t>07-plans-devis-factures-si-disponibles.pdf</w:t>
      </w:r>
    </w:p>
    <w:p>
      <w:pPr>
        <w:spacing w:before="20" w:after="120" w:line="252" w:lineRule="auto"/>
      </w:pPr>
      <w:r>
        <w:rPr>
          <w:i/>
          <w:color w:val="59645E"/>
          <w:sz w:val="16"/>
        </w:rPr>
        <w:t>En cas de doute sur une pièce, il est préférable de transmettre une question à TVF plutôt que d'envoyer des documents inutiles ou sensibles.</w:t>
      </w:r>
    </w:p>
    <w:sectPr w:rsidR="00FC693F" w:rsidRPr="0006063C" w:rsidSect="00034616">
      <w:headerReference w:type="default" r:id="rId9"/>
      <w:footerReference w:type="default" r:id="rId10"/>
      <w:pgSz w:w="11906" w:h="16838"/>
      <w:pgMar w:top="879" w:right="1049" w:bottom="822" w:left="1049" w:header="397"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45E"/>
        <w:sz w:val="16"/>
      </w:rPr>
      <w:t>TERRITOIRES VIVANTS FRANCE - www.territoiresvivantsfrance.fr - Document de travail institutionnel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904"/>
      <w:gridCol w:w="4904"/>
    </w:tblGrid>
    <w:tr>
      <w:tc>
        <w:tcPr>
          <w:tcW w:type="dxa" w:w="3005"/>
          <w:tcBorders>
            <w:top w:val="single" w:sz="0" w:space="0" w:color="FFFFFF"/>
            <w:left w:val="single" w:sz="0" w:space="0" w:color="FFFFFF"/>
            <w:bottom w:val="single" w:sz="0" w:space="0" w:color="FFFFFF"/>
            <w:right w:val="single" w:sz="0" w:space="0" w:color="FFFFFF"/>
          </w:tcBorders>
          <w:vAlign w:val="center"/>
        </w:tcPr>
        <w:p>
          <w:r>
            <w:drawing>
              <wp:inline xmlns:a="http://schemas.openxmlformats.org/drawingml/2006/main" xmlns:pic="http://schemas.openxmlformats.org/drawingml/2006/picture">
                <wp:extent cx="1692000" cy="525304"/>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
                        <a:stretch>
                          <a:fillRect/>
                        </a:stretch>
                      </pic:blipFill>
                      <pic:spPr>
                        <a:xfrm>
                          <a:off x="0" y="0"/>
                          <a:ext cx="1692000" cy="525304"/>
                        </a:xfrm>
                        <a:prstGeom prst="rect"/>
                      </pic:spPr>
                    </pic:pic>
                  </a:graphicData>
                </a:graphic>
              </wp:inline>
            </w:drawing>
          </w:r>
        </w:p>
      </w:tc>
      <w:tc>
        <w:tcPr>
          <w:tcW w:type="dxa" w:w="6803"/>
          <w:tcBorders>
            <w:top w:val="single" w:sz="0" w:space="0" w:color="FFFFFF"/>
            <w:left w:val="single" w:sz="0" w:space="0" w:color="FFFFFF"/>
            <w:bottom w:val="single" w:sz="0" w:space="0" w:color="FFFFFF"/>
            <w:right w:val="single" w:sz="0" w:space="0" w:color="FFFFFF"/>
          </w:tcBorders>
          <w:vAlign w:val="center"/>
        </w:tcPr>
        <w:p>
          <w:pPr>
            <w:jc w:val="right"/>
          </w:pPr>
          <w:r>
            <w:rPr>
              <w:b/>
              <w:color w:val="183F22"/>
              <w:sz w:val="19"/>
            </w:rPr>
            <w:t>TERRITOIRES VIVANTS FRANCE</w:t>
            <w:br/>
          </w:r>
          <w:r>
            <w:rPr>
              <w:color w:val="59645E"/>
              <w:sz w:val="16"/>
            </w:rPr>
            <w:t>Association loi 1901 déclarée - RNA W423016361</w:t>
            <w:br/>
            <w:t>SIREN 107 226 128 - SIRET 107 226 128 00018</w:t>
            <w:br/>
            <w:t>25 rue Élise Gervais, 42000 Saint-Étienne</w:t>
            <w:br/>
            <w:t>contact@territoiresvivantsfrance.fr - 04 65 81 54 69</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Calibri" w:hAnsi="Calibri"/>
      <w:color w:val="071E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83F22"/>
      <w:sz w:val="33"/>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83F22"/>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071E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