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276" w:before="0" w:after="14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/>
        <w:t>2021</w:t>
      </w:r>
      <w:r>
        <w:rPr/>
        <w:t>年</w:t>
      </w:r>
      <w:r>
        <w:rPr/>
        <w:t>1</w:t>
      </w:r>
      <w:r>
        <w:rPr/>
        <w:t>月</w:t>
      </w:r>
      <w:r>
        <w:rPr/>
        <w:t>30</w:t>
      </w:r>
      <w:r>
        <w:rPr/>
        <w:t>號</w:t>
      </w:r>
    </w:p>
    <w:p>
      <w:pPr>
        <w:sectPr>
          <w:type w:val="continuous"/>
          <w:pgSz w:orient="landscape" w:w="23811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ID="Letter" fillcolor="yellow" stroked="f" style="position:absolute;margin-left:-2.55pt;margin-top:32.35pt;width:571.9pt;height:205.45pt;mso-wrap-style:none;v-text-anchor:middle" type="shapetype_136">
            <v:path textpathok="t"/>
            <v:textpath on="t" fitshape="t" string="新加坡 原來是這樣" style="font-family:&quot;Noto Sans&quot;;font-size:24pt"/>
            <v:fill o:detectmouseclick="t" type="solid" color2="blue"/>
            <v:stroke color="black" joinstyle="miter" endcap="flat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11643995</wp:posOffset>
                </wp:positionH>
                <wp:positionV relativeFrom="paragraph">
                  <wp:posOffset>290195</wp:posOffset>
                </wp:positionV>
                <wp:extent cx="1695450" cy="2011680"/>
                <wp:effectExtent l="0" t="0" r="0" b="0"/>
                <wp:wrapNone/>
                <wp:docPr id="2" name="形狀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880" cy="201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32"/>
                                <w:szCs w:val="132"/>
                                <w:rFonts w:ascii="Lobster" w:hAnsi="Lobster" w:eastAsia="標楷體"/>
                              </w:rPr>
                              <w:t>民生報報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形狀1" stroked="f" style="position:absolute;margin-left:916.85pt;margin-top:22.85pt;width:133.4pt;height:158.3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32"/>
                          <w:szCs w:val="132"/>
                          <w:rFonts w:ascii="Lobster" w:hAnsi="Lobster" w:eastAsia="標楷體"/>
                        </w:rPr>
                        <w:t>民生報報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-387985</wp:posOffset>
                </wp:positionH>
                <wp:positionV relativeFrom="paragraph">
                  <wp:posOffset>3077845</wp:posOffset>
                </wp:positionV>
                <wp:extent cx="2690495" cy="3100705"/>
                <wp:effectExtent l="0" t="0" r="0" b="0"/>
                <wp:wrapNone/>
                <wp:docPr id="3" name="形狀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920" cy="309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</w:rPr>
                              <w:t>新加坡的介紹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b w:val="false"/>
                                <w:bCs w:val="false"/>
                              </w:rPr>
                              <w:t>在這土地只有633平方公里，卻是個繁榮的都市，那裏人口有563.9 萬(2018統計)，真是個地狹人稠的國家呢!!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形狀2" stroked="f" style="position:absolute;margin-left:-30.55pt;margin-top:242.35pt;width:211.75pt;height:244.0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b/>
                          <w:bCs/>
                        </w:rPr>
                        <w:t>新加坡的介紹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48"/>
                          <w:szCs w:val="48"/>
                          <w:b w:val="false"/>
                          <w:bCs w:val="false"/>
                        </w:rPr>
                        <w:t>在這土地只有633平方公里，卻是個繁榮的都市，那裏人口有563.9 萬(2018統計)，真是個地狹人稠的國家呢!!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7736840</wp:posOffset>
                </wp:positionH>
                <wp:positionV relativeFrom="paragraph">
                  <wp:posOffset>227330</wp:posOffset>
                </wp:positionV>
                <wp:extent cx="3698240" cy="3180080"/>
                <wp:effectExtent l="0" t="0" r="0" b="0"/>
                <wp:wrapNone/>
                <wp:docPr id="4" name="形狀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560" cy="317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</w:rPr>
                              <w:t>新加坡歷史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b w:val="false"/>
                                <w:bCs w:val="false"/>
                              </w:rPr>
                              <w:t>新加坡現代歷史要追溯至1819年英國人史丹福·萊佛士把該島建設成港口，在英國治下該地茁壯為重要的轉口港，負責印度-中國以及東南亞間之貿易，進使該地成為主要的海港城市。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形狀3" stroked="f" style="position:absolute;margin-left:609.2pt;margin-top:17.9pt;width:291.1pt;height:250.3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b/>
                          <w:bCs/>
                        </w:rPr>
                        <w:t>新加坡歷史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48"/>
                          <w:szCs w:val="48"/>
                          <w:b w:val="false"/>
                          <w:bCs w:val="false"/>
                        </w:rPr>
                        <w:t>新加坡現代歷史要追溯至1819年英國人史丹福·萊佛士把該島建設成港口，在英國治下該地茁壯為重要的轉口港，負責印度-中國以及東南亞間之貿易，進使該地成為主要的海港城市。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9608185</wp:posOffset>
                </wp:positionH>
                <wp:positionV relativeFrom="paragraph">
                  <wp:posOffset>5052695</wp:posOffset>
                </wp:positionV>
                <wp:extent cx="4679315" cy="4512945"/>
                <wp:effectExtent l="0" t="0" r="0" b="0"/>
                <wp:wrapNone/>
                <wp:docPr id="5" name="形狀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560" cy="451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</w:rPr>
                              <w:t>新加坡美食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b w:val="false"/>
                                <w:bCs w:val="false"/>
                              </w:rPr>
                              <w:t>講道新加坡美食，一定是肉骨茶湯，這道料理在學校的午餐廚房也經常吃到。根據馬來西亞巴生起源說，很久以前，中國人遠渡重洋來馬來西亞。由於缺乏金錢，於是便到礦場裡采錫礦當礦工。不少礦工們因此積勞成疾需要進補，但買不起那些昂貴的中藥材補身。後來有一位稍懂中藥醫理的人，寫下了中藥配方吩咐廚房熬了一鍋藥材骨頭湯讓員工驅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形狀4" stroked="f" style="position:absolute;margin-left:756.55pt;margin-top:397.85pt;width:368.35pt;height:355.2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b/>
                          <w:bCs/>
                        </w:rPr>
                        <w:t>新加坡美食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48"/>
                          <w:szCs w:val="48"/>
                          <w:b w:val="false"/>
                          <w:bCs w:val="false"/>
                        </w:rPr>
                        <w:t>講道新加坡美食，一定是肉骨茶湯，這道料理在學校的午餐廚房也經常吃到。根據馬來西亞巴生起源說，很久以前，中國人遠渡重洋來馬來西亞。由於缺乏金錢，於是便到礦場裡采錫礦當礦工。不少礦工們因此積勞成疾需要進補，但買不起那些昂貴的中藥材補身。後來有一位稍懂中藥醫理的人，寫下了中藥配方吩咐廚房熬了一鍋藥材骨頭湯讓員工驅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4812665</wp:posOffset>
            </wp:positionH>
            <wp:positionV relativeFrom="paragraph">
              <wp:posOffset>6673215</wp:posOffset>
            </wp:positionV>
            <wp:extent cx="4681220" cy="2980690"/>
            <wp:effectExtent l="0" t="0" r="0" b="0"/>
            <wp:wrapSquare wrapText="largest"/>
            <wp:docPr id="6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-372745</wp:posOffset>
            </wp:positionH>
            <wp:positionV relativeFrom="paragraph">
              <wp:posOffset>6611620</wp:posOffset>
            </wp:positionV>
            <wp:extent cx="4648200" cy="2743200"/>
            <wp:effectExtent l="0" t="0" r="0" b="0"/>
            <wp:wrapSquare wrapText="largest"/>
            <wp:docPr id="7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Lobster">
    <w:charset w:val="88"/>
    <w:family w:val="auto"/>
    <w:pitch w:val="variable"/>
  </w:font>
</w:fonts>
</file>

<file path=word/settings.xml><?xml version="1.0" encoding="utf-8"?>
<w:settings xmlns:w="http://schemas.openxmlformats.org/wordprocessingml/2006/main">
  <w:zoom w:percent="68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LibreOffice/7.0.4.2$Windows_X86_64 LibreOffice_project/dcf040e67528d9187c66b2379df5ea4407429775</Application>
  <AppVersion>15.0000</AppVersion>
  <Pages>1</Pages>
  <Words>6</Words>
  <Characters>10</Characters>
  <CharactersWithSpaces>373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2021-02-01T10:31:47Z</dcterms:created>
  <dc:creator/>
  <dc:description/>
  <dc:language>zh-TW</dc:language>
  <cp:lastModifiedBy/>
  <dcterms:modified xsi:type="dcterms:W3CDTF">2021-02-22T22:51:17Z</dcterms:modified>
  <cp:revision>3</cp:revision>
  <dc:subject/>
  <dc:title/>
</cp:coreProperties>
</file>