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8363" w:type="dxa"/>
        <w:tblLayout w:type="fixed"/>
        <w:tblLook w:val="04A0"/>
      </w:tblPr>
      <w:tblGrid>
        <w:gridCol w:w="1261"/>
        <w:gridCol w:w="7102"/>
      </w:tblGrid>
      <w:tr w:rsidR="00B1295E">
        <w:tc>
          <w:tcPr>
            <w:tcW w:w="1261" w:type="dxa"/>
          </w:tcPr>
          <w:p w:rsidR="00B1295E" w:rsidRDefault="00CC3909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训练名称：</w:t>
            </w:r>
          </w:p>
        </w:tc>
        <w:tc>
          <w:tcPr>
            <w:tcW w:w="7102" w:type="dxa"/>
          </w:tcPr>
          <w:p w:rsidR="00B1295E" w:rsidRDefault="00CC3909">
            <w:pPr>
              <w:pStyle w:val="a3"/>
              <w:widowControl/>
              <w:spacing w:beforeAutospacing="0" w:afterAutospacing="0" w:line="462" w:lineRule="atLeast"/>
              <w:jc w:val="center"/>
              <w:rPr>
                <w:rFonts w:ascii="微软雅黑" w:eastAsia="微软雅黑" w:hAnsi="微软雅黑" w:cs="微软雅黑"/>
                <w:color w:val="FF990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可在家庭操作的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语言前期训练</w:t>
            </w:r>
          </w:p>
        </w:tc>
      </w:tr>
      <w:tr w:rsidR="00B1295E">
        <w:tc>
          <w:tcPr>
            <w:tcW w:w="1261" w:type="dxa"/>
          </w:tcPr>
          <w:p w:rsidR="00B1295E" w:rsidRDefault="00CC3909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训练领域：</w:t>
            </w:r>
          </w:p>
        </w:tc>
        <w:tc>
          <w:tcPr>
            <w:tcW w:w="7102" w:type="dxa"/>
          </w:tcPr>
          <w:p w:rsidR="00B1295E" w:rsidRDefault="00CC3909">
            <w:pPr>
              <w:pStyle w:val="a3"/>
              <w:widowControl/>
              <w:spacing w:beforeAutospacing="0" w:afterAutospacing="0" w:line="462" w:lineRule="atLeast"/>
              <w:jc w:val="center"/>
              <w:rPr>
                <w:rFonts w:ascii="微软雅黑" w:eastAsia="微软雅黑" w:hAnsi="微软雅黑" w:cs="微软雅黑"/>
                <w:color w:val="FF99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语言领域</w:t>
            </w:r>
          </w:p>
        </w:tc>
      </w:tr>
      <w:tr w:rsidR="00B1295E">
        <w:tc>
          <w:tcPr>
            <w:tcW w:w="1261" w:type="dxa"/>
          </w:tcPr>
          <w:p w:rsidR="00B1295E" w:rsidRDefault="00CC3909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训练目标：</w:t>
            </w:r>
          </w:p>
        </w:tc>
        <w:tc>
          <w:tcPr>
            <w:tcW w:w="7102" w:type="dxa"/>
          </w:tcPr>
          <w:p w:rsidR="00B1295E" w:rsidRDefault="00CC3909">
            <w:pPr>
              <w:pStyle w:val="a3"/>
              <w:widowControl/>
              <w:spacing w:beforeAutospacing="0" w:afterAutospacing="0" w:line="462" w:lineRule="atLeast"/>
              <w:jc w:val="center"/>
              <w:rPr>
                <w:rFonts w:ascii="微软雅黑" w:eastAsia="微软雅黑" w:hAnsi="微软雅黑" w:cs="微软雅黑"/>
                <w:color w:val="FF99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9900"/>
                <w:sz w:val="21"/>
                <w:szCs w:val="21"/>
              </w:rPr>
              <w:t>语言前期训练——注视物体</w:t>
            </w:r>
          </w:p>
        </w:tc>
      </w:tr>
      <w:tr w:rsidR="00B1295E">
        <w:tc>
          <w:tcPr>
            <w:tcW w:w="1261" w:type="dxa"/>
          </w:tcPr>
          <w:p w:rsidR="00B1295E" w:rsidRDefault="00CC3909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训练准备：</w:t>
            </w:r>
          </w:p>
        </w:tc>
        <w:tc>
          <w:tcPr>
            <w:tcW w:w="7102" w:type="dxa"/>
          </w:tcPr>
          <w:p w:rsidR="00B1295E" w:rsidRDefault="00CC3909">
            <w:pPr>
              <w:pStyle w:val="a3"/>
              <w:widowControl/>
              <w:spacing w:beforeAutospacing="0" w:afterAutospacing="0" w:line="462" w:lineRule="atLeast"/>
              <w:jc w:val="center"/>
              <w:rPr>
                <w:rFonts w:ascii="微软雅黑" w:eastAsia="微软雅黑" w:hAnsi="微软雅黑" w:cs="微软雅黑"/>
                <w:color w:val="FF99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9900"/>
                <w:sz w:val="21"/>
                <w:szCs w:val="21"/>
              </w:rPr>
              <w:t>可以发声的物体、球、苹果、帽子等</w:t>
            </w:r>
            <w:bookmarkStart w:id="0" w:name="_GoBack"/>
            <w:bookmarkEnd w:id="0"/>
          </w:p>
        </w:tc>
      </w:tr>
      <w:tr w:rsidR="00B1295E">
        <w:tc>
          <w:tcPr>
            <w:tcW w:w="1261" w:type="dxa"/>
          </w:tcPr>
          <w:p w:rsidR="00B1295E" w:rsidRDefault="00CC3909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训练过程：</w:t>
            </w:r>
          </w:p>
        </w:tc>
        <w:tc>
          <w:tcPr>
            <w:tcW w:w="7102" w:type="dxa"/>
          </w:tcPr>
          <w:p w:rsidR="00690EC3" w:rsidRPr="00690EC3" w:rsidRDefault="00690EC3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 w:rsidRPr="00690EC3"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大家好，我是自闭症训练教师瑞夕老师。今天我们的训练项目是语言前期训练</w:t>
            </w:r>
            <w:r w:rsidR="00BA6B88"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注视物体。</w:t>
            </w:r>
          </w:p>
          <w:p w:rsidR="00B1295E" w:rsidRDefault="00CC3909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很多孩子到了该说话的年龄，却不会说话，有时只能像婴儿一样发出一些无意义的声音。如果有意识地对他们进行早期干预，早期语言康复，给予大量的语音刺激，大部分孩子的语言还是可以被激发出来的。所以说针对无语言的自闭症儿童语言前期的训练很重要！</w:t>
            </w:r>
          </w:p>
          <w:p w:rsidR="009A0EC0" w:rsidRPr="009A0EC0" w:rsidRDefault="009A0EC0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 w:rsidRPr="009A0EC0"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在训练之前，我们首先需要观察孩子的情况：</w:t>
            </w:r>
          </w:p>
          <w:p w:rsidR="009A0EC0" w:rsidRPr="009A0EC0" w:rsidRDefault="009A0EC0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 w:rsidRPr="009A0EC0"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观察</w:t>
            </w:r>
            <w:r w:rsidR="00690EC3"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孩子</w:t>
            </w:r>
            <w:r w:rsidRPr="009A0EC0"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是</w:t>
            </w:r>
            <w:r w:rsidR="00690EC3"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比较</w:t>
            </w:r>
            <w:r w:rsidRPr="009A0EC0"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多动，还是较为安静的孩子</w:t>
            </w:r>
          </w:p>
          <w:p w:rsidR="009A0EC0" w:rsidRDefault="00CC3909" w:rsidP="009A0EC0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对于多动的孩子必须以常规及动手能力为重点，在此过程中使其建立听(理解)指令的意识(配合意识)和自控能力。</w:t>
            </w:r>
          </w:p>
          <w:p w:rsidR="00B1295E" w:rsidRDefault="00CC3909" w:rsidP="009A0EC0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对于较为安静的孩子，我们应采取刺激法，先让其动起来，在活动中找到孩子的兴趣点在哪，利用其兴趣点作为强化物，通过对强化物的合理利用达到预期目的，使其在此过程中逐渐形成听(理解)指令的意识及条件交换意识，并且与家长建立互相依赖的关系，之后方可进入语言基础训练。</w:t>
            </w:r>
          </w:p>
          <w:p w:rsidR="009A0EC0" w:rsidRPr="00350340" w:rsidRDefault="009A0EC0" w:rsidP="009A0EC0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</w:p>
          <w:p w:rsidR="009A0EC0" w:rsidRPr="009A0EC0" w:rsidRDefault="009A0EC0" w:rsidP="009A0EC0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 w:rsidRPr="009A0EC0"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下面让我们开始第一项训练</w:t>
            </w:r>
          </w:p>
          <w:p w:rsidR="009A0EC0" w:rsidRDefault="009A0EC0" w:rsidP="009A0EC0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</w:p>
          <w:p w:rsidR="00B1295E" w:rsidRDefault="00CC3909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Style w:val="a4"/>
                <w:rFonts w:ascii="Calibri" w:eastAsia="微软雅黑" w:hAnsi="Calibri" w:cs="Calibri"/>
                <w:b w:val="0"/>
                <w:color w:val="000000" w:themeColor="text1"/>
                <w:sz w:val="21"/>
                <w:szCs w:val="21"/>
              </w:rPr>
              <w:t>怎样训练注视物体</w:t>
            </w:r>
          </w:p>
          <w:p w:rsidR="00B1295E" w:rsidRDefault="00936D9B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Calibri" w:eastAsia="微软雅黑" w:hAnsi="Calibri" w:cs="Calibri" w:hint="eastAsia"/>
                <w:color w:val="000000" w:themeColor="text1"/>
                <w:sz w:val="21"/>
                <w:szCs w:val="21"/>
              </w:rPr>
              <w:lastRenderedPageBreak/>
              <w:t>操作</w:t>
            </w:r>
            <w:r w:rsidR="00CC3909"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  <w:t>方法：</w:t>
            </w:r>
          </w:p>
          <w:p w:rsidR="00B1295E" w:rsidRDefault="00CC3909" w:rsidP="00936D9B">
            <w:pPr>
              <w:pStyle w:val="a3"/>
              <w:widowControl/>
              <w:spacing w:beforeAutospacing="0" w:afterAutospacing="0" w:line="462" w:lineRule="atLeast"/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  <w:t>选择</w:t>
            </w:r>
            <w:r w:rsidR="00BF6B8A">
              <w:rPr>
                <w:rFonts w:ascii="Calibri" w:eastAsia="微软雅黑" w:hAnsi="Calibri" w:cs="Calibri" w:hint="eastAsia"/>
                <w:color w:val="000000" w:themeColor="text1"/>
                <w:sz w:val="21"/>
                <w:szCs w:val="21"/>
              </w:rPr>
              <w:t>几件</w:t>
            </w:r>
            <w:r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  <w:t>儿童感兴趣的物品，</w:t>
            </w:r>
            <w:r w:rsidR="001B3D94">
              <w:rPr>
                <w:rFonts w:ascii="Calibri" w:eastAsia="微软雅黑" w:hAnsi="Calibri" w:cs="Calibri" w:hint="eastAsia"/>
                <w:color w:val="000000" w:themeColor="text1"/>
                <w:sz w:val="21"/>
                <w:szCs w:val="21"/>
              </w:rPr>
              <w:t>最好是能发声的物品，</w:t>
            </w:r>
            <w:r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  <w:t>在个案训练中，家长将物品置于儿童的前、后、左、右方位并移动，或旋转，或掉落，以引起儿童的注视、追视或伸手抓取。</w:t>
            </w:r>
          </w:p>
          <w:p w:rsidR="00936D9B" w:rsidRDefault="00936D9B" w:rsidP="00936D9B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下面我演示一下：</w:t>
            </w:r>
          </w:p>
          <w:p w:rsidR="00936D9B" w:rsidRDefault="00936D9B" w:rsidP="00936D9B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</w:p>
          <w:p w:rsidR="00936D9B" w:rsidRPr="00936D9B" w:rsidRDefault="00DD0A97" w:rsidP="00936D9B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演示结束了。</w:t>
            </w:r>
            <w:r w:rsidR="00936D9B" w:rsidRPr="00936D9B"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请您按暂停键，开始练习。练习时间5分钟。（留</w:t>
            </w:r>
            <w:r w:rsidR="00115E75"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5</w:t>
            </w:r>
            <w:r w:rsidR="00936D9B" w:rsidRPr="00936D9B"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秒钟空白）</w:t>
            </w:r>
          </w:p>
          <w:p w:rsidR="00936D9B" w:rsidRDefault="00936D9B" w:rsidP="00936D9B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</w:p>
          <w:p w:rsidR="00B1295E" w:rsidRPr="00FB46BB" w:rsidRDefault="00FB46BB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 w:rsidRPr="00FB46BB"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OK</w:t>
            </w:r>
            <w:r w:rsidR="00936D9B" w:rsidRPr="00FB46BB"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，</w:t>
            </w:r>
            <w:r w:rsidRPr="00FB46BB"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练习结束。</w:t>
            </w: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在</w:t>
            </w:r>
            <w:r w:rsidR="00936D9B" w:rsidRPr="00FB46BB"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练习中需要注意几个问题</w:t>
            </w:r>
          </w:p>
          <w:p w:rsidR="00E64460" w:rsidRDefault="00CC3909">
            <w:pPr>
              <w:pStyle w:val="a3"/>
              <w:widowControl/>
              <w:spacing w:beforeAutospacing="0" w:afterAutospacing="0" w:line="462" w:lineRule="atLeast"/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  <w:t>(1)</w:t>
            </w:r>
            <w:r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  <w:t>避免使用儿童最感兴趣的物品。</w:t>
            </w:r>
          </w:p>
          <w:p w:rsidR="00B1295E" w:rsidRDefault="00CC3909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  <w:t>(2)</w:t>
            </w:r>
            <w:r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  <w:t>应准备多个能够转移注意力的物品轮番使用。</w:t>
            </w:r>
          </w:p>
          <w:p w:rsidR="00B1295E" w:rsidRDefault="00CC3909">
            <w:pPr>
              <w:pStyle w:val="a3"/>
              <w:widowControl/>
              <w:spacing w:beforeAutospacing="0" w:afterAutospacing="0" w:line="462" w:lineRule="atLeast"/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  <w:t>(3)</w:t>
            </w:r>
            <w:r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  <w:t>家长要始终提醒儿童看</w:t>
            </w:r>
            <w:r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  <w:t>“</w:t>
            </w:r>
            <w:r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  <w:t>目标</w:t>
            </w:r>
            <w:r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  <w:t>”</w:t>
            </w:r>
            <w:r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  <w:t>。</w:t>
            </w:r>
          </w:p>
          <w:p w:rsidR="00936D9B" w:rsidRPr="00CC3909" w:rsidRDefault="00E64460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 w:rsidRPr="00E64460">
              <w:rPr>
                <w:rFonts w:ascii="Calibri" w:eastAsia="微软雅黑" w:hAnsi="Calibri" w:cs="Calibri" w:hint="eastAsia"/>
                <w:color w:val="FF0000"/>
                <w:sz w:val="21"/>
                <w:szCs w:val="21"/>
              </w:rPr>
              <w:t>因为我们需要将注视练习泛化到孩子的身边物体，所以请避免使用孩子最感兴趣的物品。</w:t>
            </w:r>
          </w:p>
          <w:p w:rsidR="00936D9B" w:rsidRDefault="00936D9B">
            <w:pPr>
              <w:pStyle w:val="a3"/>
              <w:widowControl/>
              <w:spacing w:beforeAutospacing="0" w:afterAutospacing="0" w:line="462" w:lineRule="atLeast"/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</w:pPr>
          </w:p>
          <w:p w:rsidR="00690EC3" w:rsidRPr="00690EC3" w:rsidRDefault="00690EC3">
            <w:pPr>
              <w:pStyle w:val="a3"/>
              <w:widowControl/>
              <w:spacing w:beforeAutospacing="0" w:afterAutospacing="0" w:line="462" w:lineRule="atLeast"/>
              <w:rPr>
                <w:rFonts w:ascii="Calibri" w:eastAsia="微软雅黑" w:hAnsi="Calibri" w:cs="Calibri"/>
                <w:color w:val="FF0000"/>
                <w:sz w:val="21"/>
                <w:szCs w:val="21"/>
              </w:rPr>
            </w:pPr>
            <w:r w:rsidRPr="00690EC3">
              <w:rPr>
                <w:rFonts w:ascii="Calibri" w:eastAsia="微软雅黑" w:hAnsi="Calibri" w:cs="Calibri" w:hint="eastAsia"/>
                <w:color w:val="FF0000"/>
                <w:sz w:val="21"/>
                <w:szCs w:val="21"/>
              </w:rPr>
              <w:t>除了使用固定的物体外，我们还可以升级此训练内容，如</w:t>
            </w:r>
          </w:p>
          <w:p w:rsidR="00B1295E" w:rsidRDefault="00CC3909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  <w:t>3.</w:t>
            </w:r>
            <w:r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  <w:t>用泡泡、气球、手电筒、球来训练追视物体的能力，及视觉的转移能力，要求儿童</w:t>
            </w:r>
            <w:r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  <w:t>“</w:t>
            </w:r>
            <w:r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  <w:t>看着东西</w:t>
            </w:r>
            <w:r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  <w:t>”</w:t>
            </w:r>
            <w:r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  <w:t>再开始行动。</w:t>
            </w:r>
          </w:p>
          <w:p w:rsidR="00B1295E" w:rsidRDefault="00CC3909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  <w:t>(1)</w:t>
            </w:r>
            <w:r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  <w:t>泡泡一吹到空中，让孩子用手碰破</w:t>
            </w:r>
            <w:r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  <w:t>;</w:t>
            </w:r>
          </w:p>
          <w:p w:rsidR="00B1295E" w:rsidRDefault="00CC3909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  <w:t>(2)</w:t>
            </w:r>
            <w:r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  <w:t>气球一拍上去后掉下来时让孩子去拍</w:t>
            </w:r>
            <w:r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  <w:t>;</w:t>
            </w:r>
          </w:p>
          <w:p w:rsidR="00B1295E" w:rsidRDefault="00CC3909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  <w:t>(3)</w:t>
            </w:r>
            <w:r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  <w:t>用手电筒照射某一地方的物品</w:t>
            </w:r>
            <w:r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  <w:t>(</w:t>
            </w:r>
            <w:r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  <w:t>一幅画、挂钟</w:t>
            </w:r>
            <w:r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  <w:t>)</w:t>
            </w:r>
            <w:r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  <w:t>或来回移动手电筒</w:t>
            </w:r>
            <w:r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  <w:t>;</w:t>
            </w:r>
          </w:p>
          <w:p w:rsidR="00B1295E" w:rsidRDefault="00CC3909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  <w:t>(4)</w:t>
            </w:r>
            <w:r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  <w:t>坐在地上将球滚向儿童，让他接住，慢慢地可将球偏左或偏右一点滚过去。</w:t>
            </w:r>
          </w:p>
          <w:p w:rsidR="00B1295E" w:rsidRPr="00690EC3" w:rsidRDefault="00690EC3">
            <w:pPr>
              <w:pStyle w:val="a3"/>
              <w:widowControl/>
              <w:spacing w:beforeAutospacing="0" w:afterAutospacing="0" w:line="462" w:lineRule="atLeast"/>
              <w:rPr>
                <w:rFonts w:ascii="Calibri" w:eastAsia="微软雅黑" w:hAnsi="Calibri" w:cs="Calibri"/>
                <w:color w:val="FF0000"/>
                <w:sz w:val="21"/>
                <w:szCs w:val="21"/>
              </w:rPr>
            </w:pPr>
            <w:r w:rsidRPr="00690EC3">
              <w:rPr>
                <w:rFonts w:ascii="Calibri" w:eastAsia="微软雅黑" w:hAnsi="Calibri" w:cs="Calibri" w:hint="eastAsia"/>
                <w:color w:val="FF0000"/>
                <w:sz w:val="21"/>
                <w:szCs w:val="21"/>
              </w:rPr>
              <w:lastRenderedPageBreak/>
              <w:t>下面我来示范一下：</w:t>
            </w:r>
          </w:p>
          <w:p w:rsidR="00690EC3" w:rsidRDefault="00690EC3">
            <w:pPr>
              <w:pStyle w:val="a3"/>
              <w:widowControl/>
              <w:spacing w:beforeAutospacing="0" w:afterAutospacing="0" w:line="462" w:lineRule="atLeast"/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</w:pPr>
          </w:p>
          <w:p w:rsidR="00690EC3" w:rsidRPr="00690EC3" w:rsidRDefault="00690EC3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 w:rsidRPr="00690EC3">
              <w:rPr>
                <w:rFonts w:ascii="Calibri" w:eastAsia="微软雅黑" w:hAnsi="Calibri" w:cs="Calibri" w:hint="eastAsia"/>
                <w:color w:val="FF0000"/>
                <w:sz w:val="21"/>
                <w:szCs w:val="21"/>
              </w:rPr>
              <w:t>在做这样的练习的时候，需要注意</w:t>
            </w:r>
          </w:p>
          <w:p w:rsidR="00B1295E" w:rsidRDefault="00CC3909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  <w:t>(1)</w:t>
            </w:r>
            <w:r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  <w:t>家长要和儿童一起游戏，使气氛轻松、愉快。</w:t>
            </w:r>
          </w:p>
          <w:p w:rsidR="00B1295E" w:rsidRDefault="00CC3909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  <w:t>(2)</w:t>
            </w:r>
            <w:r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  <w:t>始终要提醒儿童去注意看物品。</w:t>
            </w:r>
          </w:p>
          <w:p w:rsidR="00B1295E" w:rsidRDefault="00CC3909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  <w:t>(3)</w:t>
            </w:r>
            <w:r>
              <w:rPr>
                <w:rFonts w:ascii="Calibri" w:eastAsia="微软雅黑" w:hAnsi="Calibri" w:cs="Calibri"/>
                <w:color w:val="000000" w:themeColor="text1"/>
                <w:sz w:val="21"/>
                <w:szCs w:val="21"/>
              </w:rPr>
              <w:t>奖励要及时跟上，赞扬他做得好。</w:t>
            </w:r>
          </w:p>
          <w:p w:rsidR="00B1295E" w:rsidRDefault="00B1295E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</w:p>
          <w:p w:rsidR="00B1295E" w:rsidRPr="00690EC3" w:rsidRDefault="00690EC3" w:rsidP="00690EC3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 w:rsidRPr="00690EC3"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请再次按暂停键开始练习</w:t>
            </w:r>
          </w:p>
          <w:p w:rsidR="00B1295E" w:rsidRDefault="00B1295E" w:rsidP="00690EC3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</w:p>
          <w:p w:rsidR="00690EC3" w:rsidRPr="00690EC3" w:rsidRDefault="00690EC3" w:rsidP="00690EC3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 w:rsidRPr="00690EC3"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OK，练习结束了。记得给孩子一个爱的拥抱。坚持每天练习，相信宝宝一定会有进步的。</w:t>
            </w:r>
          </w:p>
          <w:p w:rsidR="00690EC3" w:rsidRPr="00690EC3" w:rsidRDefault="00690EC3" w:rsidP="00690EC3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 w:rsidRPr="00690EC3"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练习完此项目后，记得将此次训练结果给出评价，请根据孩子表现进行如实评价，因为系统会根据您的评价内容智能的设定下一阶段的训练计划。评价越准确，系统的训练计划也将越适合您的孩子。</w:t>
            </w:r>
          </w:p>
          <w:p w:rsidR="00B1295E" w:rsidRPr="00CC3909" w:rsidRDefault="00690EC3" w:rsidP="00CC3909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 w:rsidRPr="00690EC3"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宝贝们，加油吧。</w:t>
            </w:r>
          </w:p>
        </w:tc>
      </w:tr>
    </w:tbl>
    <w:p w:rsidR="00B1295E" w:rsidRDefault="00B1295E">
      <w:pPr>
        <w:pStyle w:val="a3"/>
        <w:widowControl/>
        <w:spacing w:beforeAutospacing="0" w:afterAutospacing="0" w:line="462" w:lineRule="atLeast"/>
        <w:jc w:val="center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sectPr w:rsidR="00B1295E" w:rsidSect="00B12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486F" w:rsidRDefault="0047486F" w:rsidP="00350340">
      <w:r>
        <w:separator/>
      </w:r>
    </w:p>
  </w:endnote>
  <w:endnote w:type="continuationSeparator" w:id="0">
    <w:p w:rsidR="0047486F" w:rsidRDefault="0047486F" w:rsidP="003503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486F" w:rsidRDefault="0047486F" w:rsidP="00350340">
      <w:r>
        <w:separator/>
      </w:r>
    </w:p>
  </w:footnote>
  <w:footnote w:type="continuationSeparator" w:id="0">
    <w:p w:rsidR="0047486F" w:rsidRDefault="0047486F" w:rsidP="003503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66BE8"/>
    <w:multiLevelType w:val="hybridMultilevel"/>
    <w:tmpl w:val="2104E772"/>
    <w:lvl w:ilvl="0" w:tplc="3A867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48C84C"/>
    <w:multiLevelType w:val="singleLevel"/>
    <w:tmpl w:val="5948C84C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3EBE1368"/>
    <w:rsid w:val="00115E75"/>
    <w:rsid w:val="001B3D94"/>
    <w:rsid w:val="00350340"/>
    <w:rsid w:val="0047486F"/>
    <w:rsid w:val="00690EC3"/>
    <w:rsid w:val="00784FE8"/>
    <w:rsid w:val="00936D9B"/>
    <w:rsid w:val="009A0EC0"/>
    <w:rsid w:val="00A9314C"/>
    <w:rsid w:val="00B03F65"/>
    <w:rsid w:val="00B1295E"/>
    <w:rsid w:val="00BA6B88"/>
    <w:rsid w:val="00BF6B8A"/>
    <w:rsid w:val="00C12AF0"/>
    <w:rsid w:val="00CC3909"/>
    <w:rsid w:val="00DD0A97"/>
    <w:rsid w:val="00E64460"/>
    <w:rsid w:val="00FB2766"/>
    <w:rsid w:val="00FB46BB"/>
    <w:rsid w:val="12EB07F9"/>
    <w:rsid w:val="18523F19"/>
    <w:rsid w:val="2DCC6541"/>
    <w:rsid w:val="305B2D75"/>
    <w:rsid w:val="3EBE1368"/>
    <w:rsid w:val="48741BC3"/>
    <w:rsid w:val="4AD05E6C"/>
    <w:rsid w:val="56541FC6"/>
    <w:rsid w:val="5EE30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1295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1295E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B1295E"/>
    <w:rPr>
      <w:b/>
    </w:rPr>
  </w:style>
  <w:style w:type="table" w:styleId="a5">
    <w:name w:val="Table Grid"/>
    <w:basedOn w:val="a1"/>
    <w:rsid w:val="00B1295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350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35034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350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35034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20</cp:revision>
  <dcterms:created xsi:type="dcterms:W3CDTF">2017-06-20T03:33:00Z</dcterms:created>
  <dcterms:modified xsi:type="dcterms:W3CDTF">2017-06-23T00:53:00Z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