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0" w:type="auto"/>
        <w:tblLook w:val="04A0"/>
      </w:tblPr>
      <w:tblGrid>
        <w:gridCol w:w="1526"/>
        <w:gridCol w:w="6996"/>
      </w:tblGrid>
      <w:tr w:rsidR="001031B1" w:rsidRPr="00E31B96" w:rsidTr="001031B1">
        <w:tc>
          <w:tcPr>
            <w:tcW w:w="1526" w:type="dxa"/>
          </w:tcPr>
          <w:p w:rsidR="001031B1" w:rsidRPr="00E31B96" w:rsidRDefault="001031B1">
            <w:pPr>
              <w:rPr>
                <w:rFonts w:ascii="微软雅黑" w:eastAsia="微软雅黑" w:hAnsi="微软雅黑"/>
                <w:sz w:val="24"/>
                <w:szCs w:val="24"/>
              </w:rPr>
            </w:pPr>
            <w:r w:rsidRPr="00E31B96">
              <w:rPr>
                <w:rFonts w:ascii="微软雅黑" w:eastAsia="微软雅黑" w:hAnsi="微软雅黑" w:hint="eastAsia"/>
                <w:sz w:val="24"/>
                <w:szCs w:val="24"/>
              </w:rPr>
              <w:t>训练名称：</w:t>
            </w:r>
          </w:p>
        </w:tc>
        <w:tc>
          <w:tcPr>
            <w:tcW w:w="6996" w:type="dxa"/>
          </w:tcPr>
          <w:p w:rsidR="001031B1" w:rsidRPr="00E31B96" w:rsidRDefault="00611442">
            <w:pPr>
              <w:rPr>
                <w:rFonts w:ascii="微软雅黑" w:eastAsia="微软雅黑" w:hAnsi="微软雅黑"/>
              </w:rPr>
            </w:pPr>
            <w:r w:rsidRPr="00E31B96">
              <w:rPr>
                <w:rFonts w:ascii="微软雅黑" w:eastAsia="微软雅黑" w:hAnsi="微软雅黑" w:hint="eastAsia"/>
              </w:rPr>
              <w:t>语言训练</w:t>
            </w:r>
            <w:r w:rsidR="00C1635E" w:rsidRPr="00E31B96">
              <w:rPr>
                <w:rFonts w:ascii="微软雅黑" w:eastAsia="微软雅黑" w:hAnsi="微软雅黑" w:hint="eastAsia"/>
              </w:rPr>
              <w:t>---功能性语言训练</w:t>
            </w:r>
          </w:p>
        </w:tc>
      </w:tr>
      <w:tr w:rsidR="001031B1" w:rsidRPr="00E31B96" w:rsidTr="001031B1">
        <w:tc>
          <w:tcPr>
            <w:tcW w:w="1526" w:type="dxa"/>
          </w:tcPr>
          <w:p w:rsidR="001031B1" w:rsidRPr="00E31B96" w:rsidRDefault="001031B1">
            <w:pPr>
              <w:rPr>
                <w:rFonts w:ascii="微软雅黑" w:eastAsia="微软雅黑" w:hAnsi="微软雅黑"/>
                <w:sz w:val="24"/>
                <w:szCs w:val="24"/>
              </w:rPr>
            </w:pPr>
            <w:r w:rsidRPr="00E31B96">
              <w:rPr>
                <w:rFonts w:ascii="微软雅黑" w:eastAsia="微软雅黑" w:hAnsi="微软雅黑" w:hint="eastAsia"/>
                <w:sz w:val="24"/>
                <w:szCs w:val="24"/>
              </w:rPr>
              <w:t>训练领域：</w:t>
            </w:r>
          </w:p>
        </w:tc>
        <w:tc>
          <w:tcPr>
            <w:tcW w:w="6996" w:type="dxa"/>
          </w:tcPr>
          <w:p w:rsidR="001031B1" w:rsidRPr="00E31B96" w:rsidRDefault="00702D9B">
            <w:pPr>
              <w:rPr>
                <w:rFonts w:ascii="微软雅黑" w:eastAsia="微软雅黑" w:hAnsi="微软雅黑"/>
              </w:rPr>
            </w:pPr>
            <w:r w:rsidRPr="00E31B96">
              <w:rPr>
                <w:rFonts w:ascii="微软雅黑" w:eastAsia="微软雅黑" w:hAnsi="微软雅黑" w:hint="eastAsia"/>
              </w:rPr>
              <w:t>语言领域</w:t>
            </w:r>
          </w:p>
        </w:tc>
      </w:tr>
      <w:tr w:rsidR="001031B1" w:rsidRPr="00E31B96" w:rsidTr="001031B1">
        <w:tc>
          <w:tcPr>
            <w:tcW w:w="1526" w:type="dxa"/>
          </w:tcPr>
          <w:p w:rsidR="001031B1" w:rsidRPr="00E31B96" w:rsidRDefault="001031B1">
            <w:pPr>
              <w:rPr>
                <w:rFonts w:ascii="微软雅黑" w:eastAsia="微软雅黑" w:hAnsi="微软雅黑"/>
              </w:rPr>
            </w:pPr>
            <w:r w:rsidRPr="00E31B96">
              <w:rPr>
                <w:rFonts w:ascii="微软雅黑" w:eastAsia="微软雅黑" w:hAnsi="微软雅黑" w:hint="eastAsia"/>
              </w:rPr>
              <w:t>训练目标：</w:t>
            </w:r>
          </w:p>
        </w:tc>
        <w:tc>
          <w:tcPr>
            <w:tcW w:w="6996" w:type="dxa"/>
          </w:tcPr>
          <w:p w:rsidR="001031B1" w:rsidRPr="00E31B96" w:rsidRDefault="009A6C95">
            <w:pPr>
              <w:rPr>
                <w:rFonts w:ascii="微软雅黑" w:eastAsia="微软雅黑" w:hAnsi="微软雅黑"/>
              </w:rPr>
            </w:pPr>
            <w:r w:rsidRPr="00E31B96">
              <w:rPr>
                <w:rFonts w:ascii="微软雅黑" w:eastAsia="微软雅黑" w:hAnsi="微软雅黑" w:hint="eastAsia"/>
              </w:rPr>
              <w:t>培养儿童的语言理解能力</w:t>
            </w:r>
            <w:bookmarkStart w:id="0" w:name="_GoBack"/>
            <w:bookmarkEnd w:id="0"/>
          </w:p>
        </w:tc>
      </w:tr>
      <w:tr w:rsidR="001031B1" w:rsidRPr="00E31B96" w:rsidTr="001031B1">
        <w:tc>
          <w:tcPr>
            <w:tcW w:w="1526" w:type="dxa"/>
          </w:tcPr>
          <w:p w:rsidR="001031B1" w:rsidRPr="00E31B96" w:rsidRDefault="001031B1">
            <w:pPr>
              <w:rPr>
                <w:rFonts w:ascii="微软雅黑" w:eastAsia="微软雅黑" w:hAnsi="微软雅黑"/>
              </w:rPr>
            </w:pPr>
            <w:r w:rsidRPr="00E31B96">
              <w:rPr>
                <w:rFonts w:ascii="微软雅黑" w:eastAsia="微软雅黑" w:hAnsi="微软雅黑" w:hint="eastAsia"/>
              </w:rPr>
              <w:t>训练准备：</w:t>
            </w:r>
          </w:p>
        </w:tc>
        <w:tc>
          <w:tcPr>
            <w:tcW w:w="6996" w:type="dxa"/>
          </w:tcPr>
          <w:p w:rsidR="001031B1" w:rsidRPr="00E31B96" w:rsidRDefault="00D02D9B">
            <w:pPr>
              <w:rPr>
                <w:rFonts w:ascii="微软雅黑" w:eastAsia="微软雅黑" w:hAnsi="微软雅黑"/>
              </w:rPr>
            </w:pPr>
            <w:r w:rsidRPr="00E31B96">
              <w:rPr>
                <w:rFonts w:ascii="微软雅黑" w:eastAsia="微软雅黑" w:hAnsi="微软雅黑" w:hint="eastAsia"/>
              </w:rPr>
              <w:t>日常生活中的物品、玩具等</w:t>
            </w:r>
          </w:p>
        </w:tc>
      </w:tr>
      <w:tr w:rsidR="001031B1" w:rsidRPr="00E31B96" w:rsidTr="001031B1">
        <w:tc>
          <w:tcPr>
            <w:tcW w:w="1526" w:type="dxa"/>
          </w:tcPr>
          <w:p w:rsidR="001031B1" w:rsidRPr="00E31B96" w:rsidRDefault="001031B1">
            <w:pPr>
              <w:rPr>
                <w:rFonts w:ascii="微软雅黑" w:eastAsia="微软雅黑" w:hAnsi="微软雅黑"/>
              </w:rPr>
            </w:pPr>
            <w:r w:rsidRPr="00E31B96">
              <w:rPr>
                <w:rFonts w:ascii="微软雅黑" w:eastAsia="微软雅黑" w:hAnsi="微软雅黑" w:hint="eastAsia"/>
              </w:rPr>
              <w:t>训练过程：</w:t>
            </w:r>
          </w:p>
        </w:tc>
        <w:tc>
          <w:tcPr>
            <w:tcW w:w="6996" w:type="dxa"/>
          </w:tcPr>
          <w:p w:rsidR="009A6C95" w:rsidRPr="00E31B96" w:rsidRDefault="004A59FE" w:rsidP="009A6C95">
            <w:pPr>
              <w:rPr>
                <w:rFonts w:ascii="微软雅黑" w:eastAsia="微软雅黑" w:hAnsi="微软雅黑"/>
                <w:sz w:val="24"/>
                <w:szCs w:val="24"/>
              </w:rPr>
            </w:pPr>
            <w:r w:rsidRPr="00E31B96">
              <w:rPr>
                <w:rFonts w:ascii="微软雅黑" w:eastAsia="微软雅黑" w:hAnsi="微软雅黑" w:cs="微软雅黑" w:hint="eastAsia"/>
                <w:color w:val="FF0000"/>
                <w:szCs w:val="21"/>
              </w:rPr>
              <w:t>大家好，我是自闭症训练教师瑞夕老师。今天我们的训练项目是语言前期训练</w:t>
            </w:r>
            <w:r w:rsidR="00E31B96">
              <w:rPr>
                <w:rFonts w:ascii="微软雅黑" w:eastAsia="微软雅黑" w:hAnsi="微软雅黑" w:cs="微软雅黑" w:hint="eastAsia"/>
                <w:color w:val="FF0000"/>
                <w:szCs w:val="21"/>
              </w:rPr>
              <w:t>功能性语言训练</w:t>
            </w:r>
            <w:r w:rsidRPr="00E31B96">
              <w:rPr>
                <w:rFonts w:ascii="微软雅黑" w:eastAsia="微软雅黑" w:hAnsi="微软雅黑" w:cs="微软雅黑" w:hint="eastAsia"/>
                <w:color w:val="FF0000"/>
                <w:szCs w:val="21"/>
              </w:rPr>
              <w:t>。</w:t>
            </w:r>
          </w:p>
          <w:p w:rsidR="004A59FE" w:rsidRPr="00E31B96" w:rsidRDefault="004A59FE" w:rsidP="009A6C95">
            <w:pPr>
              <w:rPr>
                <w:rFonts w:ascii="微软雅黑" w:eastAsia="微软雅黑" w:hAnsi="微软雅黑"/>
                <w:sz w:val="24"/>
                <w:szCs w:val="24"/>
              </w:rPr>
            </w:pPr>
          </w:p>
          <w:p w:rsidR="009A6C95" w:rsidRPr="00E31B96" w:rsidRDefault="009A6C95" w:rsidP="009A6C95">
            <w:pPr>
              <w:ind w:firstLineChars="150" w:firstLine="360"/>
              <w:rPr>
                <w:rFonts w:ascii="微软雅黑" w:eastAsia="微软雅黑" w:hAnsi="微软雅黑"/>
                <w:sz w:val="24"/>
                <w:szCs w:val="24"/>
              </w:rPr>
            </w:pPr>
            <w:r w:rsidRPr="00E31B96">
              <w:rPr>
                <w:rFonts w:ascii="微软雅黑" w:eastAsia="微软雅黑" w:hAnsi="微软雅黑" w:hint="eastAsia"/>
                <w:sz w:val="24"/>
                <w:szCs w:val="24"/>
              </w:rPr>
              <w:t>几乎所有的孤独症儿童都有“语言理解障碍”，语言理解能力差。这里的“理解能力差”是专指那些已经越过了发音障碍，能说“话”，甚至能“阅读”的那类儿童。这类儿童的语言表达形式很特别，可以用刻板、模仿、重复来概括，表现为几种类型：</w:t>
            </w:r>
          </w:p>
          <w:p w:rsidR="009A6C95" w:rsidRPr="00E31B96" w:rsidRDefault="009A6C95" w:rsidP="009A6C95">
            <w:pPr>
              <w:rPr>
                <w:rFonts w:ascii="微软雅黑" w:eastAsia="微软雅黑" w:hAnsi="微软雅黑"/>
                <w:sz w:val="24"/>
                <w:szCs w:val="24"/>
              </w:rPr>
            </w:pPr>
            <w:r w:rsidRPr="00E31B96">
              <w:rPr>
                <w:rFonts w:ascii="微软雅黑" w:eastAsia="微软雅黑" w:hAnsi="微软雅黑" w:hint="eastAsia"/>
                <w:sz w:val="24"/>
                <w:szCs w:val="24"/>
              </w:rPr>
              <w:t>即刻模仿他人的话语，别人说什么，他重复什么。完全不理解语言的意义。</w:t>
            </w:r>
          </w:p>
          <w:p w:rsidR="009A6C95" w:rsidRPr="00E31B96" w:rsidRDefault="009A6C95" w:rsidP="009A6C95">
            <w:pPr>
              <w:rPr>
                <w:rFonts w:ascii="微软雅黑" w:eastAsia="微软雅黑" w:hAnsi="微软雅黑"/>
                <w:sz w:val="24"/>
                <w:szCs w:val="24"/>
              </w:rPr>
            </w:pPr>
          </w:p>
          <w:p w:rsidR="009A6C95" w:rsidRPr="00E31B96" w:rsidRDefault="009A6C95" w:rsidP="009A6C95">
            <w:pPr>
              <w:rPr>
                <w:rFonts w:ascii="微软雅黑" w:eastAsia="微软雅黑" w:hAnsi="微软雅黑"/>
                <w:sz w:val="24"/>
                <w:szCs w:val="24"/>
              </w:rPr>
            </w:pPr>
          </w:p>
          <w:p w:rsidR="00BA0141" w:rsidRDefault="009A6C95" w:rsidP="009A6C95">
            <w:pPr>
              <w:rPr>
                <w:rFonts w:ascii="微软雅黑" w:eastAsia="微软雅黑" w:hAnsi="微软雅黑"/>
                <w:sz w:val="24"/>
                <w:szCs w:val="24"/>
              </w:rPr>
            </w:pPr>
            <w:r w:rsidRPr="00E31B96">
              <w:rPr>
                <w:rFonts w:ascii="微软雅黑" w:eastAsia="微软雅黑" w:hAnsi="微软雅黑" w:hint="eastAsia"/>
                <w:sz w:val="24"/>
                <w:szCs w:val="24"/>
              </w:rPr>
              <w:t>这部分儿童的语言训练如何进行。不理解语言的内在含义听不懂别人的话，不懂得语言的使用方法是这部分儿童的根本问题。</w:t>
            </w:r>
          </w:p>
          <w:p w:rsidR="00BA0141" w:rsidRDefault="00BA0141" w:rsidP="009A6C95">
            <w:pPr>
              <w:rPr>
                <w:rFonts w:ascii="微软雅黑" w:eastAsia="微软雅黑" w:hAnsi="微软雅黑"/>
                <w:sz w:val="24"/>
                <w:szCs w:val="24"/>
              </w:rPr>
            </w:pPr>
          </w:p>
          <w:p w:rsidR="00BA0141" w:rsidRPr="00A173BE" w:rsidRDefault="00BA0141" w:rsidP="009A6C95">
            <w:pPr>
              <w:rPr>
                <w:rFonts w:ascii="微软雅黑" w:eastAsia="微软雅黑" w:hAnsi="微软雅黑"/>
                <w:color w:val="FF0000"/>
                <w:sz w:val="24"/>
                <w:szCs w:val="24"/>
              </w:rPr>
            </w:pPr>
            <w:r w:rsidRPr="00A173BE">
              <w:rPr>
                <w:rFonts w:ascii="微软雅黑" w:eastAsia="微软雅黑" w:hAnsi="微软雅黑" w:hint="eastAsia"/>
                <w:color w:val="FF0000"/>
                <w:sz w:val="24"/>
                <w:szCs w:val="24"/>
              </w:rPr>
              <w:t>此部分训练需要进行两部分</w:t>
            </w:r>
          </w:p>
          <w:p w:rsidR="00BA0141" w:rsidRPr="00A173BE" w:rsidRDefault="00BA0141" w:rsidP="009A6C95">
            <w:pPr>
              <w:rPr>
                <w:rFonts w:ascii="微软雅黑" w:eastAsia="微软雅黑" w:hAnsi="微软雅黑"/>
                <w:color w:val="FF0000"/>
                <w:sz w:val="24"/>
                <w:szCs w:val="24"/>
              </w:rPr>
            </w:pPr>
          </w:p>
          <w:p w:rsidR="00C23E43" w:rsidRPr="00A173BE" w:rsidRDefault="00C23E43" w:rsidP="00C23E43">
            <w:pPr>
              <w:rPr>
                <w:rFonts w:ascii="微软雅黑" w:eastAsia="微软雅黑" w:hAnsi="微软雅黑"/>
                <w:color w:val="FF0000"/>
                <w:sz w:val="24"/>
                <w:szCs w:val="24"/>
              </w:rPr>
            </w:pPr>
            <w:r w:rsidRPr="00A173BE">
              <w:rPr>
                <w:rFonts w:ascii="微软雅黑" w:eastAsia="微软雅黑" w:hAnsi="微软雅黑" w:hint="eastAsia"/>
                <w:color w:val="FF0000"/>
                <w:sz w:val="24"/>
                <w:szCs w:val="24"/>
              </w:rPr>
              <w:t>（一）训练儿童听懂别人的话。</w:t>
            </w:r>
          </w:p>
          <w:p w:rsidR="00BA0141" w:rsidRPr="00A173BE" w:rsidRDefault="00C23E43" w:rsidP="009A6C95">
            <w:pPr>
              <w:rPr>
                <w:rFonts w:ascii="微软雅黑" w:eastAsia="微软雅黑" w:hAnsi="微软雅黑"/>
                <w:color w:val="FF0000"/>
                <w:sz w:val="24"/>
                <w:szCs w:val="24"/>
              </w:rPr>
            </w:pPr>
            <w:r w:rsidRPr="00A173BE">
              <w:rPr>
                <w:rFonts w:ascii="微软雅黑" w:eastAsia="微软雅黑" w:hAnsi="微软雅黑" w:hint="eastAsia"/>
                <w:color w:val="FF0000"/>
                <w:sz w:val="24"/>
                <w:szCs w:val="24"/>
              </w:rPr>
              <w:t>（二）帮助孤独症儿童发展功能性语言</w:t>
            </w:r>
          </w:p>
          <w:p w:rsidR="00BA0141" w:rsidRPr="00A173BE" w:rsidRDefault="00A173BE" w:rsidP="009A6C95">
            <w:pPr>
              <w:rPr>
                <w:rFonts w:ascii="微软雅黑" w:eastAsia="微软雅黑" w:hAnsi="微软雅黑"/>
                <w:color w:val="FF0000"/>
                <w:sz w:val="24"/>
                <w:szCs w:val="24"/>
              </w:rPr>
            </w:pPr>
            <w:r w:rsidRPr="00A173BE">
              <w:rPr>
                <w:rFonts w:ascii="微软雅黑" w:eastAsia="微软雅黑" w:hAnsi="微软雅黑" w:hint="eastAsia"/>
                <w:color w:val="FF0000"/>
                <w:sz w:val="24"/>
                <w:szCs w:val="24"/>
              </w:rPr>
              <w:lastRenderedPageBreak/>
              <w:t>下面我们开始第一项练习</w:t>
            </w:r>
          </w:p>
          <w:p w:rsidR="009A6C95" w:rsidRPr="00E31B96" w:rsidRDefault="009A6C95" w:rsidP="009A6C95">
            <w:pPr>
              <w:rPr>
                <w:rFonts w:ascii="微软雅黑" w:eastAsia="微软雅黑" w:hAnsi="微软雅黑"/>
                <w:sz w:val="24"/>
                <w:szCs w:val="24"/>
              </w:rPr>
            </w:pPr>
            <w:r w:rsidRPr="00E31B96">
              <w:rPr>
                <w:rFonts w:ascii="微软雅黑" w:eastAsia="微软雅黑" w:hAnsi="微软雅黑" w:hint="eastAsia"/>
                <w:sz w:val="24"/>
                <w:szCs w:val="24"/>
              </w:rPr>
              <w:t>（一）训练儿童听懂别人的话。</w:t>
            </w:r>
          </w:p>
          <w:p w:rsidR="009A6C95" w:rsidRPr="00E31B96" w:rsidRDefault="009A6C95" w:rsidP="009A6C95">
            <w:pPr>
              <w:rPr>
                <w:rFonts w:ascii="微软雅黑" w:eastAsia="微软雅黑" w:hAnsi="微软雅黑"/>
                <w:sz w:val="24"/>
                <w:szCs w:val="24"/>
              </w:rPr>
            </w:pPr>
          </w:p>
          <w:p w:rsidR="009A6C95" w:rsidRDefault="009A6C95" w:rsidP="009A6C95">
            <w:pPr>
              <w:rPr>
                <w:rFonts w:ascii="微软雅黑" w:eastAsia="微软雅黑" w:hAnsi="微软雅黑"/>
                <w:sz w:val="24"/>
                <w:szCs w:val="24"/>
              </w:rPr>
            </w:pPr>
            <w:r w:rsidRPr="00E31B96">
              <w:rPr>
                <w:rFonts w:ascii="微软雅黑" w:eastAsia="微软雅黑" w:hAnsi="微软雅黑" w:hint="eastAsia"/>
                <w:sz w:val="24"/>
                <w:szCs w:val="24"/>
              </w:rPr>
              <w:t>听懂别人的话，前提是能注意别人说话，并能在协助下（最初）或自动对“话”作相应的反应。我们可以通过很多训练达到目的。听指令作辨别物品的训练是最基础的练习。</w:t>
            </w:r>
          </w:p>
          <w:p w:rsidR="00A173BE" w:rsidRPr="00A173BE" w:rsidRDefault="00A173BE" w:rsidP="009A6C95">
            <w:pPr>
              <w:rPr>
                <w:rFonts w:ascii="微软雅黑" w:eastAsia="微软雅黑" w:hAnsi="微软雅黑"/>
                <w:sz w:val="24"/>
                <w:szCs w:val="24"/>
              </w:rPr>
            </w:pPr>
          </w:p>
          <w:p w:rsidR="009A6C95" w:rsidRPr="00E31B96" w:rsidRDefault="00A173BE" w:rsidP="009A6C95">
            <w:pPr>
              <w:rPr>
                <w:rFonts w:ascii="微软雅黑" w:eastAsia="微软雅黑" w:hAnsi="微软雅黑"/>
                <w:sz w:val="24"/>
                <w:szCs w:val="24"/>
              </w:rPr>
            </w:pPr>
            <w:r>
              <w:rPr>
                <w:rFonts w:ascii="微软雅黑" w:eastAsia="微软雅黑" w:hAnsi="微软雅黑" w:hint="eastAsia"/>
                <w:sz w:val="24"/>
                <w:szCs w:val="24"/>
              </w:rPr>
              <w:t>第</w:t>
            </w:r>
            <w:r w:rsidR="009B2D52">
              <w:rPr>
                <w:rFonts w:ascii="微软雅黑" w:eastAsia="微软雅黑" w:hAnsi="微软雅黑" w:hint="eastAsia"/>
                <w:sz w:val="24"/>
                <w:szCs w:val="24"/>
              </w:rPr>
              <w:t>1</w:t>
            </w:r>
            <w:r>
              <w:rPr>
                <w:rFonts w:ascii="微软雅黑" w:eastAsia="微软雅黑" w:hAnsi="微软雅黑" w:hint="eastAsia"/>
                <w:sz w:val="24"/>
                <w:szCs w:val="24"/>
              </w:rPr>
              <w:t>步：</w:t>
            </w:r>
            <w:r w:rsidR="009A6C95" w:rsidRPr="00E31B96">
              <w:rPr>
                <w:rFonts w:ascii="微软雅黑" w:eastAsia="微软雅黑" w:hAnsi="微软雅黑" w:hint="eastAsia"/>
                <w:sz w:val="24"/>
                <w:szCs w:val="24"/>
              </w:rPr>
              <w:t>“给我”的训练</w:t>
            </w:r>
          </w:p>
          <w:p w:rsidR="009A6C95" w:rsidRPr="00E31B96" w:rsidRDefault="009A6C95" w:rsidP="009A6C95">
            <w:pPr>
              <w:rPr>
                <w:rFonts w:ascii="微软雅黑" w:eastAsia="微软雅黑" w:hAnsi="微软雅黑"/>
                <w:sz w:val="24"/>
                <w:szCs w:val="24"/>
              </w:rPr>
            </w:pPr>
          </w:p>
          <w:p w:rsidR="009A6C95" w:rsidRPr="00E31B96" w:rsidRDefault="009A6C95" w:rsidP="009A6C95">
            <w:pPr>
              <w:rPr>
                <w:rFonts w:ascii="微软雅黑" w:eastAsia="微软雅黑" w:hAnsi="微软雅黑"/>
                <w:sz w:val="24"/>
                <w:szCs w:val="24"/>
              </w:rPr>
            </w:pPr>
            <w:r w:rsidRPr="00E31B96">
              <w:rPr>
                <w:rFonts w:ascii="微软雅黑" w:eastAsia="微软雅黑" w:hAnsi="微软雅黑" w:hint="eastAsia"/>
                <w:sz w:val="24"/>
                <w:szCs w:val="24"/>
              </w:rPr>
              <w:t>儿童坐在指导者的对面，指导者对着桌上的物品说：“给我”。儿童必须将放在眼前的物品拿起来交给指导者。（需要手势的提示或者给予辅助；指导者用手指指一下物品再用手指指自己，或另一个指导者协助儿童拿物品）</w:t>
            </w:r>
          </w:p>
          <w:p w:rsidR="009A6C95" w:rsidRPr="00E31B96" w:rsidRDefault="009A6C95" w:rsidP="009A6C95">
            <w:pPr>
              <w:rPr>
                <w:rFonts w:ascii="微软雅黑" w:eastAsia="微软雅黑" w:hAnsi="微软雅黑"/>
                <w:sz w:val="24"/>
                <w:szCs w:val="24"/>
              </w:rPr>
            </w:pPr>
          </w:p>
          <w:p w:rsidR="009A6C95" w:rsidRPr="00E31B96" w:rsidRDefault="009B2D52" w:rsidP="009A6C95">
            <w:pPr>
              <w:rPr>
                <w:rFonts w:ascii="微软雅黑" w:eastAsia="微软雅黑" w:hAnsi="微软雅黑"/>
                <w:sz w:val="24"/>
                <w:szCs w:val="24"/>
              </w:rPr>
            </w:pPr>
            <w:r>
              <w:rPr>
                <w:rFonts w:ascii="微软雅黑" w:eastAsia="微软雅黑" w:hAnsi="微软雅黑" w:hint="eastAsia"/>
                <w:sz w:val="24"/>
                <w:szCs w:val="24"/>
              </w:rPr>
              <w:t>第2步：</w:t>
            </w:r>
            <w:r w:rsidR="009A6C95" w:rsidRPr="00E31B96">
              <w:rPr>
                <w:rFonts w:ascii="微软雅黑" w:eastAsia="微软雅黑" w:hAnsi="微软雅黑" w:hint="eastAsia"/>
                <w:sz w:val="24"/>
                <w:szCs w:val="24"/>
              </w:rPr>
              <w:t>视觉配对练习。</w:t>
            </w:r>
          </w:p>
          <w:p w:rsidR="009A6C95" w:rsidRPr="00E31B96" w:rsidRDefault="009A6C95" w:rsidP="009A6C95">
            <w:pPr>
              <w:rPr>
                <w:rFonts w:ascii="微软雅黑" w:eastAsia="微软雅黑" w:hAnsi="微软雅黑"/>
                <w:sz w:val="24"/>
                <w:szCs w:val="24"/>
              </w:rPr>
            </w:pPr>
          </w:p>
          <w:p w:rsidR="009A6C95" w:rsidRPr="00E31B96" w:rsidRDefault="009A6C95" w:rsidP="009A6C95">
            <w:pPr>
              <w:rPr>
                <w:rFonts w:ascii="微软雅黑" w:eastAsia="微软雅黑" w:hAnsi="微软雅黑"/>
                <w:sz w:val="24"/>
                <w:szCs w:val="24"/>
              </w:rPr>
            </w:pPr>
            <w:r w:rsidRPr="00E31B96">
              <w:rPr>
                <w:rFonts w:ascii="微软雅黑" w:eastAsia="微软雅黑" w:hAnsi="微软雅黑" w:hint="eastAsia"/>
                <w:sz w:val="24"/>
                <w:szCs w:val="24"/>
              </w:rPr>
              <w:t>指导者手拿一物品，令儿童注意看，再令儿童从两张图中选取一张与指导者手中的物品配对，并要与指导者的目光对视。</w:t>
            </w:r>
          </w:p>
          <w:p w:rsidR="009A6C95" w:rsidRPr="00E31B96" w:rsidRDefault="009A6C95" w:rsidP="009A6C95">
            <w:pPr>
              <w:rPr>
                <w:rFonts w:ascii="微软雅黑" w:eastAsia="微软雅黑" w:hAnsi="微软雅黑"/>
                <w:sz w:val="24"/>
                <w:szCs w:val="24"/>
              </w:rPr>
            </w:pPr>
          </w:p>
          <w:p w:rsidR="009A6C95" w:rsidRPr="00E31B96" w:rsidRDefault="009B2D52" w:rsidP="009A6C95">
            <w:pPr>
              <w:rPr>
                <w:rFonts w:ascii="微软雅黑" w:eastAsia="微软雅黑" w:hAnsi="微软雅黑"/>
                <w:sz w:val="24"/>
                <w:szCs w:val="24"/>
              </w:rPr>
            </w:pPr>
            <w:r>
              <w:rPr>
                <w:rFonts w:ascii="微软雅黑" w:eastAsia="微软雅黑" w:hAnsi="微软雅黑" w:hint="eastAsia"/>
                <w:sz w:val="24"/>
                <w:szCs w:val="24"/>
              </w:rPr>
              <w:t>第3步：</w:t>
            </w:r>
            <w:r w:rsidR="009A6C95" w:rsidRPr="00E31B96">
              <w:rPr>
                <w:rFonts w:ascii="微软雅黑" w:eastAsia="微软雅黑" w:hAnsi="微软雅黑" w:hint="eastAsia"/>
                <w:sz w:val="24"/>
                <w:szCs w:val="24"/>
              </w:rPr>
              <w:t>声音与物品的配对练习。</w:t>
            </w:r>
          </w:p>
          <w:p w:rsidR="009A6C95" w:rsidRPr="00E31B96" w:rsidRDefault="009A6C95" w:rsidP="009A6C95">
            <w:pPr>
              <w:rPr>
                <w:rFonts w:ascii="微软雅黑" w:eastAsia="微软雅黑" w:hAnsi="微软雅黑"/>
                <w:sz w:val="24"/>
                <w:szCs w:val="24"/>
              </w:rPr>
            </w:pPr>
          </w:p>
          <w:p w:rsidR="009A6C95" w:rsidRPr="00E31B96" w:rsidRDefault="009A6C95" w:rsidP="009A6C95">
            <w:pPr>
              <w:rPr>
                <w:rFonts w:ascii="微软雅黑" w:eastAsia="微软雅黑" w:hAnsi="微软雅黑"/>
                <w:sz w:val="24"/>
                <w:szCs w:val="24"/>
              </w:rPr>
            </w:pPr>
            <w:r w:rsidRPr="00E31B96">
              <w:rPr>
                <w:rFonts w:ascii="微软雅黑" w:eastAsia="微软雅黑" w:hAnsi="微软雅黑" w:hint="eastAsia"/>
                <w:sz w:val="24"/>
                <w:szCs w:val="24"/>
              </w:rPr>
              <w:t>指导者只说：“给我XX”，儿童自动拿物品或卡片给指导者，并且</w:t>
            </w:r>
            <w:r w:rsidRPr="00E31B96">
              <w:rPr>
                <w:rFonts w:ascii="微软雅黑" w:eastAsia="微软雅黑" w:hAnsi="微软雅黑" w:hint="eastAsia"/>
                <w:sz w:val="24"/>
                <w:szCs w:val="24"/>
              </w:rPr>
              <w:lastRenderedPageBreak/>
              <w:t>一定要看着指导者。</w:t>
            </w:r>
          </w:p>
          <w:p w:rsidR="009A6C95" w:rsidRPr="00E31B96" w:rsidRDefault="009A6C95" w:rsidP="009A6C95">
            <w:pPr>
              <w:rPr>
                <w:rFonts w:ascii="微软雅黑" w:eastAsia="微软雅黑" w:hAnsi="微软雅黑"/>
                <w:sz w:val="24"/>
                <w:szCs w:val="24"/>
              </w:rPr>
            </w:pPr>
          </w:p>
          <w:p w:rsidR="009A6C95" w:rsidRPr="00E31B96" w:rsidRDefault="009A6C95" w:rsidP="009A6C95">
            <w:pPr>
              <w:rPr>
                <w:rFonts w:ascii="微软雅黑" w:eastAsia="微软雅黑" w:hAnsi="微软雅黑"/>
                <w:sz w:val="24"/>
                <w:szCs w:val="24"/>
              </w:rPr>
            </w:pPr>
            <w:r w:rsidRPr="00E31B96">
              <w:rPr>
                <w:rFonts w:ascii="微软雅黑" w:eastAsia="微软雅黑" w:hAnsi="微软雅黑" w:hint="eastAsia"/>
                <w:sz w:val="24"/>
                <w:szCs w:val="24"/>
              </w:rPr>
              <w:t>◎日常生活中听指令练习。</w:t>
            </w:r>
          </w:p>
          <w:p w:rsidR="009A6C95" w:rsidRPr="00E31B96" w:rsidRDefault="009A6C95" w:rsidP="009A6C95">
            <w:pPr>
              <w:rPr>
                <w:rFonts w:ascii="微软雅黑" w:eastAsia="微软雅黑" w:hAnsi="微软雅黑"/>
                <w:sz w:val="24"/>
                <w:szCs w:val="24"/>
              </w:rPr>
            </w:pPr>
          </w:p>
          <w:p w:rsidR="009A6C95" w:rsidRPr="00E31B96" w:rsidRDefault="009A6C95" w:rsidP="009A6C95">
            <w:pPr>
              <w:rPr>
                <w:rFonts w:ascii="微软雅黑" w:eastAsia="微软雅黑" w:hAnsi="微软雅黑"/>
                <w:sz w:val="24"/>
                <w:szCs w:val="24"/>
              </w:rPr>
            </w:pPr>
            <w:r w:rsidRPr="00E31B96">
              <w:rPr>
                <w:rFonts w:ascii="微软雅黑" w:eastAsia="微软雅黑" w:hAnsi="微软雅黑" w:hint="eastAsia"/>
                <w:sz w:val="24"/>
                <w:szCs w:val="24"/>
              </w:rPr>
              <w:t>可以听指令做动作；听指令做事情；“把XX摆好”、“把XX拿过来”</w:t>
            </w:r>
          </w:p>
          <w:p w:rsidR="009A6C95" w:rsidRPr="00E31B96" w:rsidRDefault="009A6C95" w:rsidP="009A6C95">
            <w:pPr>
              <w:rPr>
                <w:rFonts w:ascii="微软雅黑" w:eastAsia="微软雅黑" w:hAnsi="微软雅黑"/>
                <w:sz w:val="24"/>
                <w:szCs w:val="24"/>
              </w:rPr>
            </w:pPr>
          </w:p>
          <w:p w:rsidR="009A6C95" w:rsidRPr="00E31B96" w:rsidRDefault="009A6C95" w:rsidP="009A6C95">
            <w:pPr>
              <w:rPr>
                <w:rFonts w:ascii="微软雅黑" w:eastAsia="微软雅黑" w:hAnsi="微软雅黑"/>
                <w:sz w:val="24"/>
                <w:szCs w:val="24"/>
              </w:rPr>
            </w:pPr>
            <w:r w:rsidRPr="00E31B96">
              <w:rPr>
                <w:rFonts w:ascii="微软雅黑" w:eastAsia="微软雅黑" w:hAnsi="微软雅黑" w:hint="eastAsia"/>
                <w:sz w:val="24"/>
                <w:szCs w:val="24"/>
              </w:rPr>
              <w:t>必要时运用手势、肢体语言，图卡等视觉线索给予提示。</w:t>
            </w:r>
          </w:p>
          <w:p w:rsidR="009A6C95" w:rsidRPr="00E31B96" w:rsidRDefault="009A6C95" w:rsidP="009A6C95">
            <w:pPr>
              <w:rPr>
                <w:rFonts w:ascii="微软雅黑" w:eastAsia="微软雅黑" w:hAnsi="微软雅黑"/>
                <w:sz w:val="24"/>
                <w:szCs w:val="24"/>
              </w:rPr>
            </w:pPr>
          </w:p>
          <w:p w:rsidR="009A6C95" w:rsidRPr="00E31B96" w:rsidRDefault="009A6C95" w:rsidP="009A6C95">
            <w:pPr>
              <w:rPr>
                <w:rFonts w:ascii="微软雅黑" w:eastAsia="微软雅黑" w:hAnsi="微软雅黑"/>
                <w:sz w:val="24"/>
                <w:szCs w:val="24"/>
              </w:rPr>
            </w:pPr>
            <w:r w:rsidRPr="00E31B96">
              <w:rPr>
                <w:rFonts w:ascii="微软雅黑" w:eastAsia="微软雅黑" w:hAnsi="微软雅黑" w:hint="eastAsia"/>
                <w:sz w:val="24"/>
                <w:szCs w:val="24"/>
              </w:rPr>
              <w:t>复杂的指令有指导者示范动作再令其模仿。</w:t>
            </w:r>
          </w:p>
          <w:p w:rsidR="009A6C95" w:rsidRDefault="009A6C95" w:rsidP="009A6C95">
            <w:pPr>
              <w:rPr>
                <w:rFonts w:ascii="微软雅黑" w:eastAsia="微软雅黑" w:hAnsi="微软雅黑"/>
                <w:sz w:val="24"/>
                <w:szCs w:val="24"/>
              </w:rPr>
            </w:pPr>
          </w:p>
          <w:p w:rsidR="00CA2A44" w:rsidRDefault="00CA2A44" w:rsidP="009A6C95">
            <w:pPr>
              <w:rPr>
                <w:rFonts w:ascii="微软雅黑" w:eastAsia="微软雅黑" w:hAnsi="微软雅黑"/>
                <w:sz w:val="24"/>
                <w:szCs w:val="24"/>
              </w:rPr>
            </w:pPr>
          </w:p>
          <w:p w:rsidR="00CA2A44" w:rsidRPr="00E31B96" w:rsidRDefault="00CA2A44" w:rsidP="009A6C95">
            <w:pPr>
              <w:rPr>
                <w:rFonts w:ascii="微软雅黑" w:eastAsia="微软雅黑" w:hAnsi="微软雅黑"/>
                <w:sz w:val="24"/>
                <w:szCs w:val="24"/>
              </w:rPr>
            </w:pPr>
          </w:p>
          <w:p w:rsidR="009A6C95" w:rsidRPr="00E31B96" w:rsidRDefault="009A6C95" w:rsidP="009A6C95">
            <w:pPr>
              <w:rPr>
                <w:rFonts w:ascii="微软雅黑" w:eastAsia="微软雅黑" w:hAnsi="微软雅黑"/>
                <w:sz w:val="24"/>
                <w:szCs w:val="24"/>
              </w:rPr>
            </w:pPr>
          </w:p>
          <w:p w:rsidR="009A6C95" w:rsidRDefault="009A6C95" w:rsidP="009A6C95">
            <w:pPr>
              <w:rPr>
                <w:rFonts w:ascii="微软雅黑" w:eastAsia="微软雅黑" w:hAnsi="微软雅黑"/>
                <w:sz w:val="24"/>
                <w:szCs w:val="24"/>
              </w:rPr>
            </w:pPr>
            <w:r w:rsidRPr="00E31B96">
              <w:rPr>
                <w:rFonts w:ascii="微软雅黑" w:eastAsia="微软雅黑" w:hAnsi="微软雅黑" w:hint="eastAsia"/>
                <w:sz w:val="24"/>
                <w:szCs w:val="24"/>
              </w:rPr>
              <w:t>儿童对语言刺激反应正确时，一定要及时奖励；儿童对语言刺激反应错误时，要及时纠正，告诉儿童说：“不对”或“不”，然后再给他做示范，令其重复反复练习直到对了为止；儿童如果对语言刺激无反应时，要认真分析原因，或降低语言内容的难度，或给儿童必要的提示，如提一句话的开头几个字或一个字，让其能顺利地接着说下去。</w:t>
            </w:r>
          </w:p>
          <w:p w:rsidR="009B2D52" w:rsidRDefault="009B2D52" w:rsidP="009A6C95">
            <w:pPr>
              <w:rPr>
                <w:rFonts w:ascii="微软雅黑" w:eastAsia="微软雅黑" w:hAnsi="微软雅黑"/>
                <w:sz w:val="24"/>
                <w:szCs w:val="24"/>
              </w:rPr>
            </w:pPr>
          </w:p>
          <w:p w:rsidR="009B2D52" w:rsidRPr="009B2D52" w:rsidRDefault="009B2D52" w:rsidP="009A6C95">
            <w:pPr>
              <w:rPr>
                <w:rFonts w:ascii="微软雅黑" w:eastAsia="微软雅黑" w:hAnsi="微软雅黑"/>
                <w:color w:val="FF0000"/>
                <w:sz w:val="24"/>
                <w:szCs w:val="24"/>
              </w:rPr>
            </w:pPr>
            <w:r w:rsidRPr="009B2D52">
              <w:rPr>
                <w:rFonts w:ascii="微软雅黑" w:eastAsia="微软雅黑" w:hAnsi="微软雅黑" w:hint="eastAsia"/>
                <w:color w:val="FF0000"/>
                <w:sz w:val="24"/>
                <w:szCs w:val="24"/>
              </w:rPr>
              <w:t>下面我演示一下</w:t>
            </w:r>
          </w:p>
          <w:p w:rsidR="009A6C95" w:rsidRPr="009B2D52" w:rsidRDefault="009A6C95" w:rsidP="009A6C95">
            <w:pPr>
              <w:rPr>
                <w:rFonts w:ascii="微软雅黑" w:eastAsia="微软雅黑" w:hAnsi="微软雅黑"/>
                <w:color w:val="FF0000"/>
                <w:sz w:val="24"/>
                <w:szCs w:val="24"/>
              </w:rPr>
            </w:pPr>
          </w:p>
          <w:p w:rsidR="009A6C95" w:rsidRPr="009B2D52" w:rsidRDefault="009A6C95" w:rsidP="009A6C95">
            <w:pPr>
              <w:rPr>
                <w:rFonts w:ascii="微软雅黑" w:eastAsia="微软雅黑" w:hAnsi="微软雅黑"/>
                <w:color w:val="4F81BD" w:themeColor="accent1"/>
                <w:sz w:val="24"/>
                <w:szCs w:val="24"/>
              </w:rPr>
            </w:pPr>
            <w:r w:rsidRPr="009B2D52">
              <w:rPr>
                <w:rFonts w:ascii="微软雅黑" w:eastAsia="微软雅黑" w:hAnsi="微软雅黑" w:hint="eastAsia"/>
                <w:color w:val="4F81BD" w:themeColor="accent1"/>
                <w:sz w:val="24"/>
                <w:szCs w:val="24"/>
              </w:rPr>
              <w:t>指导者问：“这是什么？”儿童不回答（不反应）；指导者说：“饼干”，儿童还是不回答（无反应）；指导者：“把饼干给我”。儿童把饼干给他；指导者：“很好，说饼干”。儿童：“饼干”；指导者：“好孩子！这是什么？”儿童：“饼干”，指导者：“太好了！”在这个例子中，儿童不愿意去回答某个问题，那就适当改变一下策略，降低难度，让儿童去重复指导者提供给他的答案，最后又回到训练的起始点。</w:t>
            </w:r>
          </w:p>
          <w:p w:rsidR="009B2D52" w:rsidRPr="00936D9B" w:rsidRDefault="009B2D52" w:rsidP="009B2D52">
            <w:pPr>
              <w:pStyle w:val="a6"/>
              <w:widowControl/>
              <w:spacing w:beforeAutospacing="0" w:afterAutospacing="0" w:line="462" w:lineRule="atLeast"/>
              <w:rPr>
                <w:rFonts w:ascii="微软雅黑" w:eastAsia="微软雅黑" w:hAnsi="微软雅黑" w:cs="微软雅黑"/>
                <w:color w:val="FF0000"/>
                <w:sz w:val="21"/>
                <w:szCs w:val="21"/>
              </w:rPr>
            </w:pPr>
            <w:r>
              <w:rPr>
                <w:rFonts w:ascii="微软雅黑" w:eastAsia="微软雅黑" w:hAnsi="微软雅黑" w:cs="微软雅黑" w:hint="eastAsia"/>
                <w:color w:val="FF0000"/>
                <w:sz w:val="21"/>
                <w:szCs w:val="21"/>
              </w:rPr>
              <w:t>演示结束了。</w:t>
            </w:r>
            <w:r w:rsidRPr="00936D9B">
              <w:rPr>
                <w:rFonts w:ascii="微软雅黑" w:eastAsia="微软雅黑" w:hAnsi="微软雅黑" w:cs="微软雅黑" w:hint="eastAsia"/>
                <w:color w:val="FF0000"/>
                <w:sz w:val="21"/>
                <w:szCs w:val="21"/>
              </w:rPr>
              <w:t>请您按暂停键，开始练习。练习时间5分钟。（留</w:t>
            </w:r>
            <w:r>
              <w:rPr>
                <w:rFonts w:ascii="微软雅黑" w:eastAsia="微软雅黑" w:hAnsi="微软雅黑" w:cs="微软雅黑" w:hint="eastAsia"/>
                <w:color w:val="FF0000"/>
                <w:sz w:val="21"/>
                <w:szCs w:val="21"/>
              </w:rPr>
              <w:t>5</w:t>
            </w:r>
            <w:r w:rsidRPr="00936D9B">
              <w:rPr>
                <w:rFonts w:ascii="微软雅黑" w:eastAsia="微软雅黑" w:hAnsi="微软雅黑" w:cs="微软雅黑" w:hint="eastAsia"/>
                <w:color w:val="FF0000"/>
                <w:sz w:val="21"/>
                <w:szCs w:val="21"/>
              </w:rPr>
              <w:t>秒钟空白）</w:t>
            </w:r>
          </w:p>
          <w:p w:rsidR="009B2D52" w:rsidRDefault="009B2D52" w:rsidP="009B2D52">
            <w:pPr>
              <w:pStyle w:val="a6"/>
              <w:widowControl/>
              <w:spacing w:beforeAutospacing="0" w:afterAutospacing="0" w:line="462" w:lineRule="atLeast"/>
              <w:rPr>
                <w:rFonts w:ascii="微软雅黑" w:eastAsia="微软雅黑" w:hAnsi="微软雅黑" w:cs="微软雅黑"/>
                <w:color w:val="000000" w:themeColor="text1"/>
                <w:sz w:val="21"/>
                <w:szCs w:val="21"/>
              </w:rPr>
            </w:pPr>
          </w:p>
          <w:p w:rsidR="009B2D52" w:rsidRPr="00FB46BB" w:rsidRDefault="009B2D52" w:rsidP="009B2D52">
            <w:pPr>
              <w:pStyle w:val="a6"/>
              <w:widowControl/>
              <w:spacing w:beforeAutospacing="0" w:afterAutospacing="0" w:line="462" w:lineRule="atLeast"/>
              <w:rPr>
                <w:rFonts w:ascii="微软雅黑" w:eastAsia="微软雅黑" w:hAnsi="微软雅黑" w:cs="微软雅黑"/>
                <w:color w:val="FF0000"/>
                <w:sz w:val="21"/>
                <w:szCs w:val="21"/>
              </w:rPr>
            </w:pPr>
            <w:r w:rsidRPr="00FB46BB">
              <w:rPr>
                <w:rFonts w:ascii="微软雅黑" w:eastAsia="微软雅黑" w:hAnsi="微软雅黑" w:cs="微软雅黑" w:hint="eastAsia"/>
                <w:color w:val="FF0000"/>
                <w:sz w:val="21"/>
                <w:szCs w:val="21"/>
              </w:rPr>
              <w:t>OK，练习结束。</w:t>
            </w:r>
            <w:r w:rsidR="008819B4">
              <w:rPr>
                <w:rFonts w:ascii="微软雅黑" w:eastAsia="微软雅黑" w:hAnsi="微软雅黑" w:cs="微软雅黑" w:hint="eastAsia"/>
                <w:color w:val="FF0000"/>
                <w:sz w:val="21"/>
                <w:szCs w:val="21"/>
              </w:rPr>
              <w:t>我们开始第二项训练</w:t>
            </w:r>
          </w:p>
          <w:p w:rsidR="009A6C95" w:rsidRPr="00E31B96" w:rsidRDefault="009A6C95" w:rsidP="009A6C95">
            <w:pPr>
              <w:rPr>
                <w:rFonts w:ascii="微软雅黑" w:eastAsia="微软雅黑" w:hAnsi="微软雅黑"/>
                <w:sz w:val="24"/>
                <w:szCs w:val="24"/>
              </w:rPr>
            </w:pPr>
            <w:r w:rsidRPr="00E31B96">
              <w:rPr>
                <w:rFonts w:ascii="微软雅黑" w:eastAsia="微软雅黑" w:hAnsi="微软雅黑" w:hint="eastAsia"/>
                <w:sz w:val="24"/>
                <w:szCs w:val="24"/>
              </w:rPr>
              <w:t>（</w:t>
            </w:r>
            <w:r w:rsidR="00EC6AD3">
              <w:rPr>
                <w:rFonts w:ascii="微软雅黑" w:eastAsia="微软雅黑" w:hAnsi="微软雅黑" w:hint="eastAsia"/>
                <w:sz w:val="24"/>
                <w:szCs w:val="24"/>
              </w:rPr>
              <w:t>二</w:t>
            </w:r>
            <w:r w:rsidRPr="00E31B96">
              <w:rPr>
                <w:rFonts w:ascii="微软雅黑" w:eastAsia="微软雅黑" w:hAnsi="微软雅黑" w:hint="eastAsia"/>
                <w:sz w:val="24"/>
                <w:szCs w:val="24"/>
              </w:rPr>
              <w:t>）帮助孤独症儿童发展功能性语言</w:t>
            </w:r>
          </w:p>
          <w:p w:rsidR="009A6C95" w:rsidRPr="00E31B96" w:rsidRDefault="009A6C95" w:rsidP="009A6C95">
            <w:pPr>
              <w:rPr>
                <w:rFonts w:ascii="微软雅黑" w:eastAsia="微软雅黑" w:hAnsi="微软雅黑"/>
                <w:sz w:val="24"/>
                <w:szCs w:val="24"/>
              </w:rPr>
            </w:pPr>
          </w:p>
          <w:p w:rsidR="009A6C95" w:rsidRPr="00E31B96" w:rsidRDefault="009A6C95" w:rsidP="009A6C95">
            <w:pPr>
              <w:rPr>
                <w:rFonts w:ascii="微软雅黑" w:eastAsia="微软雅黑" w:hAnsi="微软雅黑"/>
                <w:sz w:val="24"/>
                <w:szCs w:val="24"/>
              </w:rPr>
            </w:pPr>
            <w:r w:rsidRPr="00E31B96">
              <w:rPr>
                <w:rFonts w:ascii="微软雅黑" w:eastAsia="微软雅黑" w:hAnsi="微软雅黑" w:hint="eastAsia"/>
                <w:sz w:val="24"/>
                <w:szCs w:val="24"/>
              </w:rPr>
              <w:t>所谓“功能性语言”是指孤独症儿童在他实际生活的环境中真正需要的、有用的、在适当的时候用得着，而且会用的那些语言。功能性语言不只是有声音，还包括其他无声语言的沟通方法。最初的功能性语言应包括以下内容：</w:t>
            </w:r>
          </w:p>
          <w:p w:rsidR="009A6C95" w:rsidRPr="00E31B96" w:rsidRDefault="009A6C95" w:rsidP="009A6C95">
            <w:pPr>
              <w:rPr>
                <w:rFonts w:ascii="微软雅黑" w:eastAsia="微软雅黑" w:hAnsi="微软雅黑"/>
                <w:sz w:val="24"/>
                <w:szCs w:val="24"/>
              </w:rPr>
            </w:pPr>
          </w:p>
          <w:p w:rsidR="009A6C95" w:rsidRPr="00E31B96" w:rsidRDefault="009A6C95" w:rsidP="009A6C95">
            <w:pPr>
              <w:rPr>
                <w:rFonts w:ascii="微软雅黑" w:eastAsia="微软雅黑" w:hAnsi="微软雅黑"/>
                <w:sz w:val="24"/>
                <w:szCs w:val="24"/>
              </w:rPr>
            </w:pPr>
            <w:r w:rsidRPr="00E31B96">
              <w:rPr>
                <w:rFonts w:ascii="微软雅黑" w:eastAsia="微软雅黑" w:hAnsi="微软雅黑" w:hint="eastAsia"/>
                <w:sz w:val="24"/>
                <w:szCs w:val="24"/>
              </w:rPr>
              <w:t>1、表达自我需要的语言（要，我要，，，我想，，，，）；</w:t>
            </w:r>
          </w:p>
          <w:p w:rsidR="009A6C95" w:rsidRPr="00E31B96" w:rsidRDefault="009A6C95" w:rsidP="009A6C95">
            <w:pPr>
              <w:rPr>
                <w:rFonts w:ascii="微软雅黑" w:eastAsia="微软雅黑" w:hAnsi="微软雅黑"/>
                <w:sz w:val="24"/>
                <w:szCs w:val="24"/>
              </w:rPr>
            </w:pPr>
            <w:r w:rsidRPr="00E31B96">
              <w:rPr>
                <w:rFonts w:ascii="微软雅黑" w:eastAsia="微软雅黑" w:hAnsi="微软雅黑" w:hint="eastAsia"/>
                <w:sz w:val="24"/>
                <w:szCs w:val="24"/>
              </w:rPr>
              <w:t>2、一般交往的礼貌语言（你好，谢谢，再见等）；</w:t>
            </w:r>
          </w:p>
          <w:p w:rsidR="009A6C95" w:rsidRPr="00E31B96" w:rsidRDefault="009A6C95" w:rsidP="009A6C95">
            <w:pPr>
              <w:rPr>
                <w:rFonts w:ascii="微软雅黑" w:eastAsia="微软雅黑" w:hAnsi="微软雅黑"/>
                <w:sz w:val="24"/>
                <w:szCs w:val="24"/>
              </w:rPr>
            </w:pPr>
            <w:r w:rsidRPr="00E31B96">
              <w:rPr>
                <w:rFonts w:ascii="微软雅黑" w:eastAsia="微软雅黑" w:hAnsi="微软雅黑" w:hint="eastAsia"/>
                <w:sz w:val="24"/>
                <w:szCs w:val="24"/>
              </w:rPr>
              <w:t>3、描述一般事务的语言（这是XX，这是干什么用的等）；</w:t>
            </w:r>
          </w:p>
          <w:p w:rsidR="009A6C95" w:rsidRPr="00E31B96" w:rsidRDefault="009A6C95" w:rsidP="009A6C95">
            <w:pPr>
              <w:rPr>
                <w:rFonts w:ascii="微软雅黑" w:eastAsia="微软雅黑" w:hAnsi="微软雅黑"/>
                <w:sz w:val="24"/>
                <w:szCs w:val="24"/>
              </w:rPr>
            </w:pPr>
            <w:r w:rsidRPr="00E31B96">
              <w:rPr>
                <w:rFonts w:ascii="微软雅黑" w:eastAsia="微软雅黑" w:hAnsi="微软雅黑" w:hint="eastAsia"/>
                <w:sz w:val="24"/>
                <w:szCs w:val="24"/>
              </w:rPr>
              <w:lastRenderedPageBreak/>
              <w:t>4、回答社会问题的语言（姓名、年龄、住址等）；</w:t>
            </w:r>
          </w:p>
          <w:p w:rsidR="009A6C95" w:rsidRPr="00E31B96" w:rsidRDefault="009A6C95" w:rsidP="009A6C95">
            <w:pPr>
              <w:rPr>
                <w:rFonts w:ascii="微软雅黑" w:eastAsia="微软雅黑" w:hAnsi="微软雅黑"/>
                <w:sz w:val="24"/>
                <w:szCs w:val="24"/>
              </w:rPr>
            </w:pPr>
            <w:r w:rsidRPr="00E31B96">
              <w:rPr>
                <w:rFonts w:ascii="微软雅黑" w:eastAsia="微软雅黑" w:hAnsi="微软雅黑" w:hint="eastAsia"/>
                <w:sz w:val="24"/>
                <w:szCs w:val="24"/>
              </w:rPr>
              <w:t>5、简单动词的使用；</w:t>
            </w:r>
          </w:p>
          <w:p w:rsidR="009A6C95" w:rsidRPr="00E31B96" w:rsidRDefault="009A6C95" w:rsidP="009A6C95">
            <w:pPr>
              <w:rPr>
                <w:rFonts w:ascii="微软雅黑" w:eastAsia="微软雅黑" w:hAnsi="微软雅黑"/>
                <w:sz w:val="24"/>
                <w:szCs w:val="24"/>
              </w:rPr>
            </w:pPr>
            <w:r w:rsidRPr="00E31B96">
              <w:rPr>
                <w:rFonts w:ascii="微软雅黑" w:eastAsia="微软雅黑" w:hAnsi="微软雅黑" w:hint="eastAsia"/>
                <w:sz w:val="24"/>
                <w:szCs w:val="24"/>
              </w:rPr>
              <w:t>6、描述自我状态的语言（我看见XX，我有XX；我渴了，我饿了等）；</w:t>
            </w:r>
          </w:p>
          <w:p w:rsidR="009A6C95" w:rsidRPr="00E31B96" w:rsidRDefault="009A6C95" w:rsidP="009A6C95">
            <w:pPr>
              <w:rPr>
                <w:rFonts w:ascii="微软雅黑" w:eastAsia="微软雅黑" w:hAnsi="微软雅黑"/>
                <w:sz w:val="24"/>
                <w:szCs w:val="24"/>
              </w:rPr>
            </w:pPr>
            <w:r w:rsidRPr="00E31B96">
              <w:rPr>
                <w:rFonts w:ascii="微软雅黑" w:eastAsia="微软雅黑" w:hAnsi="微软雅黑" w:hint="eastAsia"/>
                <w:sz w:val="24"/>
                <w:szCs w:val="24"/>
              </w:rPr>
              <w:t>7、对不知道的问题回答不知道；</w:t>
            </w:r>
          </w:p>
          <w:p w:rsidR="009A6C95" w:rsidRDefault="009A6C95" w:rsidP="009A6C95">
            <w:pPr>
              <w:rPr>
                <w:rFonts w:ascii="微软雅黑" w:eastAsia="微软雅黑" w:hAnsi="微软雅黑"/>
                <w:sz w:val="24"/>
                <w:szCs w:val="24"/>
              </w:rPr>
            </w:pPr>
            <w:r w:rsidRPr="00E31B96">
              <w:rPr>
                <w:rFonts w:ascii="微软雅黑" w:eastAsia="微软雅黑" w:hAnsi="微软雅黑" w:hint="eastAsia"/>
                <w:sz w:val="24"/>
                <w:szCs w:val="24"/>
              </w:rPr>
              <w:t>8、呼名征求别人意见，请求别人帮助的语言（XX，我可以，，，吗？帮帮忙，帮帮我，XX，帮帮我）。尽快地帮助孤独症儿童发展功能性语言是改善他们语言行为的根本手段。只有这样用实际有用的语言去代替那些刻板、重复无意义的语言才能一步步引导孤独症儿童朝着正常的方向发展。</w:t>
            </w:r>
          </w:p>
          <w:p w:rsidR="00D32A18" w:rsidRDefault="00D32A18" w:rsidP="009A6C95">
            <w:pPr>
              <w:rPr>
                <w:rFonts w:ascii="微软雅黑" w:eastAsia="微软雅黑" w:hAnsi="微软雅黑"/>
                <w:sz w:val="24"/>
                <w:szCs w:val="24"/>
              </w:rPr>
            </w:pPr>
          </w:p>
          <w:p w:rsidR="009A6C95" w:rsidRDefault="00D32A18" w:rsidP="009A6C95">
            <w:pPr>
              <w:rPr>
                <w:rFonts w:ascii="微软雅黑" w:eastAsia="微软雅黑" w:hAnsi="微软雅黑"/>
                <w:sz w:val="24"/>
                <w:szCs w:val="24"/>
              </w:rPr>
            </w:pPr>
            <w:r>
              <w:rPr>
                <w:rFonts w:ascii="微软雅黑" w:eastAsia="微软雅黑" w:hAnsi="微软雅黑" w:hint="eastAsia"/>
                <w:sz w:val="24"/>
                <w:szCs w:val="24"/>
              </w:rPr>
              <w:t>下面我演示一下：</w:t>
            </w:r>
          </w:p>
          <w:p w:rsidR="00D32A18" w:rsidRPr="00690EC3" w:rsidRDefault="00D32A18" w:rsidP="00D32A18">
            <w:pPr>
              <w:pStyle w:val="a6"/>
              <w:widowControl/>
              <w:spacing w:beforeAutospacing="0" w:afterAutospacing="0" w:line="462" w:lineRule="atLeast"/>
              <w:rPr>
                <w:rFonts w:ascii="微软雅黑" w:eastAsia="微软雅黑" w:hAnsi="微软雅黑" w:cs="微软雅黑"/>
                <w:color w:val="FF0000"/>
                <w:sz w:val="21"/>
                <w:szCs w:val="21"/>
              </w:rPr>
            </w:pPr>
            <w:r w:rsidRPr="00690EC3">
              <w:rPr>
                <w:rFonts w:ascii="微软雅黑" w:eastAsia="微软雅黑" w:hAnsi="微软雅黑" w:cs="微软雅黑" w:hint="eastAsia"/>
                <w:color w:val="FF0000"/>
                <w:sz w:val="21"/>
                <w:szCs w:val="21"/>
              </w:rPr>
              <w:t>请再次按暂停键开始练习</w:t>
            </w:r>
          </w:p>
          <w:p w:rsidR="00D32A18" w:rsidRDefault="00D32A18" w:rsidP="00D32A18">
            <w:pPr>
              <w:pStyle w:val="a6"/>
              <w:widowControl/>
              <w:spacing w:beforeAutospacing="0" w:afterAutospacing="0" w:line="462" w:lineRule="atLeast"/>
              <w:rPr>
                <w:rFonts w:ascii="微软雅黑" w:eastAsia="微软雅黑" w:hAnsi="微软雅黑" w:cs="微软雅黑"/>
                <w:color w:val="000000" w:themeColor="text1"/>
                <w:sz w:val="21"/>
                <w:szCs w:val="21"/>
              </w:rPr>
            </w:pPr>
          </w:p>
          <w:p w:rsidR="00D32A18" w:rsidRPr="00690EC3" w:rsidRDefault="00D32A18" w:rsidP="00D32A18">
            <w:pPr>
              <w:pStyle w:val="a6"/>
              <w:widowControl/>
              <w:spacing w:beforeAutospacing="0" w:afterAutospacing="0" w:line="462" w:lineRule="atLeast"/>
              <w:rPr>
                <w:rFonts w:ascii="微软雅黑" w:eastAsia="微软雅黑" w:hAnsi="微软雅黑" w:cs="微软雅黑"/>
                <w:color w:val="FF0000"/>
                <w:sz w:val="21"/>
                <w:szCs w:val="21"/>
              </w:rPr>
            </w:pPr>
            <w:r w:rsidRPr="00690EC3">
              <w:rPr>
                <w:rFonts w:ascii="微软雅黑" w:eastAsia="微软雅黑" w:hAnsi="微软雅黑" w:cs="微软雅黑" w:hint="eastAsia"/>
                <w:color w:val="FF0000"/>
                <w:sz w:val="21"/>
                <w:szCs w:val="21"/>
              </w:rPr>
              <w:t>OK，练习结束了。记得给孩子一个爱的拥抱。坚持每天练习，相信宝宝一定会有进步的。</w:t>
            </w:r>
          </w:p>
          <w:p w:rsidR="00D32A18" w:rsidRPr="00690EC3" w:rsidRDefault="00D32A18" w:rsidP="00D32A18">
            <w:pPr>
              <w:pStyle w:val="a6"/>
              <w:widowControl/>
              <w:spacing w:beforeAutospacing="0" w:afterAutospacing="0" w:line="462" w:lineRule="atLeast"/>
              <w:rPr>
                <w:rFonts w:ascii="微软雅黑" w:eastAsia="微软雅黑" w:hAnsi="微软雅黑" w:cs="微软雅黑"/>
                <w:color w:val="FF0000"/>
                <w:sz w:val="21"/>
                <w:szCs w:val="21"/>
              </w:rPr>
            </w:pPr>
            <w:r w:rsidRPr="00690EC3">
              <w:rPr>
                <w:rFonts w:ascii="微软雅黑" w:eastAsia="微软雅黑" w:hAnsi="微软雅黑" w:cs="微软雅黑" w:hint="eastAsia"/>
                <w:color w:val="FF0000"/>
                <w:sz w:val="21"/>
                <w:szCs w:val="21"/>
              </w:rPr>
              <w:t>练习完此项目后，记得将此次训练结果给出评价，请根据孩子表现进行如实评价，因为系统会根据您的评价内容智能的设定下一阶段的训练计划。评价越准确，系统的训练计划也将越适合您的孩子。</w:t>
            </w:r>
          </w:p>
          <w:p w:rsidR="00D32A18" w:rsidRPr="00E31B96" w:rsidRDefault="00D32A18" w:rsidP="00D32A18">
            <w:pPr>
              <w:rPr>
                <w:rFonts w:ascii="微软雅黑" w:eastAsia="微软雅黑" w:hAnsi="微软雅黑"/>
                <w:sz w:val="24"/>
                <w:szCs w:val="24"/>
              </w:rPr>
            </w:pPr>
            <w:r w:rsidRPr="00690EC3">
              <w:rPr>
                <w:rFonts w:ascii="微软雅黑" w:eastAsia="微软雅黑" w:hAnsi="微软雅黑" w:cs="微软雅黑" w:hint="eastAsia"/>
                <w:color w:val="FF0000"/>
                <w:szCs w:val="21"/>
              </w:rPr>
              <w:t>宝贝们，加油吧。</w:t>
            </w:r>
          </w:p>
          <w:p w:rsidR="001031B1" w:rsidRPr="00E31B96" w:rsidRDefault="001031B1" w:rsidP="00C1635E">
            <w:pPr>
              <w:rPr>
                <w:rFonts w:ascii="微软雅黑" w:eastAsia="微软雅黑" w:hAnsi="微软雅黑"/>
                <w:sz w:val="24"/>
                <w:szCs w:val="24"/>
              </w:rPr>
            </w:pPr>
          </w:p>
        </w:tc>
      </w:tr>
    </w:tbl>
    <w:p w:rsidR="0070435F" w:rsidRDefault="0070435F"/>
    <w:sectPr w:rsidR="0070435F" w:rsidSect="00C3135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6288" w:rsidRDefault="00F16288" w:rsidP="00D05F4F">
      <w:r>
        <w:separator/>
      </w:r>
    </w:p>
  </w:endnote>
  <w:endnote w:type="continuationSeparator" w:id="0">
    <w:p w:rsidR="00F16288" w:rsidRDefault="00F16288" w:rsidP="00D05F4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6288" w:rsidRDefault="00F16288" w:rsidP="00D05F4F">
      <w:r>
        <w:separator/>
      </w:r>
    </w:p>
  </w:footnote>
  <w:footnote w:type="continuationSeparator" w:id="0">
    <w:p w:rsidR="00F16288" w:rsidRDefault="00F16288" w:rsidP="00D05F4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031B1"/>
    <w:rsid w:val="001031B1"/>
    <w:rsid w:val="001139FB"/>
    <w:rsid w:val="0016753C"/>
    <w:rsid w:val="00381587"/>
    <w:rsid w:val="00397461"/>
    <w:rsid w:val="004A59FE"/>
    <w:rsid w:val="005611E9"/>
    <w:rsid w:val="00611442"/>
    <w:rsid w:val="00702D9B"/>
    <w:rsid w:val="0070435F"/>
    <w:rsid w:val="00711A3A"/>
    <w:rsid w:val="00787340"/>
    <w:rsid w:val="008819B4"/>
    <w:rsid w:val="009A6C95"/>
    <w:rsid w:val="009B2D52"/>
    <w:rsid w:val="00A173BE"/>
    <w:rsid w:val="00B52DE4"/>
    <w:rsid w:val="00BA0141"/>
    <w:rsid w:val="00C1635E"/>
    <w:rsid w:val="00C23E43"/>
    <w:rsid w:val="00C31357"/>
    <w:rsid w:val="00CA2A44"/>
    <w:rsid w:val="00D02D9B"/>
    <w:rsid w:val="00D05F4F"/>
    <w:rsid w:val="00D32A18"/>
    <w:rsid w:val="00E31B96"/>
    <w:rsid w:val="00EC6AD3"/>
    <w:rsid w:val="00EF0A21"/>
    <w:rsid w:val="00F16288"/>
    <w:rsid w:val="00F86E66"/>
    <w:rsid w:val="00FB31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135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031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semiHidden/>
    <w:unhideWhenUsed/>
    <w:rsid w:val="00D05F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D05F4F"/>
    <w:rPr>
      <w:sz w:val="18"/>
      <w:szCs w:val="18"/>
    </w:rPr>
  </w:style>
  <w:style w:type="paragraph" w:styleId="a5">
    <w:name w:val="footer"/>
    <w:basedOn w:val="a"/>
    <w:link w:val="Char0"/>
    <w:uiPriority w:val="99"/>
    <w:semiHidden/>
    <w:unhideWhenUsed/>
    <w:rsid w:val="00D05F4F"/>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D05F4F"/>
    <w:rPr>
      <w:sz w:val="18"/>
      <w:szCs w:val="18"/>
    </w:rPr>
  </w:style>
  <w:style w:type="paragraph" w:styleId="a6">
    <w:name w:val="Normal (Web)"/>
    <w:basedOn w:val="a"/>
    <w:rsid w:val="009B2D52"/>
    <w:pPr>
      <w:spacing w:beforeAutospacing="1" w:afterAutospacing="1"/>
      <w:jc w:val="left"/>
    </w:pPr>
    <w:rPr>
      <w:rFonts w:cs="Times New Roman"/>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031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268</Words>
  <Characters>1532</Characters>
  <Application>Microsoft Office Word</Application>
  <DocSecurity>0</DocSecurity>
  <Lines>12</Lines>
  <Paragraphs>3</Paragraphs>
  <ScaleCrop>false</ScaleCrop>
  <Company>微软中国</Company>
  <LinksUpToDate>false</LinksUpToDate>
  <CharactersWithSpaces>1797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22</cp:revision>
  <dcterms:created xsi:type="dcterms:W3CDTF">2017-06-21T05:51:00Z</dcterms:created>
  <dcterms:modified xsi:type="dcterms:W3CDTF">2017-06-26T02:12:00Z</dcterms:modified>
</cp:coreProperties>
</file>