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pPr w:leftFromText="180" w:rightFromText="180" w:topFromText="0" w:bottomFromText="0" w:vertAnchor="text" w:horzAnchor="page" w:tblpX="1800" w:tblpY="349"/>
        <w:tblOverlap w:val="never"/>
        <w:tblW w:w="852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rPr>
          <w:trHeight w:val="851" w:hRule="atLeast"/>
        </w:trPr>
        <w:tc>
          <w:tcPr>
            <w:tcW w:w="8522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运动类 </w:t>
            </w:r>
            <w:r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604a7b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color w:val="604a7b"/>
                <w:sz w:val="44"/>
                <w:szCs w:val="44"/>
              </w:rPr>
              <w:t>社交</w:t>
            </w:r>
            <w:r>
              <w:rPr>
                <w:rFonts w:ascii="微软雅黑" w:eastAsia="微软雅黑" w:hAnsi="微软雅黑" w:hint="eastAsia"/>
                <w:color w:val="604a7b"/>
                <w:sz w:val="28"/>
                <w:szCs w:val="28"/>
              </w:rPr>
              <w:t xml:space="preserve">类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 w:hint="eastAsia"/>
                <w:sz w:val="28"/>
                <w:szCs w:val="28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val="en-US" w:eastAsia="zh-CN"/>
              </w:rPr>
              <w:t>问好，再见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val="en-US" w:eastAsia="zh-CN"/>
              </w:rPr>
              <w:t>10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分钟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不关注他人及缺乏语言主动性的幼儿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见到老师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，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同学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，叔叔，阿姨等人问好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；与人分别时语言表达再见。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培养学生主动语言的表达及正确使用礼貌用语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604a7b"/>
                <w:sz w:val="28"/>
                <w:szCs w:val="28"/>
              </w:rPr>
              <w:t xml:space="preserve">□小班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604a7b"/>
                <w:sz w:val="28"/>
                <w:szCs w:val="28"/>
              </w:rPr>
              <w:t xml:space="preserve">□熟练完成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基本完成    </w:t>
            </w:r>
            <w:r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tbl>
      <w:tblPr>
        <w:tblStyle w:val="style154"/>
        <w:tblW w:w="852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rPr>
          <w:trHeight w:val="851" w:hRule="atLeast"/>
        </w:trPr>
        <w:tc>
          <w:tcPr>
            <w:tcW w:w="8522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运动类 </w:t>
            </w:r>
            <w:r>
              <w:rPr>
                <w:rFonts w:ascii="微软雅黑" w:eastAsia="微软雅黑" w:hAnsi="微软雅黑" w:hint="eastAsia"/>
                <w:b w:val="false"/>
                <w:bCs/>
                <w:color w:val="auto"/>
                <w:sz w:val="28"/>
                <w:szCs w:val="28"/>
                <w:lang w:val="en-US" w:eastAsia="zh-CN"/>
              </w:rPr>
              <w:t xml:space="preserve"> □精细类 </w:t>
            </w:r>
            <w:r>
              <w:rPr>
                <w:rFonts w:ascii="微软雅黑" w:eastAsia="微软雅黑" w:hAnsi="微软雅黑" w:hint="eastAsia"/>
                <w:b w:val="false"/>
                <w:bCs/>
                <w:color w:val="604a7b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604a7b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color w:val="604a7b"/>
                <w:sz w:val="44"/>
                <w:szCs w:val="44"/>
              </w:rPr>
              <w:t>社交</w:t>
            </w:r>
            <w:r>
              <w:rPr>
                <w:rFonts w:ascii="微软雅黑" w:eastAsia="微软雅黑" w:hAnsi="微软雅黑" w:hint="eastAsia"/>
                <w:color w:val="604a7b"/>
                <w:sz w:val="28"/>
                <w:szCs w:val="28"/>
              </w:rPr>
              <w:t>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认知类  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 w:hint="eastAsia"/>
                <w:sz w:val="28"/>
                <w:szCs w:val="28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val="en-US" w:eastAsia="zh-CN"/>
              </w:rPr>
              <w:t>问路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val="en-US" w:eastAsia="zh-CN"/>
              </w:rPr>
              <w:t>10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分钟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语言逻辑性差及缺乏互动能力的幼儿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能够走向熟悉或陌生的人问路“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叔叔好！请问中央大街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（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地点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怎么走？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”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当别人告知后，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运用礼貌用语“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谢谢</w:t>
            </w: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”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培养儿童社会交往能力及正确运用问路语言。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color w:val="auto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auto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color w:val="auto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/>
                <w:color w:val="auto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/>
                <w:color w:val="auto"/>
                <w:sz w:val="28"/>
                <w:szCs w:val="28"/>
              </w:rPr>
              <w:t xml:space="preserve">小班 </w:t>
            </w:r>
            <w:r>
              <w:rPr>
                <w:rFonts w:ascii="微软雅黑" w:eastAsia="微软雅黑" w:hAnsi="微软雅黑" w:hint="eastAsia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604a7b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color w:val="604a7b"/>
                <w:sz w:val="28"/>
                <w:szCs w:val="28"/>
              </w:rPr>
              <w:t xml:space="preserve">中班 </w:t>
            </w:r>
            <w:r>
              <w:rPr>
                <w:rFonts w:ascii="微软雅黑" w:eastAsia="微软雅黑" w:hAnsi="微软雅黑" w:hint="eastAsia"/>
                <w:color w:val="auto"/>
                <w:sz w:val="28"/>
                <w:szCs w:val="28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auto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color w:val="auto"/>
                <w:sz w:val="28"/>
                <w:szCs w:val="28"/>
              </w:rPr>
              <w:t>大班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false"/>
                <w:bCs/>
                <w:color w:val="604a7b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b w:val="false"/>
                <w:bCs/>
                <w:color w:val="604a7b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color w:val="auto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auto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color w:val="auto"/>
                <w:sz w:val="28"/>
                <w:szCs w:val="28"/>
              </w:rPr>
              <w:t xml:space="preserve">基本完成    </w:t>
            </w:r>
            <w:r>
              <w:rPr>
                <w:rFonts w:ascii="微软雅黑" w:eastAsia="微软雅黑" w:hAnsi="微软雅黑" w:hint="eastAsia"/>
                <w:color w:val="auto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color w:val="auto"/>
                <w:sz w:val="28"/>
                <w:szCs w:val="28"/>
              </w:rPr>
              <w:t>不能完成</w:t>
            </w:r>
          </w:p>
        </w:tc>
      </w:tr>
    </w:tbl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/>
      </w:pPr>
    </w:p>
    <w:tbl>
      <w:tblPr>
        <w:tblStyle w:val="style154"/>
        <w:tblpPr w:leftFromText="180" w:rightFromText="180" w:topFromText="0" w:bottomFromText="0" w:vertAnchor="text" w:horzAnchor="page" w:tblpX="1800" w:tblpY="349"/>
        <w:tblOverlap w:val="never"/>
        <w:tblW w:w="852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rPr>
          <w:trHeight w:val="851" w:hRule="atLeast"/>
        </w:trPr>
        <w:tc>
          <w:tcPr>
            <w:tcW w:w="8522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运动类 </w:t>
            </w:r>
            <w:r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604a7b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604a7b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color w:val="604a7b"/>
                <w:sz w:val="44"/>
                <w:szCs w:val="44"/>
              </w:rPr>
              <w:t>社交</w:t>
            </w:r>
            <w:r>
              <w:rPr>
                <w:rFonts w:ascii="微软雅黑" w:eastAsia="微软雅黑" w:hAnsi="微软雅黑" w:hint="eastAsia"/>
                <w:color w:val="604a7b"/>
                <w:sz w:val="28"/>
                <w:szCs w:val="28"/>
              </w:rPr>
              <w:t xml:space="preserve">类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乘公交车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分钟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乘车目标地点不明确及缺乏乘车规则的儿童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乘公交车时掌握前门上车投币后门下车的乘车规则，并且在车内保持安静，安稳坐好，掌握自己所去地点需乘哪路车，到哪站下车。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培养学生学习乘坐交通工具的能力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□小班  </w:t>
            </w:r>
            <w:r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>
              <w:rPr>
                <w:rFonts w:ascii="微软雅黑" w:eastAsia="微软雅黑" w:hAnsi="微软雅黑" w:hint="eastAsia"/>
                <w:color w:val="604a7b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color w:val="604a7b"/>
                <w:sz w:val="28"/>
                <w:szCs w:val="28"/>
              </w:rPr>
              <w:t>大班</w:t>
            </w:r>
          </w:p>
        </w:tc>
      </w:tr>
      <w:tr>
        <w:tblPrEx/>
        <w:trPr>
          <w:trHeight w:val="851" w:hRule="atLeast"/>
        </w:trPr>
        <w:tc>
          <w:tcPr>
            <w:tcW w:w="1809" w:type="dxa"/>
            <w:tcBorders/>
            <w:vAlign w:val="center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tcBorders/>
            <w:vAlign w:val="center"/>
          </w:tcPr>
          <w:p>
            <w:pPr>
              <w:pStyle w:val="style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604a7b"/>
                <w:sz w:val="28"/>
                <w:szCs w:val="28"/>
              </w:rPr>
              <w:t>□熟练完成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基本完成    </w:t>
            </w:r>
            <w:r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10002FF" w:usb1="4000ACFF" w:usb2="00000009" w:usb3="00000000" w:csb0="2000019F" w:csb1="00000000"/>
  </w:font>
  <w:font w:name="微软雅黑">
    <w:altName w:val="微软雅黑"/>
    <w:panose1 w:val="020b0503020002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页眉 Char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qFormat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505</Words>
  <Characters>508</Characters>
  <Application>WPS Office</Application>
  <DocSecurity>0</DocSecurity>
  <Paragraphs>124</Paragraphs>
  <ScaleCrop>false</ScaleCrop>
  <LinksUpToDate>false</LinksUpToDate>
  <CharactersWithSpaces>564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2017-02-23T23:58:00Z</dcterms:created>
  <dc:creator>Administrator</dc:creator>
  <lastModifiedBy>Lenovo X2-TO</lastModifiedBy>
  <dcterms:modified xsi:type="dcterms:W3CDTF">2017-04-25T05:18:56Z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