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1"/>
          <w:sz w:val="68"/>
          <w:szCs w:val="68"/>
        </w:rPr>
        <w:sectPr>
          <w:headerReference r:id="rId6" w:type="default"/>
          <w:footerReference r:id="rId7" w:type="default"/>
          <w:pgSz w:h="16680" w:w="11880" w:orient="portrait"/>
          <w:pgMar w:bottom="1467.4652099609375" w:top="979.47998046875" w:left="1204.266357421875" w:right="1127.967529296875" w:header="0" w:footer="720"/>
          <w:pgNumType w:start="1"/>
          <w:cols w:equalWidth="0" w:num="1">
            <w:col w:space="0" w:w="9547.76"/>
          </w:cols>
        </w:sect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SABRINA </w:t>
      </w:r>
      <w:r w:rsidDel="00000000" w:rsidR="00000000" w:rsidRPr="00000000">
        <w:rPr>
          <w:rFonts w:ascii="Poppins" w:cs="Poppins" w:eastAsia="Poppins" w:hAnsi="Poppins"/>
          <w:b w:val="1"/>
          <w:sz w:val="68"/>
          <w:szCs w:val="68"/>
          <w:vertAlign w:val="baseline"/>
          <w:rtl w:val="0"/>
        </w:rPr>
        <w:t xml:space="preserve">NASCIMENT</w:t>
      </w:r>
      <w:r w:rsidDel="00000000" w:rsidR="00000000" w:rsidRPr="00000000">
        <w:rPr>
          <w:rFonts w:ascii="Poppins" w:cs="Poppins" w:eastAsia="Poppins" w:hAnsi="Poppins"/>
          <w:b w:val="1"/>
          <w:sz w:val="68"/>
          <w:szCs w:val="68"/>
          <w:rtl w:val="0"/>
        </w:rPr>
        <w:t xml:space="preserve">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  <w:sectPr>
          <w:type w:val="continuous"/>
          <w:pgSz w:h="16680" w:w="11880" w:orient="portrait"/>
          <w:pgMar w:bottom="1467.4652099609375" w:top="979.47998046875" w:left="1204.266357421875" w:right="1127.967529296875" w:header="0" w:footer="720"/>
          <w:cols w:equalWidth="0" w:num="2">
            <w:col w:space="0" w:w="4780"/>
            <w:col w:space="0" w:w="47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(41) 99620-4377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sabrinaferreiran@gmail.com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Atuei nos últ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imos anos como governanta doméstica e au pair em Londres no Reino Unido, onde me dediquei ao desenvolvimento do idioma inglês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Tenho como meta me inserir no mercado de trabalho brasileiro em vagas administrativas.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175537109375" w:line="240" w:lineRule="auto"/>
        <w:ind w:left="13.68194580078125" w:right="0" w:firstLine="0"/>
        <w:jc w:val="both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EXPERIÊNCIA PROFISSIONAL </w:t>
      </w:r>
    </w:p>
    <w:p w:rsidR="00000000" w:rsidDel="00000000" w:rsidP="00000000" w:rsidRDefault="00000000" w:rsidRPr="00000000" w14:paraId="00000009">
      <w:pPr>
        <w:widowControl w:val="0"/>
        <w:spacing w:before="229.1119384765625" w:line="240" w:lineRule="auto"/>
        <w:ind w:left="7.69622802734375" w:firstLine="0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Recepcionista, Hostel Brazilian Bohemia, 07/2024 - atual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197.9510498046875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Responsável por fazer check in e check out de hóspedes de diversas nacionalidades.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Organização de ambientes comuns do hostel.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Administração de software de reservas de hotelaria.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Atendimento online, por telefone e presencialmente.</w:t>
      </w:r>
    </w:p>
    <w:p w:rsidR="00000000" w:rsidDel="00000000" w:rsidP="00000000" w:rsidRDefault="00000000" w:rsidRPr="00000000" w14:paraId="0000000E">
      <w:pPr>
        <w:widowControl w:val="0"/>
        <w:spacing w:before="229.1119384765625" w:line="240" w:lineRule="auto"/>
        <w:ind w:left="7.69622802734375" w:firstLine="0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Governanta Doméstica e Au Pair, autônoma, 01/2018 - 04/2024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before="197.9510498046875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Gerenciava e agendava funcionários de limpeza, jardinagem, etc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Inspecionava despensas para fazer a compra de itens necessários para repor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Mantinha a parte interna das casas limpa e organizada no dia a dia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right="477.12646484375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Levava e buscava as crianças na escola; Planejava atividades extracurriculares para depois da aula; Cozinhava e preparava alimentos; Ajudava com lições de casa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6602783203125" w:line="240" w:lineRule="auto"/>
        <w:ind w:left="1.4388275146484375" w:right="2203.658447265625" w:firstLine="0"/>
        <w:jc w:val="both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Estágio de Assistente Administrativo, Secretaria de Estado da Fazenda do Paraná, 2016 - 2016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67529296875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Responsável por atender telefonemas e receber visitas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Organizava e arquivava documentos digitais e físicos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Criava e atualizava dados em planilhas excel e documentos word. 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FORMAÇÃO ACADÊMICA </w:t>
      </w:r>
    </w:p>
    <w:p w:rsidR="00000000" w:rsidDel="00000000" w:rsidP="00000000" w:rsidRDefault="00000000" w:rsidRPr="00000000" w14:paraId="00000019">
      <w:pPr>
        <w:widowControl w:val="0"/>
        <w:spacing w:before="180.5914306640625" w:line="240" w:lineRule="auto"/>
        <w:ind w:left="0" w:right="1943.504638671875" w:firstLine="0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Engenharia de Software - 42 São Paulo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80.5914306640625" w:line="240" w:lineRule="auto"/>
        <w:ind w:left="0" w:right="1943.504638671875" w:firstLine="0"/>
        <w:jc w:val="both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IDIOMAS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52447509765625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Português: Nativo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Inglês: Fluente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.7484893798828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07.2625732421875" w:line="276" w:lineRule="auto"/>
        <w:ind w:right="899.1867065429688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HABILIDADES</w:t>
      </w:r>
    </w:p>
    <w:tbl>
      <w:tblPr>
        <w:tblStyle w:val="Table1"/>
        <w:tblpPr w:leftFromText="180" w:rightFromText="180" w:topFromText="180" w:bottomFromText="180" w:vertAnchor="text" w:horzAnchor="text" w:tblpX="-5.597610473633381" w:tblpY="0"/>
        <w:tblW w:w="811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770"/>
        <w:gridCol w:w="3345"/>
        <w:tblGridChange w:id="0">
          <w:tblGrid>
            <w:gridCol w:w="4770"/>
            <w:gridCol w:w="3345"/>
          </w:tblGrid>
        </w:tblGridChange>
      </w:tblGrid>
      <w:tr>
        <w:trPr>
          <w:cantSplit w:val="0"/>
          <w:trHeight w:val="195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after="0" w:afterAutospacing="0" w:before="107.2625732421875" w:line="276" w:lineRule="auto"/>
              <w:ind w:left="720" w:right="899.1867065429688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Suporte Administrativo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right="899.1867065429688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Atendimento ao cliente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right="899.1867065429688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Planejamento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before="0" w:beforeAutospacing="0" w:line="276" w:lineRule="auto"/>
              <w:ind w:left="720" w:right="899.1867065429688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Gestão e supervisão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107.2625732421875" w:line="276" w:lineRule="auto"/>
              <w:ind w:right="899.1867065429688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before="107.2625732421875" w:line="276" w:lineRule="auto"/>
              <w:ind w:left="720" w:right="899.1867065429688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Pacote Office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right="1089.8919677734375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right="32.6666259765625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JavaScript, HTML, CSS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right="32.6666259765625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Shell script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before="107.2625732421875" w:line="240" w:lineRule="auto"/>
        <w:ind w:right="899.1867065429688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680" w:w="11880" w:orient="portrait"/>
      <w:pgMar w:bottom="1467.4652099609375" w:top="979.47998046875" w:left="1190.5976104736328" w:right="1127.967529296875" w:header="0" w:footer="720"/>
      <w:cols w:equalWidth="0" w:num="1">
        <w:col w:space="0" w:w="9561.43486022949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