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421C52"/>
          <w:sz w:val="72"/>
          <w:szCs w:val="72"/>
        </w:rPr>
        <w:t xml:space="preserve">JOSA.AI</w:t>
      </w:r>
    </w:p>
    <w:p>
      <w:pPr>
        <w:spacing w:after="400"/>
        <w:jc w:val="center"/>
      </w:pPr>
      <w:r>
        <w:rPr>
          <w:rFonts w:ascii="Arial" w:cs="Arial" w:eastAsia="Arial" w:hAnsi="Arial"/>
          <w:color w:val="8D4BBB"/>
          <w:sz w:val="40"/>
          <w:szCs w:val="40"/>
        </w:rPr>
        <w:t xml:space="preserve">Website Rebrand Strategy</w:t>
      </w:r>
    </w:p>
    <w:p>
      <w:pPr>
        <w:spacing w:after="200"/>
        <w:jc w:val="center"/>
      </w:pPr>
      <w:r>
        <w:rPr>
          <w:rFonts w:ascii="Arial" w:cs="Arial" w:eastAsia="Arial" w:hAnsi="Arial"/>
          <w:color w:val="666666"/>
          <w:sz w:val="24"/>
          <w:szCs w:val="24"/>
        </w:rPr>
        <w:t xml:space="preserve">Prepared: March 2026</w:t>
      </w:r>
    </w:p>
    <w:p>
      <w:pPr>
        <w:pBdr>
          <w:bottom w:val="single" w:color="3B82F6" w:sz="6" w:space="1"/>
        </w:pBdr>
        <w:spacing w:after="100" w:before="100"/>
      </w:pPr>
      <w:r>
        <w:t xml:space="preserve"/>
      </w:r>
    </w:p>
    <w:p>
      <w:pPr>
        <w:spacing w:after="200" w:before="400"/>
        <w:jc w:val="center"/>
      </w:pPr>
      <w:r>
        <w:rPr>
          <w:rFonts w:ascii="Arial" w:cs="Arial" w:eastAsia="Arial" w:hAnsi="Arial"/>
          <w:i/>
          <w:iCs/>
          <w:color w:val="421C52"/>
          <w:sz w:val="28"/>
          <w:szCs w:val="28"/>
        </w:rPr>
        <w:t xml:space="preserve">We don’t just talk about AI. We build it into your business.</w:t>
      </w:r>
    </w:p>
    <w:p>
      <w:r>
        <w:br w:type="page"/>
      </w:r>
    </w:p>
    <w:p>
      <w:pPr>
        <w:pStyle w:val="Heading1"/>
      </w:pPr>
      <w:r>
        <w:t xml:space="preserve">1. Brand Positioning</w:t>
      </w:r>
    </w:p>
    <w:p>
      <w:pPr>
        <w:pBdr>
          <w:bottom w:val="single" w:color="3B82F6" w:sz="6" w:space="1"/>
        </w:pBdr>
        <w:spacing w:after="100" w:before="100"/>
      </w:pPr>
      <w:r>
        <w:t xml:space="preserve"/>
      </w:r>
    </w:p>
    <w:p>
      <w:pPr>
        <w:pStyle w:val="Heading2"/>
      </w:pPr>
      <w:r>
        <w:t xml:space="preserve">Current State</w:t>
      </w:r>
    </w:p>
    <w:p>
      <w:pPr>
        <w:spacing w:after="200"/>
      </w:pPr>
      <w:r>
        <w:rPr>
          <w:rFonts w:ascii="Arial" w:cs="Arial" w:eastAsia="Arial" w:hAnsi="Arial"/>
          <w:color w:val="333333"/>
          <w:sz w:val="24"/>
          <w:szCs w:val="24"/>
        </w:rPr>
        <w:t xml:space="preserve">The existing josa.ai website positions the business as a GoHighLevel reseller focused on AI receptionists, omnichannel lead capture, reputation management, and marketing automation. It reads as a SaaS product page rather than a consulting and implementation practice.</w:t>
      </w:r>
    </w:p>
    <w:p>
      <w:pPr>
        <w:spacing w:after="200"/>
      </w:pPr>
      <w:r>
        <w:rPr>
          <w:rFonts w:ascii="Arial" w:cs="Arial" w:eastAsia="Arial" w:hAnsi="Arial"/>
          <w:color w:val="333333"/>
          <w:sz w:val="24"/>
          <w:szCs w:val="24"/>
        </w:rPr>
        <w:t xml:space="preserve">This undersells the actual breadth and depth of what JOSA.AI offers. Clients are hiring Ernesto for custom website builds, Voice AI systems, e-commerce consulting with 20+ years of experience, AI training workshops, custom app development, and full brand strategy work.</w:t>
      </w:r>
    </w:p>
    <w:p>
      <w:pPr>
        <w:pStyle w:val="Heading2"/>
      </w:pPr>
      <w:r>
        <w:t xml:space="preserve">New Positioning</w:t>
      </w:r>
    </w:p>
    <w:p>
      <w:pPr>
        <w:spacing w:after="200"/>
      </w:pPr>
      <w:r>
        <w:rPr>
          <w:rFonts w:ascii="Arial" w:cs="Arial" w:eastAsia="Arial" w:hAnsi="Arial"/>
          <w:b/>
          <w:bCs/>
          <w:color w:val="421C52"/>
          <w:sz w:val="24"/>
          <w:szCs w:val="24"/>
        </w:rPr>
        <w:t xml:space="preserve">Core positioning statement: </w:t>
      </w:r>
      <w:r>
        <w:rPr>
          <w:rFonts w:ascii="Arial" w:cs="Arial" w:eastAsia="Arial" w:hAnsi="Arial"/>
          <w:i/>
          <w:iCs/>
          <w:color w:val="333333"/>
          <w:sz w:val="24"/>
          <w:szCs w:val="24"/>
        </w:rPr>
        <w:t xml:space="preserve">"We don’t just talk about AI. We build it into your business."</w:t>
      </w:r>
    </w:p>
    <w:p>
      <w:pPr>
        <w:spacing w:after="200"/>
      </w:pPr>
      <w:r>
        <w:rPr>
          <w:rFonts w:ascii="Arial" w:cs="Arial" w:eastAsia="Arial" w:hAnsi="Arial"/>
          <w:color w:val="333333"/>
          <w:sz w:val="24"/>
          <w:szCs w:val="24"/>
        </w:rPr>
        <w:t xml:space="preserve">JOSA.AI is a solutions-first AI implementation partner for small businesses, entrepreneurs, solopreneurs, and product brands in Central Florida. The focus is on solving real business problems — not selling products or tech jargon.</w:t>
      </w:r>
    </w:p>
    <w:p>
      <w:pPr>
        <w:pStyle w:val="Heading2"/>
      </w:pPr>
      <w:r>
        <w:t xml:space="preserve">Key Messaging Principles</w:t>
      </w:r>
    </w:p>
    <w:p>
      <w:pPr>
        <w:spacing w:after="200"/>
      </w:pPr>
      <w:r>
        <w:rPr>
          <w:rFonts w:ascii="Arial" w:cs="Arial" w:eastAsia="Arial" w:hAnsi="Arial"/>
          <w:b/>
          <w:bCs/>
          <w:color w:val="421C52"/>
          <w:sz w:val="24"/>
          <w:szCs w:val="24"/>
        </w:rPr>
        <w:t xml:space="preserve">Lead with the problem, not the product. </w:t>
      </w:r>
      <w:r>
        <w:rPr>
          <w:rFonts w:ascii="Arial" w:cs="Arial" w:eastAsia="Arial" w:hAnsi="Arial"/>
          <w:color w:val="333333"/>
          <w:sz w:val="24"/>
          <w:szCs w:val="24"/>
        </w:rPr>
        <w:t xml:space="preserve">Every service page opens with the pain the customer feels before introducing how JOSA.AI solves it.</w:t>
      </w:r>
    </w:p>
    <w:p>
      <w:pPr>
        <w:spacing w:after="200"/>
      </w:pPr>
      <w:r>
        <w:rPr>
          <w:rFonts w:ascii="Arial" w:cs="Arial" w:eastAsia="Arial" w:hAnsi="Arial"/>
          <w:b/>
          <w:bCs/>
          <w:color w:val="421C52"/>
          <w:sz w:val="24"/>
          <w:szCs w:val="24"/>
        </w:rPr>
        <w:t xml:space="preserve">Warm and approachable tone. </w:t>
      </w:r>
      <w:r>
        <w:rPr>
          <w:rFonts w:ascii="Arial" w:cs="Arial" w:eastAsia="Arial" w:hAnsi="Arial"/>
          <w:color w:val="333333"/>
          <w:sz w:val="24"/>
          <w:szCs w:val="24"/>
        </w:rPr>
        <w:t xml:space="preserve">Friendly, relatable, never condescending. Speaks to business owners who know AI could help them but don’t know where to start.</w:t>
      </w:r>
    </w:p>
    <w:p>
      <w:pPr>
        <w:spacing w:after="200"/>
      </w:pPr>
      <w:r>
        <w:rPr>
          <w:rFonts w:ascii="Arial" w:cs="Arial" w:eastAsia="Arial" w:hAnsi="Arial"/>
          <w:b/>
          <w:bCs/>
          <w:color w:val="421C52"/>
          <w:sz w:val="24"/>
          <w:szCs w:val="24"/>
        </w:rPr>
        <w:t xml:space="preserve">Solutions over features. </w:t>
      </w:r>
      <w:r>
        <w:rPr>
          <w:rFonts w:ascii="Arial" w:cs="Arial" w:eastAsia="Arial" w:hAnsi="Arial"/>
          <w:color w:val="333333"/>
          <w:sz w:val="24"/>
          <w:szCs w:val="24"/>
        </w:rPr>
        <w:t xml:space="preserve">"You’ll never miss a customer call again" beats "AI-powered voice agent with NLP capabilities."</w:t>
      </w:r>
    </w:p>
    <w:p>
      <w:pPr>
        <w:spacing w:after="200"/>
      </w:pPr>
      <w:r>
        <w:rPr>
          <w:rFonts w:ascii="Arial" w:cs="Arial" w:eastAsia="Arial" w:hAnsi="Arial"/>
          <w:b/>
          <w:bCs/>
          <w:color w:val="421C52"/>
          <w:sz w:val="24"/>
          <w:szCs w:val="24"/>
        </w:rPr>
        <w:t xml:space="preserve">Credibility through real work. </w:t>
      </w:r>
      <w:r>
        <w:rPr>
          <w:rFonts w:ascii="Arial" w:cs="Arial" w:eastAsia="Arial" w:hAnsi="Arial"/>
          <w:color w:val="333333"/>
          <w:sz w:val="24"/>
          <w:szCs w:val="24"/>
        </w:rPr>
        <w:t xml:space="preserve">Reference actual project types and outcomes rather than generic claims.</w:t>
      </w:r>
    </w:p>
    <w:p>
      <w:pPr>
        <w:pStyle w:val="Heading2"/>
      </w:pPr>
      <w:r>
        <w:t xml:space="preserve">Target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Audience</w:t>
            </w:r>
          </w:p>
        </w:tc>
        <w:tc>
          <w:tcPr>
            <w:tcW w:type="dxa" w:w="351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Who They Are</w:t>
            </w:r>
          </w:p>
        </w:tc>
        <w:tc>
          <w:tcPr>
            <w:tcW w:type="dxa" w:w="351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What They Need</w:t>
            </w:r>
          </w:p>
        </w:tc>
      </w:tr>
      <w:tr>
        <w:tc>
          <w:tcPr>
            <w:tcW w:type="dxa" w:w="234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Local Small Businesses</w:t>
            </w:r>
          </w:p>
        </w:tc>
        <w:tc>
          <w:tcPr>
            <w:tcW w:type="dxa" w:w="351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Service businesses, restaurants, home services, medical offices in Central FL</w:t>
            </w:r>
          </w:p>
        </w:tc>
        <w:tc>
          <w:tcPr>
            <w:tcW w:type="dxa" w:w="351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Stop missing calls, automate repetitive tasks, get a professional website</w:t>
            </w:r>
          </w:p>
        </w:tc>
      </w:tr>
      <w:tr>
        <w:tc>
          <w:tcPr>
            <w:tcW w:type="dxa" w:w="234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Entrepreneurs &amp; Solopreneurs</w:t>
            </w:r>
          </w:p>
        </w:tc>
        <w:tc>
          <w:tcPr>
            <w:tcW w:type="dxa" w:w="351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Realtors, freelancers, independent professionals building their own thing</w:t>
            </w:r>
          </w:p>
        </w:tc>
        <w:tc>
          <w:tcPr>
            <w:tcW w:type="dxa" w:w="351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tools that work without needing to be technical, training to use AI confidently</w:t>
            </w:r>
          </w:p>
        </w:tc>
      </w:tr>
      <w:tr>
        <w:tc>
          <w:tcPr>
            <w:tcW w:type="dxa" w:w="234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Small Brands &amp; Product Companies</w:t>
            </w:r>
          </w:p>
        </w:tc>
        <w:tc>
          <w:tcPr>
            <w:tcW w:type="dxa" w:w="351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Physical product brands trying to scale through e-commerce and retail</w:t>
            </w:r>
          </w:p>
        </w:tc>
        <w:tc>
          <w:tcPr>
            <w:tcW w:type="dxa" w:w="351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Get on Amazon/TikTok Shop/Walmart, prepare for retail buyer pitches</w:t>
            </w:r>
          </w:p>
        </w:tc>
      </w:tr>
    </w:tbl>
    <w:p>
      <w:pPr>
        <w:spacing w:after="200"/>
      </w:pPr>
    </w:p>
    <w:p>
      <w:r>
        <w:br w:type="page"/>
      </w:r>
    </w:p>
    <w:p>
      <w:pPr>
        <w:pStyle w:val="Heading2"/>
      </w:pPr>
      <w:r>
        <w:t xml:space="preserve">Visual Identity &amp; Color Palette</w:t>
      </w:r>
    </w:p>
    <w:p>
      <w:pPr>
        <w:spacing w:after="200"/>
      </w:pPr>
      <w:r>
        <w:rPr>
          <w:rFonts w:ascii="Arial" w:cs="Arial" w:eastAsia="Arial" w:hAnsi="Arial"/>
          <w:color w:val="333333"/>
          <w:sz w:val="24"/>
          <w:szCs w:val="24"/>
        </w:rPr>
        <w:t xml:space="preserve">The JOSA.AI brand palette uses a purple-to-blue gradient range. The purples make the brand distinctive and memorable (avoiding the generic all-blue tech company look), while the blues keep it feeling trustworthy and professional.</w:t>
      </w:r>
    </w:p>
    <w:p>
      <w:pPr>
        <w:spacing w:after="200"/>
      </w:pPr>
    </w:p>
    <w:p>
      <w:pPr>
        <w:spacing w:after="200"/>
      </w:pPr>
      <w:r>
        <w:rPr>
          <w:rFonts w:ascii="Arial" w:cs="Arial" w:eastAsia="Arial" w:hAnsi="Arial"/>
          <w:b/>
          <w:bCs/>
          <w:color w:val="421C52"/>
          <w:sz w:val="24"/>
          <w:szCs w:val="24"/>
        </w:rPr>
        <w:t xml:space="preserve">Purple family </w:t>
      </w:r>
      <w:r>
        <w:rPr>
          <w:rFonts w:ascii="Arial" w:cs="Arial" w:eastAsia="Arial" w:hAnsi="Arial"/>
          <w:color w:val="333333"/>
          <w:sz w:val="24"/>
          <w:szCs w:val="24"/>
        </w:rPr>
        <w:t xml:space="preserve">— brand identity, personality, hero sections, primary actions.</w:t>
      </w:r>
    </w:p>
    <w:p>
      <w:pPr>
        <w:spacing w:after="200"/>
      </w:pPr>
      <w:r>
        <w:rPr>
          <w:rFonts w:ascii="Arial" w:cs="Arial" w:eastAsia="Arial" w:hAnsi="Arial"/>
          <w:b/>
          <w:bCs/>
          <w:color w:val="1E3A8A"/>
          <w:sz w:val="24"/>
          <w:szCs w:val="24"/>
        </w:rPr>
        <w:t xml:space="preserve">Blue family </w:t>
      </w:r>
      <w:r>
        <w:rPr>
          <w:rFonts w:ascii="Arial" w:cs="Arial" w:eastAsia="Arial" w:hAnsi="Arial"/>
          <w:color w:val="333333"/>
          <w:sz w:val="24"/>
          <w:szCs w:val="24"/>
        </w:rPr>
        <w:t xml:space="preserve">— trust, professionalism, secondary elements, body content.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560"/>
        <w:gridCol w:w="2000"/>
        <w:gridCol w:w="3000"/>
      </w:tblGrid>
      <w:tr>
        <w:tc>
          <w:tcPr>
            <w:tcW w:type="dxa" w:w="8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Swatch</w:t>
            </w:r>
          </w:p>
        </w:tc>
        <w:tc>
          <w:tcPr>
            <w:tcW w:type="dxa" w:w="20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Color Name</w:t>
            </w:r>
          </w:p>
        </w:tc>
        <w:tc>
          <w:tcPr>
            <w:tcW w:type="dxa" w:w="156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Hex</w:t>
            </w:r>
          </w:p>
        </w:tc>
        <w:tc>
          <w:tcPr>
            <w:tcW w:type="dxa" w:w="20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RGB</w:t>
            </w:r>
          </w:p>
        </w:tc>
        <w:tc>
          <w:tcPr>
            <w:tcW w:type="dxa" w:w="30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UI Usage</w:t>
            </w:r>
          </w:p>
        </w:tc>
      </w:tr>
      <w:tr>
        <w:tc>
          <w:tcPr>
            <w:tcW w:type="dxa" w:w="8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sz w:val="22"/>
                <w:szCs w:val="22"/>
              </w:rPr>
              <w:t xml:space="preserve"> </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Midnight Plum</w:t>
            </w:r>
          </w:p>
        </w:tc>
        <w:tc>
          <w:tcPr>
            <w:tcW w:type="dxa" w:w="1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#421C52</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(66, 28, 82)</w:t>
            </w:r>
          </w:p>
        </w:tc>
        <w:tc>
          <w:tcPr>
            <w:tcW w:type="dxa" w:w="3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Hero backgrounds, primary headings, footer</w:t>
            </w:r>
          </w:p>
        </w:tc>
      </w:tr>
      <w:tr>
        <w:tc>
          <w:tcPr>
            <w:tcW w:type="dxa" w:w="800"/>
            <w:tcBorders>
              <w:top w:val="single" w:color="93C5FD" w:sz="1"/>
              <w:left w:val="single" w:color="93C5FD" w:sz="1"/>
              <w:bottom w:val="single" w:color="93C5FD" w:sz="1"/>
              <w:right w:val="single" w:color="93C5FD" w:sz="1"/>
            </w:tcBorders>
            <w:shd w:fill="8D4BBB" w:val="clear"/>
            <w:tcMar>
              <w:top w:type="dxa" w:w="80"/>
              <w:left w:type="dxa" w:w="120"/>
              <w:bottom w:type="dxa" w:w="80"/>
              <w:right w:type="dxa" w:w="120"/>
            </w:tcMar>
          </w:tcPr>
          <w:p>
            <w:r>
              <w:rPr>
                <w:rFonts w:ascii="Arial" w:cs="Arial" w:eastAsia="Arial" w:hAnsi="Arial"/>
                <w:sz w:val="22"/>
                <w:szCs w:val="22"/>
              </w:rPr>
              <w:t xml:space="preserve"> </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Royal Purple</w:t>
            </w:r>
          </w:p>
        </w:tc>
        <w:tc>
          <w:tcPr>
            <w:tcW w:type="dxa" w:w="1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#8D4BBB</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(141, 75, 187)</w:t>
            </w:r>
          </w:p>
        </w:tc>
        <w:tc>
          <w:tcPr>
            <w:tcW w:type="dxa" w:w="3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Primary accent, buttons, CTAs</w:t>
            </w:r>
          </w:p>
        </w:tc>
      </w:tr>
      <w:tr>
        <w:tc>
          <w:tcPr>
            <w:tcW w:type="dxa" w:w="800"/>
            <w:tcBorders>
              <w:top w:val="single" w:color="93C5FD" w:sz="1"/>
              <w:left w:val="single" w:color="93C5FD" w:sz="1"/>
              <w:bottom w:val="single" w:color="93C5FD" w:sz="1"/>
              <w:right w:val="single" w:color="93C5FD" w:sz="1"/>
            </w:tcBorders>
            <w:shd w:fill="A882EE" w:val="clear"/>
            <w:tcMar>
              <w:top w:type="dxa" w:w="80"/>
              <w:left w:type="dxa" w:w="120"/>
              <w:bottom w:type="dxa" w:w="80"/>
              <w:right w:type="dxa" w:w="120"/>
            </w:tcMar>
          </w:tcPr>
          <w:p>
            <w:r>
              <w:rPr>
                <w:rFonts w:ascii="Arial" w:cs="Arial" w:eastAsia="Arial" w:hAnsi="Arial"/>
                <w:sz w:val="22"/>
                <w:szCs w:val="22"/>
              </w:rPr>
              <w:t xml:space="preserve"> </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Mauve Purple</w:t>
            </w:r>
          </w:p>
        </w:tc>
        <w:tc>
          <w:tcPr>
            <w:tcW w:type="dxa" w:w="1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#A882EE</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(168, 130, 238)</w:t>
            </w:r>
          </w:p>
        </w:tc>
        <w:tc>
          <w:tcPr>
            <w:tcW w:type="dxa" w:w="3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Hover states, highlights, icons</w:t>
            </w:r>
          </w:p>
        </w:tc>
      </w:tr>
      <w:tr>
        <w:tc>
          <w:tcPr>
            <w:tcW w:type="dxa" w:w="800"/>
            <w:tcBorders>
              <w:top w:val="single" w:color="93C5FD" w:sz="1"/>
              <w:left w:val="single" w:color="93C5FD" w:sz="1"/>
              <w:bottom w:val="single" w:color="93C5FD" w:sz="1"/>
              <w:right w:val="single" w:color="93C5FD" w:sz="1"/>
            </w:tcBorders>
            <w:shd w:fill="E3D4F3" w:val="clear"/>
            <w:tcMar>
              <w:top w:type="dxa" w:w="80"/>
              <w:left w:type="dxa" w:w="120"/>
              <w:bottom w:type="dxa" w:w="80"/>
              <w:right w:type="dxa" w:w="120"/>
            </w:tcMar>
          </w:tcPr>
          <w:p>
            <w:r>
              <w:rPr>
                <w:rFonts w:ascii="Arial" w:cs="Arial" w:eastAsia="Arial" w:hAnsi="Arial"/>
                <w:sz w:val="22"/>
                <w:szCs w:val="22"/>
              </w:rPr>
              <w:t xml:space="preserve"> </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Soft Lavender</w:t>
            </w:r>
          </w:p>
        </w:tc>
        <w:tc>
          <w:tcPr>
            <w:tcW w:type="dxa" w:w="1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#E3D4F3</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(227, 212, 243)</w:t>
            </w:r>
          </w:p>
        </w:tc>
        <w:tc>
          <w:tcPr>
            <w:tcW w:type="dxa" w:w="3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Light section backgrounds, cards</w:t>
            </w:r>
          </w:p>
        </w:tc>
      </w:tr>
      <w:tr>
        <w:tc>
          <w:tcPr>
            <w:tcW w:type="dxa" w:w="800"/>
            <w:tcBorders>
              <w:top w:val="single" w:color="93C5FD" w:sz="1"/>
              <w:left w:val="single" w:color="93C5FD" w:sz="1"/>
              <w:bottom w:val="single" w:color="93C5FD" w:sz="1"/>
              <w:right w:val="single" w:color="93C5FD" w:sz="1"/>
            </w:tcBorders>
            <w:shd w:fill="1E3A8A" w:val="clear"/>
            <w:tcMar>
              <w:top w:type="dxa" w:w="80"/>
              <w:left w:type="dxa" w:w="120"/>
              <w:bottom w:type="dxa" w:w="80"/>
              <w:right w:type="dxa" w:w="120"/>
            </w:tcMar>
          </w:tcPr>
          <w:p>
            <w:r>
              <w:rPr>
                <w:rFonts w:ascii="Arial" w:cs="Arial" w:eastAsia="Arial" w:hAnsi="Arial"/>
                <w:sz w:val="22"/>
                <w:szCs w:val="22"/>
              </w:rPr>
              <w:t xml:space="preserve"> </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Deep Navy</w:t>
            </w:r>
          </w:p>
        </w:tc>
        <w:tc>
          <w:tcPr>
            <w:tcW w:type="dxa" w:w="1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#1E3A8A</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(30, 58, 138)</w:t>
            </w:r>
          </w:p>
        </w:tc>
        <w:tc>
          <w:tcPr>
            <w:tcW w:type="dxa" w:w="3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Secondary dark, body text, nav</w:t>
            </w:r>
          </w:p>
        </w:tc>
      </w:tr>
      <w:tr>
        <w:tc>
          <w:tcPr>
            <w:tcW w:type="dxa" w:w="800"/>
            <w:tcBorders>
              <w:top w:val="single" w:color="93C5FD" w:sz="1"/>
              <w:left w:val="single" w:color="93C5FD" w:sz="1"/>
              <w:bottom w:val="single" w:color="93C5FD" w:sz="1"/>
              <w:right w:val="single" w:color="93C5FD" w:sz="1"/>
            </w:tcBorders>
            <w:shd w:fill="3B82F6" w:val="clear"/>
            <w:tcMar>
              <w:top w:type="dxa" w:w="80"/>
              <w:left w:type="dxa" w:w="120"/>
              <w:bottom w:type="dxa" w:w="80"/>
              <w:right w:type="dxa" w:w="120"/>
            </w:tcMar>
          </w:tcPr>
          <w:p>
            <w:r>
              <w:rPr>
                <w:rFonts w:ascii="Arial" w:cs="Arial" w:eastAsia="Arial" w:hAnsi="Arial"/>
                <w:sz w:val="22"/>
                <w:szCs w:val="22"/>
              </w:rPr>
              <w:t xml:space="preserve"> </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Tech Blue</w:t>
            </w:r>
          </w:p>
        </w:tc>
        <w:tc>
          <w:tcPr>
            <w:tcW w:type="dxa" w:w="1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#3B82F6</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(59, 130, 246)</w:t>
            </w:r>
          </w:p>
        </w:tc>
        <w:tc>
          <w:tcPr>
            <w:tcW w:type="dxa" w:w="3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Links, secondary buttons, accents</w:t>
            </w:r>
          </w:p>
        </w:tc>
      </w:tr>
      <w:tr>
        <w:tc>
          <w:tcPr>
            <w:tcW w:type="dxa" w:w="800"/>
            <w:tcBorders>
              <w:top w:val="single" w:color="93C5FD" w:sz="1"/>
              <w:left w:val="single" w:color="93C5FD" w:sz="1"/>
              <w:bottom w:val="single" w:color="93C5FD" w:sz="1"/>
              <w:right w:val="single" w:color="93C5FD" w:sz="1"/>
            </w:tcBorders>
            <w:shd w:fill="93C5FD" w:val="clear"/>
            <w:tcMar>
              <w:top w:type="dxa" w:w="80"/>
              <w:left w:type="dxa" w:w="120"/>
              <w:bottom w:type="dxa" w:w="80"/>
              <w:right w:type="dxa" w:w="120"/>
            </w:tcMar>
          </w:tcPr>
          <w:p>
            <w:r>
              <w:rPr>
                <w:rFonts w:ascii="Arial" w:cs="Arial" w:eastAsia="Arial" w:hAnsi="Arial"/>
                <w:sz w:val="22"/>
                <w:szCs w:val="22"/>
              </w:rPr>
              <w:t xml:space="preserve"> </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Cool Azure</w:t>
            </w:r>
          </w:p>
        </w:tc>
        <w:tc>
          <w:tcPr>
            <w:tcW w:type="dxa" w:w="1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#93C5FD</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(147, 197, 253)</w:t>
            </w:r>
          </w:p>
        </w:tc>
        <w:tc>
          <w:tcPr>
            <w:tcW w:type="dxa" w:w="3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Supporting accent, tags, badges</w:t>
            </w:r>
          </w:p>
        </w:tc>
      </w:tr>
      <w:tr>
        <w:tc>
          <w:tcPr>
            <w:tcW w:type="dxa" w:w="800"/>
            <w:tcBorders>
              <w:top w:val="single" w:color="93C5FD" w:sz="1"/>
              <w:left w:val="single" w:color="93C5FD" w:sz="1"/>
              <w:bottom w:val="single" w:color="93C5FD" w:sz="1"/>
              <w:right w:val="single" w:color="93C5FD" w:sz="1"/>
            </w:tcBorders>
            <w:shd w:fill="DAF0FF" w:val="clear"/>
            <w:tcMar>
              <w:top w:type="dxa" w:w="80"/>
              <w:left w:type="dxa" w:w="120"/>
              <w:bottom w:type="dxa" w:w="80"/>
              <w:right w:type="dxa" w:w="120"/>
            </w:tcMar>
          </w:tcPr>
          <w:p>
            <w:r>
              <w:rPr>
                <w:rFonts w:ascii="Arial" w:cs="Arial" w:eastAsia="Arial" w:hAnsi="Arial"/>
                <w:sz w:val="22"/>
                <w:szCs w:val="22"/>
              </w:rPr>
              <w:t xml:space="preserve"> </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Frosted Blue</w:t>
            </w:r>
          </w:p>
        </w:tc>
        <w:tc>
          <w:tcPr>
            <w:tcW w:type="dxa" w:w="1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#DAF0FF</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(218, 240, 255)</w:t>
            </w:r>
          </w:p>
        </w:tc>
        <w:tc>
          <w:tcPr>
            <w:tcW w:type="dxa" w:w="3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Alternate light backgrounds, input fields</w:t>
            </w:r>
          </w:p>
        </w:tc>
      </w:tr>
    </w:tbl>
    <w:p>
      <w:pPr>
        <w:spacing w:after="200"/>
      </w:pPr>
    </w:p>
    <w:p>
      <w:r>
        <w:br w:type="page"/>
      </w:r>
    </w:p>
    <w:p>
      <w:pPr>
        <w:pStyle w:val="Heading1"/>
      </w:pPr>
      <w:r>
        <w:t xml:space="preserve">2. Site Structure</w:t>
      </w:r>
    </w:p>
    <w:p>
      <w:pPr>
        <w:pBdr>
          <w:bottom w:val="single" w:color="3B82F6" w:sz="6" w:space="1"/>
        </w:pBdr>
        <w:spacing w:after="100" w:before="100"/>
      </w:pPr>
      <w:r>
        <w:t xml:space="preserve"/>
      </w:r>
    </w:p>
    <w:p>
      <w:pPr>
        <w:pStyle w:val="Heading2"/>
      </w:pPr>
      <w:r>
        <w:t xml:space="preserve">Platform</w:t>
      </w:r>
    </w:p>
    <w:p>
      <w:pPr>
        <w:spacing w:after="200"/>
      </w:pPr>
      <w:r>
        <w:rPr>
          <w:rFonts w:ascii="Arial" w:cs="Arial" w:eastAsia="Arial" w:hAnsi="Arial"/>
          <w:color w:val="333333"/>
          <w:sz w:val="24"/>
          <w:szCs w:val="24"/>
        </w:rPr>
        <w:t xml:space="preserve">Next.js or Vite project deployed on Vercel. Built for speed, SEO/AEO optimization, and blog content that drives organic traffic for local AI service searches.</w:t>
      </w:r>
    </w:p>
    <w:p>
      <w:pPr>
        <w:pStyle w:val="Heading2"/>
      </w:pPr>
      <w:r>
        <w:t xml:space="preserve">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656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Home</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Hero with positioning statement, problem-agitation-solution flow, 4 primary service cards, social proof, CTA to book a call</w:t>
            </w:r>
          </w:p>
        </w:tc>
      </w:tr>
      <w:tr>
        <w:tc>
          <w:tcPr>
            <w:tcW w:type="dxa" w:w="2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Services (Hub)</w:t>
            </w:r>
          </w:p>
        </w:tc>
        <w:tc>
          <w:tcPr>
            <w:tcW w:type="dxa" w:w="6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Overview of all 8 services with problem-first descriptions linking to individual pages</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Website Design &amp; Redesign</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Individual service page — PRIMARY</w:t>
            </w:r>
          </w:p>
        </w:tc>
      </w:tr>
      <w:tr>
        <w:tc>
          <w:tcPr>
            <w:tcW w:type="dxa" w:w="2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Voice AI &amp; Chatbot Setup</w:t>
            </w:r>
          </w:p>
        </w:tc>
        <w:tc>
          <w:tcPr>
            <w:tcW w:type="dxa" w:w="6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Individual service page — PRIMARY</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Automation &amp; Workflows</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Individual service page — PRIMARY</w:t>
            </w:r>
          </w:p>
        </w:tc>
      </w:tr>
      <w:tr>
        <w:tc>
          <w:tcPr>
            <w:tcW w:type="dxa" w:w="2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Training &amp; Workshops</w:t>
            </w:r>
          </w:p>
        </w:tc>
        <w:tc>
          <w:tcPr>
            <w:tcW w:type="dxa" w:w="6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Individual service page — PRIMARY</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E-Commerce Consulting</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Individual service page — SECONDARY</w:t>
            </w:r>
          </w:p>
        </w:tc>
      </w:tr>
      <w:tr>
        <w:tc>
          <w:tcPr>
            <w:tcW w:type="dxa" w:w="2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Brand Strategy &amp; Marketing</w:t>
            </w:r>
          </w:p>
        </w:tc>
        <w:tc>
          <w:tcPr>
            <w:tcW w:type="dxa" w:w="6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Individual service page — SECONDARY</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Digital Product Creation</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Individual service page — SECONDARY</w:t>
            </w:r>
          </w:p>
        </w:tc>
      </w:tr>
      <w:tr>
        <w:tc>
          <w:tcPr>
            <w:tcW w:type="dxa" w:w="2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Custom App Development</w:t>
            </w:r>
          </w:p>
        </w:tc>
        <w:tc>
          <w:tcPr>
            <w:tcW w:type="dxa" w:w="6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Individual service page — SECONDARY</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Business Tools</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Combined page for GHL-powered capabilities: reputation management, communities/courses, basic CRM</w:t>
            </w:r>
          </w:p>
        </w:tc>
      </w:tr>
      <w:tr>
        <w:tc>
          <w:tcPr>
            <w:tcW w:type="dxa" w:w="2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Portfolio</w:t>
            </w:r>
          </w:p>
        </w:tc>
        <w:tc>
          <w:tcPr>
            <w:tcW w:type="dxa" w:w="6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Showcase of websites built — screenshots, links, and brief descriptions of each project</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About</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Ernesto’s story, credibility markers, 20+ years e-commerce experience, real project examples</w:t>
            </w:r>
          </w:p>
        </w:tc>
      </w:tr>
      <w:tr>
        <w:tc>
          <w:tcPr>
            <w:tcW w:type="dxa" w:w="2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Blog</w:t>
            </w:r>
          </w:p>
        </w:tc>
        <w:tc>
          <w:tcPr>
            <w:tcW w:type="dxa" w:w="6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SEO/AEO content engine — local AI service articles, how-to guides, case studies</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Contact / Book a Call</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Simple scheduling CTA, contact form, location info for local SEO</w:t>
            </w:r>
          </w:p>
        </w:tc>
      </w:tr>
    </w:tbl>
    <w:p>
      <w:pPr>
        <w:spacing w:after="200"/>
      </w:pPr>
    </w:p>
    <w:p>
      <w:pPr>
        <w:pStyle w:val="Heading2"/>
      </w:pPr>
      <w:r>
        <w:t xml:space="preserve">Homepage Structure</w:t>
      </w:r>
    </w:p>
    <w:p>
      <w:pPr>
        <w:spacing w:after="200"/>
      </w:pPr>
      <w:r>
        <w:rPr>
          <w:rFonts w:ascii="Arial" w:cs="Arial" w:eastAsia="Arial" w:hAnsi="Arial"/>
          <w:b/>
          <w:bCs/>
          <w:color w:val="421C52"/>
          <w:sz w:val="24"/>
          <w:szCs w:val="24"/>
        </w:rPr>
        <w:t xml:space="preserve">Hero Section: </w:t>
      </w:r>
      <w:r>
        <w:rPr>
          <w:rFonts w:ascii="Arial" w:cs="Arial" w:eastAsia="Arial" w:hAnsi="Arial"/>
          <w:color w:val="333333"/>
          <w:sz w:val="24"/>
          <w:szCs w:val="24"/>
        </w:rPr>
        <w:t xml:space="preserve">Positioning statement headline + one-sentence subhead + "Book a Discovery Call" CTA.</w:t>
      </w:r>
    </w:p>
    <w:p>
      <w:pPr>
        <w:spacing w:after="200"/>
      </w:pPr>
      <w:r>
        <w:rPr>
          <w:rFonts w:ascii="Arial" w:cs="Arial" w:eastAsia="Arial" w:hAnsi="Arial"/>
          <w:b/>
          <w:bCs/>
          <w:color w:val="421C52"/>
          <w:sz w:val="24"/>
          <w:szCs w:val="24"/>
        </w:rPr>
        <w:t xml:space="preserve">Problem Section: </w:t>
      </w:r>
      <w:r>
        <w:rPr>
          <w:rFonts w:ascii="Arial" w:cs="Arial" w:eastAsia="Arial" w:hAnsi="Arial"/>
          <w:color w:val="333333"/>
          <w:sz w:val="24"/>
          <w:szCs w:val="24"/>
        </w:rPr>
        <w:t xml:space="preserve">3–4 pain points customers recognize (missing calls, wasting time on repetitive tasks, outdated website, not sure how to use AI).</w:t>
      </w:r>
    </w:p>
    <w:p>
      <w:pPr>
        <w:spacing w:after="200"/>
      </w:pPr>
      <w:r>
        <w:rPr>
          <w:rFonts w:ascii="Arial" w:cs="Arial" w:eastAsia="Arial" w:hAnsi="Arial"/>
          <w:b/>
          <w:bCs/>
          <w:color w:val="421C52"/>
          <w:sz w:val="24"/>
          <w:szCs w:val="24"/>
        </w:rPr>
        <w:t xml:space="preserve">Primary Services Section: </w:t>
      </w:r>
      <w:r>
        <w:rPr>
          <w:rFonts w:ascii="Arial" w:cs="Arial" w:eastAsia="Arial" w:hAnsi="Arial"/>
          <w:color w:val="333333"/>
          <w:sz w:val="24"/>
          <w:szCs w:val="24"/>
        </w:rPr>
        <w:t xml:space="preserve">4 cards for Website Design, Voice AI, AI Automation, and AI Training. Each card has a short problem statement and a "Learn More" link.</w:t>
      </w:r>
    </w:p>
    <w:p>
      <w:pPr>
        <w:spacing w:after="200"/>
      </w:pPr>
      <w:r>
        <w:rPr>
          <w:rFonts w:ascii="Arial" w:cs="Arial" w:eastAsia="Arial" w:hAnsi="Arial"/>
          <w:b/>
          <w:bCs/>
          <w:color w:val="421C52"/>
          <w:sz w:val="24"/>
          <w:szCs w:val="24"/>
        </w:rPr>
        <w:t xml:space="preserve">More Solutions Section: </w:t>
      </w:r>
      <w:r>
        <w:rPr>
          <w:rFonts w:ascii="Arial" w:cs="Arial" w:eastAsia="Arial" w:hAnsi="Arial"/>
          <w:color w:val="333333"/>
          <w:sz w:val="24"/>
          <w:szCs w:val="24"/>
        </w:rPr>
        <w:t xml:space="preserve">Smaller section showcasing E-Commerce Consulting, Brand Strategy, Digital Products, and Custom App Dev.</w:t>
      </w:r>
    </w:p>
    <w:p>
      <w:pPr>
        <w:spacing w:after="200"/>
      </w:pPr>
      <w:r>
        <w:rPr>
          <w:rFonts w:ascii="Arial" w:cs="Arial" w:eastAsia="Arial" w:hAnsi="Arial"/>
          <w:b/>
          <w:bCs/>
          <w:color w:val="421C52"/>
          <w:sz w:val="24"/>
          <w:szCs w:val="24"/>
        </w:rPr>
        <w:t xml:space="preserve">Social Proof Section: </w:t>
      </w:r>
      <w:r>
        <w:rPr>
          <w:rFonts w:ascii="Arial" w:cs="Arial" w:eastAsia="Arial" w:hAnsi="Arial"/>
          <w:color w:val="333333"/>
          <w:sz w:val="24"/>
          <w:szCs w:val="24"/>
        </w:rPr>
        <w:t xml:space="preserve">Testimonials, project highlights, or client logos.</w:t>
      </w:r>
    </w:p>
    <w:p>
      <w:pPr>
        <w:spacing w:after="200"/>
      </w:pPr>
      <w:r>
        <w:rPr>
          <w:rFonts w:ascii="Arial" w:cs="Arial" w:eastAsia="Arial" w:hAnsi="Arial"/>
          <w:b/>
          <w:bCs/>
          <w:color w:val="421C52"/>
          <w:sz w:val="24"/>
          <w:szCs w:val="24"/>
        </w:rPr>
        <w:t xml:space="preserve">CTA Footer: </w:t>
      </w:r>
      <w:r>
        <w:rPr>
          <w:rFonts w:ascii="Arial" w:cs="Arial" w:eastAsia="Arial" w:hAnsi="Arial"/>
          <w:color w:val="333333"/>
          <w:sz w:val="24"/>
          <w:szCs w:val="24"/>
        </w:rPr>
        <w:t xml:space="preserve">"Ready to see what AI can do for your business? Let’s talk." + scheduling link.</w:t>
      </w:r>
    </w:p>
    <w:p>
      <w:r>
        <w:br w:type="page"/>
      </w:r>
    </w:p>
    <w:p>
      <w:pPr>
        <w:pStyle w:val="Heading1"/>
      </w:pPr>
      <w:r>
        <w:t xml:space="preserve">3. Service Descriptions</w:t>
      </w:r>
    </w:p>
    <w:p>
      <w:pPr>
        <w:pBdr>
          <w:bottom w:val="single" w:color="3B82F6" w:sz="6" w:space="1"/>
        </w:pBdr>
        <w:spacing w:after="100" w:before="100"/>
      </w:pPr>
      <w:r>
        <w:t xml:space="preserve"/>
      </w:r>
    </w:p>
    <w:p>
      <w:pPr>
        <w:spacing w:after="200"/>
      </w:pPr>
      <w:r>
        <w:rPr>
          <w:rFonts w:ascii="Arial" w:cs="Arial" w:eastAsia="Arial" w:hAnsi="Arial"/>
          <w:color w:val="333333"/>
          <w:sz w:val="24"/>
          <w:szCs w:val="24"/>
        </w:rPr>
        <w:t xml:space="preserve">Each service is presented below with the copy direction for its individual page. Every page leads with the customer’s problem before introducing the solution.</w:t>
      </w:r>
    </w:p>
    <w:p>
      <w:pPr>
        <w:spacing w:after="200"/>
      </w:pPr>
    </w:p>
    <w:p>
      <w:pPr>
        <w:pStyle w:val="Heading2"/>
      </w:pPr>
      <w:r>
        <w:t xml:space="preserve">Website Design &amp; Redesign</w:t>
      </w:r>
    </w:p>
    <w:p>
      <w:pPr>
        <w:spacing w:after="200"/>
      </w:pPr>
      <w:r>
        <w:rPr>
          <w:rFonts w:ascii="Arial" w:cs="Arial" w:eastAsia="Arial" w:hAnsi="Arial"/>
          <w:b/>
          <w:bCs/>
          <w:color w:val="3B82F6"/>
          <w:sz w:val="20"/>
          <w:szCs w:val="20"/>
        </w:rPr>
        <w:t xml:space="preserve">TYPE: </w:t>
      </w:r>
      <w:r>
        <w:rPr>
          <w:rFonts w:ascii="Arial" w:cs="Arial" w:eastAsia="Arial" w:hAnsi="Arial"/>
          <w:color w:val="3B82F6"/>
          <w:sz w:val="20"/>
          <w:szCs w:val="20"/>
        </w:rPr>
        <w:t xml:space="preserve">Primary Service</w:t>
      </w:r>
    </w:p>
    <w:p>
      <w:pPr>
        <w:spacing w:after="200"/>
      </w:pPr>
      <w:r>
        <w:rPr>
          <w:rFonts w:ascii="Arial" w:cs="Arial" w:eastAsia="Arial" w:hAnsi="Arial"/>
          <w:b/>
          <w:bCs/>
          <w:color w:val="421C52"/>
          <w:sz w:val="24"/>
          <w:szCs w:val="24"/>
        </w:rPr>
        <w:t xml:space="preserve">The Problem: </w:t>
      </w:r>
      <w:r>
        <w:rPr>
          <w:rFonts w:ascii="Arial" w:cs="Arial" w:eastAsia="Arial" w:hAnsi="Arial"/>
          <w:color w:val="333333"/>
          <w:sz w:val="24"/>
          <w:szCs w:val="24"/>
        </w:rPr>
        <w:t xml:space="preserve">Your website looks like it was built five years ago — because it was. It’s slow, it doesn’t show up on Google, and when people do find it, they leave. You know you need a better site, but custom web design sounds expensive and complicated.</w:t>
      </w:r>
    </w:p>
    <w:p>
      <w:pPr>
        <w:spacing w:after="200"/>
      </w:pPr>
      <w:r>
        <w:rPr>
          <w:rFonts w:ascii="Arial" w:cs="Arial" w:eastAsia="Arial" w:hAnsi="Arial"/>
          <w:b/>
          <w:bCs/>
          <w:color w:val="421C52"/>
          <w:sz w:val="24"/>
          <w:szCs w:val="24"/>
        </w:rPr>
        <w:t xml:space="preserve">The Solution: </w:t>
      </w:r>
      <w:r>
        <w:rPr>
          <w:rFonts w:ascii="Arial" w:cs="Arial" w:eastAsia="Arial" w:hAnsi="Arial"/>
          <w:color w:val="333333"/>
          <w:sz w:val="24"/>
          <w:szCs w:val="24"/>
        </w:rPr>
        <w:t xml:space="preserve">We build custom websites from scratch on modern platforms — designed around what your business actually needs, not squeezed into a template. Every site comes with SEO and AEO built in so you show up when customers search for you. Need a fresh start? We’ll reimagine your existing site and rebuild it from the ground up.</w:t>
      </w:r>
    </w:p>
    <w:p>
      <w:pPr>
        <w:spacing w:after="200"/>
      </w:pPr>
      <w:r>
        <w:rPr>
          <w:rFonts w:ascii="Arial" w:cs="Arial" w:eastAsia="Arial" w:hAnsi="Arial"/>
          <w:b/>
          <w:bCs/>
          <w:color w:val="421C52"/>
          <w:sz w:val="24"/>
          <w:szCs w:val="24"/>
        </w:rPr>
        <w:t xml:space="preserve">Key Details: </w:t>
      </w:r>
      <w:r>
        <w:rPr>
          <w:rFonts w:ascii="Arial" w:cs="Arial" w:eastAsia="Arial" w:hAnsi="Arial"/>
          <w:color w:val="333333"/>
          <w:sz w:val="24"/>
          <w:szCs w:val="24"/>
        </w:rPr>
        <w:t xml:space="preserve">Custom-built, not templated. SEO, AEO, and basic ADA compliance included with every site — never an upcharge. Starting at $400. Ideal for small businesses, nonprofits, realtors, and entrepreneurs. Contact form data captured through GoHighLevel CRM integration.</w:t>
      </w:r>
    </w:p>
    <w:p>
      <w:pPr>
        <w:pStyle w:val="Heading2"/>
      </w:pPr>
      <w:r>
        <w:t xml:space="preserve">Voice AI &amp; Chatbot Setup</w:t>
      </w:r>
    </w:p>
    <w:p>
      <w:pPr>
        <w:spacing w:after="200"/>
      </w:pPr>
      <w:r>
        <w:rPr>
          <w:rFonts w:ascii="Arial" w:cs="Arial" w:eastAsia="Arial" w:hAnsi="Arial"/>
          <w:b/>
          <w:bCs/>
          <w:color w:val="3B82F6"/>
          <w:sz w:val="20"/>
          <w:szCs w:val="20"/>
        </w:rPr>
        <w:t xml:space="preserve">TYPE: </w:t>
      </w:r>
      <w:r>
        <w:rPr>
          <w:rFonts w:ascii="Arial" w:cs="Arial" w:eastAsia="Arial" w:hAnsi="Arial"/>
          <w:color w:val="3B82F6"/>
          <w:sz w:val="20"/>
          <w:szCs w:val="20"/>
        </w:rPr>
        <w:t xml:space="preserve">Primary Service</w:t>
      </w:r>
    </w:p>
    <w:p>
      <w:pPr>
        <w:spacing w:after="200"/>
      </w:pPr>
      <w:r>
        <w:rPr>
          <w:rFonts w:ascii="Arial" w:cs="Arial" w:eastAsia="Arial" w:hAnsi="Arial"/>
          <w:b/>
          <w:bCs/>
          <w:color w:val="421C52"/>
          <w:sz w:val="24"/>
          <w:szCs w:val="24"/>
        </w:rPr>
        <w:t xml:space="preserve">The Problem: </w:t>
      </w:r>
      <w:r>
        <w:rPr>
          <w:rFonts w:ascii="Arial" w:cs="Arial" w:eastAsia="Arial" w:hAnsi="Arial"/>
          <w:color w:val="333333"/>
          <w:sz w:val="24"/>
          <w:szCs w:val="24"/>
        </w:rPr>
        <w:t xml:space="preserve">You’re with a client when your phone rings. You can’t answer. That caller moves on to your competitor. It happens every day — and every missed call is money walking out the door. You need someone answering the phone, but hiring a receptionist isn’t in the budget.</w:t>
      </w:r>
    </w:p>
    <w:p>
      <w:pPr>
        <w:spacing w:after="200"/>
      </w:pPr>
      <w:r>
        <w:rPr>
          <w:rFonts w:ascii="Arial" w:cs="Arial" w:eastAsia="Arial" w:hAnsi="Arial"/>
          <w:b/>
          <w:bCs/>
          <w:color w:val="421C52"/>
          <w:sz w:val="24"/>
          <w:szCs w:val="24"/>
        </w:rPr>
        <w:t xml:space="preserve">The Solution: </w:t>
      </w:r>
      <w:r>
        <w:rPr>
          <w:rFonts w:ascii="Arial" w:cs="Arial" w:eastAsia="Arial" w:hAnsi="Arial"/>
          <w:color w:val="333333"/>
          <w:sz w:val="24"/>
          <w:szCs w:val="24"/>
        </w:rPr>
        <w:t xml:space="preserve">We set up an AI-powered phone system that answers every call, 24 hours a day. It handles the questions you get asked ten times a day (hours, pricing, availability), qualifies leads, and books appointments — all while sounding natural and professional. Your customers get an answer. You get your time back.</w:t>
      </w:r>
    </w:p>
    <w:p>
      <w:pPr>
        <w:spacing w:after="200"/>
      </w:pPr>
      <w:r>
        <w:rPr>
          <w:rFonts w:ascii="Arial" w:cs="Arial" w:eastAsia="Arial" w:hAnsi="Arial"/>
          <w:b/>
          <w:bCs/>
          <w:color w:val="421C52"/>
          <w:sz w:val="24"/>
          <w:szCs w:val="24"/>
        </w:rPr>
        <w:t xml:space="preserve">Key Details: </w:t>
      </w:r>
      <w:r>
        <w:rPr>
          <w:rFonts w:ascii="Arial" w:cs="Arial" w:eastAsia="Arial" w:hAnsi="Arial"/>
          <w:color w:val="333333"/>
          <w:sz w:val="24"/>
          <w:szCs w:val="24"/>
        </w:rPr>
        <w:t xml:space="preserve">24/7 call answering. Handles FAQs, qualifies leads, books appointments. Custom-built call flows for your specific business. Perfect for realtors, service businesses, and solopreneurs.</w:t>
      </w:r>
    </w:p>
    <w:p>
      <w:pPr>
        <w:pStyle w:val="Heading2"/>
      </w:pPr>
      <w:r>
        <w:t xml:space="preserve">AI Automation &amp; Workflows</w:t>
      </w:r>
    </w:p>
    <w:p>
      <w:pPr>
        <w:spacing w:after="200"/>
      </w:pPr>
      <w:r>
        <w:rPr>
          <w:rFonts w:ascii="Arial" w:cs="Arial" w:eastAsia="Arial" w:hAnsi="Arial"/>
          <w:b/>
          <w:bCs/>
          <w:color w:val="3B82F6"/>
          <w:sz w:val="20"/>
          <w:szCs w:val="20"/>
        </w:rPr>
        <w:t xml:space="preserve">TYPE: </w:t>
      </w:r>
      <w:r>
        <w:rPr>
          <w:rFonts w:ascii="Arial" w:cs="Arial" w:eastAsia="Arial" w:hAnsi="Arial"/>
          <w:color w:val="3B82F6"/>
          <w:sz w:val="20"/>
          <w:szCs w:val="20"/>
        </w:rPr>
        <w:t xml:space="preserve">Primary Service</w:t>
      </w:r>
    </w:p>
    <w:p>
      <w:pPr>
        <w:spacing w:after="200"/>
      </w:pPr>
      <w:r>
        <w:rPr>
          <w:rFonts w:ascii="Arial" w:cs="Arial" w:eastAsia="Arial" w:hAnsi="Arial"/>
          <w:b/>
          <w:bCs/>
          <w:color w:val="421C52"/>
          <w:sz w:val="24"/>
          <w:szCs w:val="24"/>
        </w:rPr>
        <w:t xml:space="preserve">The Problem: </w:t>
      </w:r>
      <w:r>
        <w:rPr>
          <w:rFonts w:ascii="Arial" w:cs="Arial" w:eastAsia="Arial" w:hAnsi="Arial"/>
          <w:color w:val="333333"/>
          <w:sz w:val="24"/>
          <w:szCs w:val="24"/>
        </w:rPr>
        <w:t xml:space="preserve">You’re spending hours every week on tasks that feel like they should be automatic — sending follow-up emails, updating spreadsheets, processing orders, moving data from one place to another. You know there’s a better way, but you don’t know where to start.</w:t>
      </w:r>
    </w:p>
    <w:p>
      <w:pPr>
        <w:spacing w:after="200"/>
      </w:pPr>
      <w:r>
        <w:rPr>
          <w:rFonts w:ascii="Arial" w:cs="Arial" w:eastAsia="Arial" w:hAnsi="Arial"/>
          <w:b/>
          <w:bCs/>
          <w:color w:val="421C52"/>
          <w:sz w:val="24"/>
          <w:szCs w:val="24"/>
        </w:rPr>
        <w:t xml:space="preserve">The Solution: </w:t>
      </w:r>
      <w:r>
        <w:rPr>
          <w:rFonts w:ascii="Arial" w:cs="Arial" w:eastAsia="Arial" w:hAnsi="Arial"/>
          <w:color w:val="333333"/>
          <w:sz w:val="24"/>
          <w:szCs w:val="24"/>
        </w:rPr>
        <w:t xml:space="preserve">Tell us what’s eating up your day, and we’ll build an automation that handles it. Every solution is custom-built for your specific workflow — not an off-the-shelf tool you have to figure out yourself. Email sequences, marketing workflows, order processing, lead management — if it’s repetitive, we can automate it.</w:t>
      </w:r>
    </w:p>
    <w:p>
      <w:pPr>
        <w:spacing w:after="200"/>
      </w:pPr>
      <w:r>
        <w:rPr>
          <w:rFonts w:ascii="Arial" w:cs="Arial" w:eastAsia="Arial" w:hAnsi="Arial"/>
          <w:b/>
          <w:bCs/>
          <w:color w:val="421C52"/>
          <w:sz w:val="24"/>
          <w:szCs w:val="24"/>
        </w:rPr>
        <w:t xml:space="preserve">Key Details: </w:t>
      </w:r>
      <w:r>
        <w:rPr>
          <w:rFonts w:ascii="Arial" w:cs="Arial" w:eastAsia="Arial" w:hAnsi="Arial"/>
          <w:color w:val="333333"/>
          <w:sz w:val="24"/>
          <w:szCs w:val="24"/>
        </w:rPr>
        <w:t xml:space="preserve">Custom-built automations tailored to your business. No two solutions are the same. Covers email automation, marketing workflows, order processing, data management, and more.</w:t>
      </w:r>
    </w:p>
    <w:p>
      <w:pPr>
        <w:pStyle w:val="Heading2"/>
      </w:pPr>
      <w:r>
        <w:t xml:space="preserve">AI Training &amp; Workshops</w:t>
      </w:r>
    </w:p>
    <w:p>
      <w:pPr>
        <w:spacing w:after="200"/>
      </w:pPr>
      <w:r>
        <w:rPr>
          <w:rFonts w:ascii="Arial" w:cs="Arial" w:eastAsia="Arial" w:hAnsi="Arial"/>
          <w:b/>
          <w:bCs/>
          <w:color w:val="3B82F6"/>
          <w:sz w:val="20"/>
          <w:szCs w:val="20"/>
        </w:rPr>
        <w:t xml:space="preserve">TYPE: </w:t>
      </w:r>
      <w:r>
        <w:rPr>
          <w:rFonts w:ascii="Arial" w:cs="Arial" w:eastAsia="Arial" w:hAnsi="Arial"/>
          <w:color w:val="3B82F6"/>
          <w:sz w:val="20"/>
          <w:szCs w:val="20"/>
        </w:rPr>
        <w:t xml:space="preserve">Primary Service</w:t>
      </w:r>
    </w:p>
    <w:p>
      <w:pPr>
        <w:spacing w:after="200"/>
      </w:pPr>
      <w:r>
        <w:rPr>
          <w:rFonts w:ascii="Arial" w:cs="Arial" w:eastAsia="Arial" w:hAnsi="Arial"/>
          <w:b/>
          <w:bCs/>
          <w:color w:val="421C52"/>
          <w:sz w:val="24"/>
          <w:szCs w:val="24"/>
        </w:rPr>
        <w:t xml:space="preserve">The Problem: </w:t>
      </w:r>
      <w:r>
        <w:rPr>
          <w:rFonts w:ascii="Arial" w:cs="Arial" w:eastAsia="Arial" w:hAnsi="Arial"/>
          <w:color w:val="333333"/>
          <w:sz w:val="24"/>
          <w:szCs w:val="24"/>
        </w:rPr>
        <w:t xml:space="preserve">You bought ChatGPT for your team. Everyone’s using it like a glorified Google search. You know AI can do more for your business, but nobody on your team knows how to get there — and you don’t have time to figure it out yourself.</w:t>
      </w:r>
    </w:p>
    <w:p>
      <w:pPr>
        <w:spacing w:after="200"/>
      </w:pPr>
      <w:r>
        <w:rPr>
          <w:rFonts w:ascii="Arial" w:cs="Arial" w:eastAsia="Arial" w:hAnsi="Arial"/>
          <w:b/>
          <w:bCs/>
          <w:color w:val="421C52"/>
          <w:sz w:val="24"/>
          <w:szCs w:val="24"/>
        </w:rPr>
        <w:t xml:space="preserve">The Solution: </w:t>
      </w:r>
      <w:r>
        <w:rPr>
          <w:rFonts w:ascii="Arial" w:cs="Arial" w:eastAsia="Arial" w:hAnsi="Arial"/>
          <w:color w:val="333333"/>
          <w:sz w:val="24"/>
          <w:szCs w:val="24"/>
        </w:rPr>
        <w:t xml:space="preserve">We offer corporate training for organizations ready to move beyond basic AI use, and public workshops for individual business owners and entrepreneurs who want to add AI to their workflow. This isn’t a lecture — it’s hands-on training built around real business tasks, using frameworks you can apply the next day.</w:t>
      </w:r>
    </w:p>
    <w:p>
      <w:pPr>
        <w:spacing w:after="200"/>
      </w:pPr>
      <w:r>
        <w:rPr>
          <w:rFonts w:ascii="Arial" w:cs="Arial" w:eastAsia="Arial" w:hAnsi="Arial"/>
          <w:b/>
          <w:bCs/>
          <w:color w:val="421C52"/>
          <w:sz w:val="24"/>
          <w:szCs w:val="24"/>
        </w:rPr>
        <w:t xml:space="preserve">Key Details: </w:t>
      </w:r>
      <w:r>
        <w:rPr>
          <w:rFonts w:ascii="Arial" w:cs="Arial" w:eastAsia="Arial" w:hAnsi="Arial"/>
          <w:color w:val="333333"/>
          <w:sz w:val="24"/>
          <w:szCs w:val="24"/>
        </w:rPr>
        <w:t xml:space="preserve">Corporate training for teams and organizations. Public workshops for individuals and small business owners. Hands-on, practical curriculum (not theory). Taught by someone who builds AI solutions for businesses every day.</w:t>
      </w:r>
    </w:p>
    <w:p>
      <w:r>
        <w:br w:type="page"/>
      </w:r>
    </w:p>
    <w:p>
      <w:pPr>
        <w:pStyle w:val="Heading2"/>
      </w:pPr>
      <w:r>
        <w:t xml:space="preserve">E-Commerce Consulting &amp; Retail Readiness</w:t>
      </w:r>
    </w:p>
    <w:p>
      <w:pPr>
        <w:spacing w:after="200"/>
      </w:pPr>
      <w:r>
        <w:rPr>
          <w:rFonts w:ascii="Arial" w:cs="Arial" w:eastAsia="Arial" w:hAnsi="Arial"/>
          <w:b/>
          <w:bCs/>
          <w:color w:val="3B82F6"/>
          <w:sz w:val="20"/>
          <w:szCs w:val="20"/>
        </w:rPr>
        <w:t xml:space="preserve">TYPE: </w:t>
      </w:r>
      <w:r>
        <w:rPr>
          <w:rFonts w:ascii="Arial" w:cs="Arial" w:eastAsia="Arial" w:hAnsi="Arial"/>
          <w:color w:val="3B82F6"/>
          <w:sz w:val="20"/>
          <w:szCs w:val="20"/>
        </w:rPr>
        <w:t xml:space="preserve">Secondary Service</w:t>
      </w:r>
    </w:p>
    <w:p>
      <w:pPr>
        <w:spacing w:after="200"/>
      </w:pPr>
      <w:r>
        <w:rPr>
          <w:rFonts w:ascii="Arial" w:cs="Arial" w:eastAsia="Arial" w:hAnsi="Arial"/>
          <w:b/>
          <w:bCs/>
          <w:color w:val="421C52"/>
          <w:sz w:val="24"/>
          <w:szCs w:val="24"/>
        </w:rPr>
        <w:t xml:space="preserve">The Problem: </w:t>
      </w:r>
      <w:r>
        <w:rPr>
          <w:rFonts w:ascii="Arial" w:cs="Arial" w:eastAsia="Arial" w:hAnsi="Arial"/>
          <w:color w:val="333333"/>
          <w:sz w:val="24"/>
          <w:szCs w:val="24"/>
        </w:rPr>
        <w:t xml:space="preserve">You have a great product, but you’re not on the platforms where customers are buying. Getting onto Amazon, TikTok Shop, or Walmart.com feels overwhelming. And pitching to retail buyers like Publix or Kroger? You don’t even know where to start.</w:t>
      </w:r>
    </w:p>
    <w:p>
      <w:pPr>
        <w:spacing w:after="200"/>
      </w:pPr>
      <w:r>
        <w:rPr>
          <w:rFonts w:ascii="Arial" w:cs="Arial" w:eastAsia="Arial" w:hAnsi="Arial"/>
          <w:b/>
          <w:bCs/>
          <w:color w:val="421C52"/>
          <w:sz w:val="24"/>
          <w:szCs w:val="24"/>
        </w:rPr>
        <w:t xml:space="preserve">The Solution: </w:t>
      </w:r>
      <w:r>
        <w:rPr>
          <w:rFonts w:ascii="Arial" w:cs="Arial" w:eastAsia="Arial" w:hAnsi="Arial"/>
          <w:color w:val="333333"/>
          <w:sz w:val="24"/>
          <w:szCs w:val="24"/>
        </w:rPr>
        <w:t xml:space="preserve">With 20+ years of e-commerce experience, we help product brands get their store online, develop a sales channel strategy, and prepare for retail opportunities. From marketplace setup to buyer pitch decks, we get your product in front of customers.</w:t>
      </w:r>
    </w:p>
    <w:p>
      <w:pPr>
        <w:spacing w:after="200"/>
      </w:pPr>
      <w:r>
        <w:rPr>
          <w:rFonts w:ascii="Arial" w:cs="Arial" w:eastAsia="Arial" w:hAnsi="Arial"/>
          <w:b/>
          <w:bCs/>
          <w:color w:val="421C52"/>
          <w:sz w:val="24"/>
          <w:szCs w:val="24"/>
        </w:rPr>
        <w:t xml:space="preserve">Key Details: </w:t>
      </w:r>
      <w:r>
        <w:rPr>
          <w:rFonts w:ascii="Arial" w:cs="Arial" w:eastAsia="Arial" w:hAnsi="Arial"/>
          <w:color w:val="333333"/>
          <w:sz w:val="24"/>
          <w:szCs w:val="24"/>
        </w:rPr>
        <w:t xml:space="preserve">20+ years e-commerce experience. Marketplace onboarding (Shopify, TikTok Shop, Amazon, Walmart.com). Retail buyer pitch preparation (decks, sell sheets, brand kits). Specialty service for product brands.</w:t>
      </w:r>
    </w:p>
    <w:p>
      <w:pPr>
        <w:pStyle w:val="Heading2"/>
      </w:pPr>
      <w:r>
        <w:t xml:space="preserve">Brand Strategy &amp; Marketing</w:t>
      </w:r>
    </w:p>
    <w:p>
      <w:pPr>
        <w:spacing w:after="200"/>
      </w:pPr>
      <w:r>
        <w:rPr>
          <w:rFonts w:ascii="Arial" w:cs="Arial" w:eastAsia="Arial" w:hAnsi="Arial"/>
          <w:b/>
          <w:bCs/>
          <w:color w:val="3B82F6"/>
          <w:sz w:val="20"/>
          <w:szCs w:val="20"/>
        </w:rPr>
        <w:t xml:space="preserve">TYPE: </w:t>
      </w:r>
      <w:r>
        <w:rPr>
          <w:rFonts w:ascii="Arial" w:cs="Arial" w:eastAsia="Arial" w:hAnsi="Arial"/>
          <w:color w:val="3B82F6"/>
          <w:sz w:val="20"/>
          <w:szCs w:val="20"/>
        </w:rPr>
        <w:t xml:space="preserve">Secondary Service</w:t>
      </w:r>
    </w:p>
    <w:p>
      <w:pPr>
        <w:spacing w:after="200"/>
      </w:pPr>
      <w:r>
        <w:rPr>
          <w:rFonts w:ascii="Arial" w:cs="Arial" w:eastAsia="Arial" w:hAnsi="Arial"/>
          <w:b/>
          <w:bCs/>
          <w:color w:val="421C52"/>
          <w:sz w:val="24"/>
          <w:szCs w:val="24"/>
        </w:rPr>
        <w:t xml:space="preserve">The Problem: </w:t>
      </w:r>
      <w:r>
        <w:rPr>
          <w:rFonts w:ascii="Arial" w:cs="Arial" w:eastAsia="Arial" w:hAnsi="Arial"/>
          <w:color w:val="333333"/>
          <w:sz w:val="24"/>
          <w:szCs w:val="24"/>
        </w:rPr>
        <w:t xml:space="preserve">Your brand doesn’t feel like it fits anymore — or maybe it never had a clear identity to begin with. Your messaging is inconsistent, your social media feels random, and you’re not sure how to talk about your business in a way that connects with customers.</w:t>
      </w:r>
    </w:p>
    <w:p>
      <w:pPr>
        <w:spacing w:after="200"/>
      </w:pPr>
      <w:r>
        <w:rPr>
          <w:rFonts w:ascii="Arial" w:cs="Arial" w:eastAsia="Arial" w:hAnsi="Arial"/>
          <w:b/>
          <w:bCs/>
          <w:color w:val="421C52"/>
          <w:sz w:val="24"/>
          <w:szCs w:val="24"/>
        </w:rPr>
        <w:t xml:space="preserve">The Solution: </w:t>
      </w:r>
      <w:r>
        <w:rPr>
          <w:rFonts w:ascii="Arial" w:cs="Arial" w:eastAsia="Arial" w:hAnsi="Arial"/>
          <w:color w:val="333333"/>
          <w:sz w:val="24"/>
          <w:szCs w:val="24"/>
        </w:rPr>
        <w:t xml:space="preserve">We help define your brand voice, build campaign strategies, and create marketing frameworks that keep your messaging consistent. This often comes built into larger projects, but is also available as a focused engagement for brands that need a fresh identity.</w:t>
      </w:r>
    </w:p>
    <w:p>
      <w:pPr>
        <w:spacing w:after="200"/>
      </w:pPr>
      <w:r>
        <w:rPr>
          <w:rFonts w:ascii="Arial" w:cs="Arial" w:eastAsia="Arial" w:hAnsi="Arial"/>
          <w:b/>
          <w:bCs/>
          <w:color w:val="421C52"/>
          <w:sz w:val="24"/>
          <w:szCs w:val="24"/>
        </w:rPr>
        <w:t xml:space="preserve">Key Details: </w:t>
      </w:r>
      <w:r>
        <w:rPr>
          <w:rFonts w:ascii="Arial" w:cs="Arial" w:eastAsia="Arial" w:hAnsi="Arial"/>
          <w:color w:val="333333"/>
          <w:sz w:val="24"/>
          <w:szCs w:val="24"/>
        </w:rPr>
        <w:t xml:space="preserve">Brand voice development. Social media campaign planning. Competitive research. Often bundled with website or e-commerce projects.</w:t>
      </w:r>
    </w:p>
    <w:p>
      <w:pPr>
        <w:pStyle w:val="Heading2"/>
      </w:pPr>
      <w:r>
        <w:t xml:space="preserve">Digital Product Creation &amp; Lead Magnets</w:t>
      </w:r>
    </w:p>
    <w:p>
      <w:pPr>
        <w:spacing w:after="200"/>
      </w:pPr>
      <w:r>
        <w:rPr>
          <w:rFonts w:ascii="Arial" w:cs="Arial" w:eastAsia="Arial" w:hAnsi="Arial"/>
          <w:b/>
          <w:bCs/>
          <w:color w:val="3B82F6"/>
          <w:sz w:val="20"/>
          <w:szCs w:val="20"/>
        </w:rPr>
        <w:t xml:space="preserve">TYPE: </w:t>
      </w:r>
      <w:r>
        <w:rPr>
          <w:rFonts w:ascii="Arial" w:cs="Arial" w:eastAsia="Arial" w:hAnsi="Arial"/>
          <w:color w:val="3B82F6"/>
          <w:sz w:val="20"/>
          <w:szCs w:val="20"/>
        </w:rPr>
        <w:t xml:space="preserve">Secondary Service</w:t>
      </w:r>
    </w:p>
    <w:p>
      <w:pPr>
        <w:spacing w:after="200"/>
      </w:pPr>
      <w:r>
        <w:rPr>
          <w:rFonts w:ascii="Arial" w:cs="Arial" w:eastAsia="Arial" w:hAnsi="Arial"/>
          <w:b/>
          <w:bCs/>
          <w:color w:val="421C52"/>
          <w:sz w:val="24"/>
          <w:szCs w:val="24"/>
        </w:rPr>
        <w:t xml:space="preserve">The Problem: </w:t>
      </w:r>
      <w:r>
        <w:rPr>
          <w:rFonts w:ascii="Arial" w:cs="Arial" w:eastAsia="Arial" w:hAnsi="Arial"/>
          <w:color w:val="333333"/>
          <w:sz w:val="24"/>
          <w:szCs w:val="24"/>
        </w:rPr>
        <w:t xml:space="preserve">You know you should have a lead magnet — something to offer visitors in exchange for their email — but you don’t have the time or design skills to create something that looks professional and actually gets people to download it.</w:t>
      </w:r>
    </w:p>
    <w:p>
      <w:pPr>
        <w:spacing w:after="200"/>
      </w:pPr>
      <w:r>
        <w:rPr>
          <w:rFonts w:ascii="Arial" w:cs="Arial" w:eastAsia="Arial" w:hAnsi="Arial"/>
          <w:b/>
          <w:bCs/>
          <w:color w:val="421C52"/>
          <w:sz w:val="24"/>
          <w:szCs w:val="24"/>
        </w:rPr>
        <w:t xml:space="preserve">The Solution: </w:t>
      </w:r>
      <w:r>
        <w:rPr>
          <w:rFonts w:ascii="Arial" w:cs="Arial" w:eastAsia="Arial" w:hAnsi="Arial"/>
          <w:color w:val="333333"/>
          <w:sz w:val="24"/>
          <w:szCs w:val="24"/>
        </w:rPr>
        <w:t xml:space="preserve">We turn your expertise into polished digital assets that capture leads for your business around the clock. PDF guides, downloadable resources, handouts — designed to look professional and convert visitors into contacts.</w:t>
      </w:r>
    </w:p>
    <w:p>
      <w:pPr>
        <w:spacing w:after="200"/>
      </w:pPr>
      <w:r>
        <w:rPr>
          <w:rFonts w:ascii="Arial" w:cs="Arial" w:eastAsia="Arial" w:hAnsi="Arial"/>
          <w:b/>
          <w:bCs/>
          <w:color w:val="421C52"/>
          <w:sz w:val="24"/>
          <w:szCs w:val="24"/>
        </w:rPr>
        <w:t xml:space="preserve">Key Details: </w:t>
      </w:r>
      <w:r>
        <w:rPr>
          <w:rFonts w:ascii="Arial" w:cs="Arial" w:eastAsia="Arial" w:hAnsi="Arial"/>
          <w:color w:val="333333"/>
          <w:sz w:val="24"/>
          <w:szCs w:val="24"/>
        </w:rPr>
        <w:t xml:space="preserve">Professional lead magnet design. PDF guides and downloadable resources. Designed to convert visitors into leads. Great for any business running email or social media marketing.</w:t>
      </w:r>
    </w:p>
    <w:p>
      <w:pPr>
        <w:pStyle w:val="Heading2"/>
      </w:pPr>
      <w:r>
        <w:t xml:space="preserve">Custom App Development</w:t>
      </w:r>
    </w:p>
    <w:p>
      <w:pPr>
        <w:spacing w:after="200"/>
      </w:pPr>
      <w:r>
        <w:rPr>
          <w:rFonts w:ascii="Arial" w:cs="Arial" w:eastAsia="Arial" w:hAnsi="Arial"/>
          <w:b/>
          <w:bCs/>
          <w:color w:val="3B82F6"/>
          <w:sz w:val="20"/>
          <w:szCs w:val="20"/>
        </w:rPr>
        <w:t xml:space="preserve">TYPE: </w:t>
      </w:r>
      <w:r>
        <w:rPr>
          <w:rFonts w:ascii="Arial" w:cs="Arial" w:eastAsia="Arial" w:hAnsi="Arial"/>
          <w:color w:val="3B82F6"/>
          <w:sz w:val="20"/>
          <w:szCs w:val="20"/>
        </w:rPr>
        <w:t xml:space="preserve">Secondary Service</w:t>
      </w:r>
    </w:p>
    <w:p>
      <w:pPr>
        <w:spacing w:after="200"/>
      </w:pPr>
      <w:r>
        <w:rPr>
          <w:rFonts w:ascii="Arial" w:cs="Arial" w:eastAsia="Arial" w:hAnsi="Arial"/>
          <w:b/>
          <w:bCs/>
          <w:color w:val="421C52"/>
          <w:sz w:val="24"/>
          <w:szCs w:val="24"/>
        </w:rPr>
        <w:t xml:space="preserve">The Problem: </w:t>
      </w:r>
      <w:r>
        <w:rPr>
          <w:rFonts w:ascii="Arial" w:cs="Arial" w:eastAsia="Arial" w:hAnsi="Arial"/>
          <w:color w:val="333333"/>
          <w:sz w:val="24"/>
          <w:szCs w:val="24"/>
        </w:rPr>
        <w:t xml:space="preserve">You’ve looked at every tool on the market and none of them do exactly what your business needs. You need something built specifically for you — but you don’t know where to find someone who can actually build it without charging enterprise prices.</w:t>
      </w:r>
    </w:p>
    <w:p>
      <w:pPr>
        <w:spacing w:after="200"/>
      </w:pPr>
      <w:r>
        <w:rPr>
          <w:rFonts w:ascii="Arial" w:cs="Arial" w:eastAsia="Arial" w:hAnsi="Arial"/>
          <w:b/>
          <w:bCs/>
          <w:color w:val="421C52"/>
          <w:sz w:val="24"/>
          <w:szCs w:val="24"/>
        </w:rPr>
        <w:t xml:space="preserve">The Solution: </w:t>
      </w:r>
      <w:r>
        <w:rPr>
          <w:rFonts w:ascii="Arial" w:cs="Arial" w:eastAsia="Arial" w:hAnsi="Arial"/>
          <w:color w:val="333333"/>
          <w:sz w:val="24"/>
          <w:szCs w:val="24"/>
        </w:rPr>
        <w:t xml:space="preserve">We build small, custom web applications for businesses and organizations that need something tailored to their exact workflow. Modern tech, clean design, built to solve your specific problem.</w:t>
      </w:r>
    </w:p>
    <w:p>
      <w:pPr>
        <w:spacing w:after="200"/>
      </w:pPr>
      <w:r>
        <w:rPr>
          <w:rFonts w:ascii="Arial" w:cs="Arial" w:eastAsia="Arial" w:hAnsi="Arial"/>
          <w:b/>
          <w:bCs/>
          <w:color w:val="421C52"/>
          <w:sz w:val="24"/>
          <w:szCs w:val="24"/>
        </w:rPr>
        <w:t xml:space="preserve">Key Details: </w:t>
      </w:r>
      <w:r>
        <w:rPr>
          <w:rFonts w:ascii="Arial" w:cs="Arial" w:eastAsia="Arial" w:hAnsi="Arial"/>
          <w:color w:val="333333"/>
          <w:sz w:val="24"/>
          <w:szCs w:val="24"/>
        </w:rPr>
        <w:t xml:space="preserve">Custom-built web applications. Modern platforms and frameworks. Built for small businesses and organizations. When off-the-shelf tools don’t cut it.</w:t>
      </w:r>
    </w:p>
    <w:p>
      <w:pPr>
        <w:pStyle w:val="Heading2"/>
      </w:pPr>
      <w:r>
        <w:t xml:space="preserve">Business Tools</w:t>
      </w:r>
    </w:p>
    <w:p>
      <w:pPr>
        <w:spacing w:after="200"/>
      </w:pPr>
      <w:r>
        <w:rPr>
          <w:rFonts w:ascii="Arial" w:cs="Arial" w:eastAsia="Arial" w:hAnsi="Arial"/>
          <w:b/>
          <w:bCs/>
          <w:color w:val="3B82F6"/>
          <w:sz w:val="20"/>
          <w:szCs w:val="20"/>
        </w:rPr>
        <w:t xml:space="preserve">TYPE: </w:t>
      </w:r>
      <w:r>
        <w:rPr>
          <w:rFonts w:ascii="Arial" w:cs="Arial" w:eastAsia="Arial" w:hAnsi="Arial"/>
          <w:color w:val="3B82F6"/>
          <w:sz w:val="20"/>
          <w:szCs w:val="20"/>
        </w:rPr>
        <w:t xml:space="preserve">Combined Feature Page</w:t>
      </w:r>
    </w:p>
    <w:p>
      <w:pPr>
        <w:spacing w:after="200"/>
      </w:pPr>
      <w:r>
        <w:rPr>
          <w:rFonts w:ascii="Arial" w:cs="Arial" w:eastAsia="Arial" w:hAnsi="Arial"/>
          <w:b/>
          <w:bCs/>
          <w:color w:val="421C52"/>
          <w:sz w:val="24"/>
          <w:szCs w:val="24"/>
        </w:rPr>
        <w:t xml:space="preserve">The Problem: </w:t>
      </w:r>
      <w:r>
        <w:rPr>
          <w:rFonts w:ascii="Arial" w:cs="Arial" w:eastAsia="Arial" w:hAnsi="Arial"/>
          <w:color w:val="333333"/>
          <w:sz w:val="24"/>
          <w:szCs w:val="24"/>
        </w:rPr>
        <w:t xml:space="preserve">You’re juggling five different apps to run your business — one for reviews, one for emails, one for your client list, one for your online course, and none of them talk to each other. You’re paying for tools you barely use and missing opportunities because nothing is connected.</w:t>
      </w:r>
    </w:p>
    <w:p>
      <w:pPr>
        <w:spacing w:after="200"/>
      </w:pPr>
      <w:r>
        <w:rPr>
          <w:rFonts w:ascii="Arial" w:cs="Arial" w:eastAsia="Arial" w:hAnsi="Arial"/>
          <w:b/>
          <w:bCs/>
          <w:color w:val="421C52"/>
          <w:sz w:val="24"/>
          <w:szCs w:val="24"/>
        </w:rPr>
        <w:t xml:space="preserve">The Solution: </w:t>
      </w:r>
      <w:r>
        <w:rPr>
          <w:rFonts w:ascii="Arial" w:cs="Arial" w:eastAsia="Arial" w:hAnsi="Arial"/>
          <w:color w:val="333333"/>
          <w:sz w:val="24"/>
          <w:szCs w:val="24"/>
        </w:rPr>
        <w:t xml:space="preserve">We set up an all-in-one business platform that brings your essential tools together in one place. Reputation management to get more reviews and respond to them effortlessly. A built-in CRM to track your leads and clients without spreadsheets. Community and course hosting so you can build a membership, run a program, or deliver training — all from the same platform your website and automations already live on.</w:t>
      </w:r>
    </w:p>
    <w:p>
      <w:pPr>
        <w:spacing w:after="200"/>
      </w:pPr>
      <w:r>
        <w:rPr>
          <w:rFonts w:ascii="Arial" w:cs="Arial" w:eastAsia="Arial" w:hAnsi="Arial"/>
          <w:b/>
          <w:bCs/>
          <w:color w:val="421C52"/>
          <w:sz w:val="24"/>
          <w:szCs w:val="24"/>
        </w:rPr>
        <w:t xml:space="preserve">Reputation Management: </w:t>
      </w:r>
      <w:r>
        <w:rPr>
          <w:rFonts w:ascii="Arial" w:cs="Arial" w:eastAsia="Arial" w:hAnsi="Arial"/>
          <w:color w:val="333333"/>
          <w:sz w:val="24"/>
          <w:szCs w:val="24"/>
        </w:rPr>
        <w:t xml:space="preserve">Automatically request reviews from happy customers, monitor what people are saying about your business, and respond from one dashboard. Your online reputation is often the first thing a new customer checks.</w:t>
      </w:r>
    </w:p>
    <w:p>
      <w:pPr>
        <w:spacing w:after="200"/>
      </w:pPr>
      <w:r>
        <w:rPr>
          <w:rFonts w:ascii="Arial" w:cs="Arial" w:eastAsia="Arial" w:hAnsi="Arial"/>
          <w:b/>
          <w:bCs/>
          <w:color w:val="421C52"/>
          <w:sz w:val="24"/>
          <w:szCs w:val="24"/>
        </w:rPr>
        <w:t xml:space="preserve">Communities &amp; Courses: </w:t>
      </w:r>
      <w:r>
        <w:rPr>
          <w:rFonts w:ascii="Arial" w:cs="Arial" w:eastAsia="Arial" w:hAnsi="Arial"/>
          <w:color w:val="333333"/>
          <w:sz w:val="24"/>
          <w:szCs w:val="24"/>
        </w:rPr>
        <w:t xml:space="preserve">Launch a membership community, host an online course, or deliver a training program — without needing a separate platform. Keep your audience engaged and create recurring revenue.</w:t>
      </w:r>
    </w:p>
    <w:p>
      <w:pPr>
        <w:spacing w:after="200"/>
      </w:pPr>
      <w:r>
        <w:rPr>
          <w:rFonts w:ascii="Arial" w:cs="Arial" w:eastAsia="Arial" w:hAnsi="Arial"/>
          <w:b/>
          <w:bCs/>
          <w:color w:val="421C52"/>
          <w:sz w:val="24"/>
          <w:szCs w:val="24"/>
        </w:rPr>
        <w:t xml:space="preserve">Basic CRM: </w:t>
      </w:r>
      <w:r>
        <w:rPr>
          <w:rFonts w:ascii="Arial" w:cs="Arial" w:eastAsia="Arial" w:hAnsi="Arial"/>
          <w:color w:val="333333"/>
          <w:sz w:val="24"/>
          <w:szCs w:val="24"/>
        </w:rPr>
        <w:t xml:space="preserve">Track every lead and client in one place. See who called, who booked, who needs follow-up. No more lost sticky notes or forgotten emails.</w:t>
      </w:r>
    </w:p>
    <w:p>
      <w:pPr>
        <w:spacing w:after="200"/>
      </w:pPr>
      <w:r>
        <w:rPr>
          <w:rFonts w:ascii="Arial" w:cs="Arial" w:eastAsia="Arial" w:hAnsi="Arial"/>
          <w:b/>
          <w:bCs/>
          <w:color w:val="421C52"/>
          <w:sz w:val="24"/>
          <w:szCs w:val="24"/>
        </w:rPr>
        <w:t xml:space="preserve">Key Details: </w:t>
      </w:r>
      <w:r>
        <w:rPr>
          <w:rFonts w:ascii="Arial" w:cs="Arial" w:eastAsia="Arial" w:hAnsi="Arial"/>
          <w:color w:val="333333"/>
          <w:sz w:val="24"/>
          <w:szCs w:val="24"/>
        </w:rPr>
        <w:t xml:space="preserve">All tools integrated on one platform. Set up and configured for your specific business. Works alongside your website, voice AI, and automations for a fully connected system.</w:t>
      </w:r>
    </w:p>
    <w:p>
      <w:r>
        <w:br w:type="page"/>
      </w:r>
    </w:p>
    <w:p>
      <w:pPr>
        <w:pStyle w:val="Heading1"/>
      </w:pPr>
      <w:r>
        <w:t xml:space="preserve">4. Local SEO &amp; AEO Strategy</w:t>
      </w:r>
    </w:p>
    <w:p>
      <w:pPr>
        <w:pBdr>
          <w:bottom w:val="single" w:color="3B82F6" w:sz="6" w:space="1"/>
        </w:pBdr>
        <w:spacing w:after="100" w:before="100"/>
      </w:pPr>
      <w:r>
        <w:t xml:space="preserve"/>
      </w:r>
    </w:p>
    <w:p>
      <w:pPr>
        <w:pStyle w:val="Heading2"/>
      </w:pPr>
      <w:r>
        <w:t xml:space="preserve">Geographic Targets</w:t>
      </w:r>
    </w:p>
    <w:p>
      <w:pPr>
        <w:spacing w:after="200"/>
      </w:pPr>
      <w:r>
        <w:rPr>
          <w:rFonts w:ascii="Arial" w:cs="Arial" w:eastAsia="Arial" w:hAnsi="Arial"/>
          <w:color w:val="333333"/>
          <w:sz w:val="24"/>
          <w:szCs w:val="24"/>
        </w:rPr>
        <w:t xml:space="preserve">The site should rank for AI business services across the full Central Florida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Region</w:t>
            </w:r>
          </w:p>
        </w:tc>
        <w:tc>
          <w:tcPr>
            <w:tcW w:type="dxa" w:w="624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Cities</w:t>
            </w:r>
          </w:p>
        </w:tc>
      </w:tr>
      <w:tr>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Polk County (Home Base)</w:t>
            </w:r>
          </w:p>
        </w:tc>
        <w:tc>
          <w:tcPr>
            <w:tcW w:type="dxa" w:w="624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Lakeland, Winter Haven, Bartow, Haines City, Auburndale, Lake Wales</w:t>
            </w:r>
          </w:p>
        </w:tc>
      </w:tr>
      <w:tr>
        <w:tc>
          <w:tcPr>
            <w:tcW w:type="dxa" w:w="31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Tampa Bay Area</w:t>
            </w:r>
          </w:p>
        </w:tc>
        <w:tc>
          <w:tcPr>
            <w:tcW w:type="dxa" w:w="624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Tampa, St. Petersburg, Clearwater, Brandon, Plant City</w:t>
            </w:r>
          </w:p>
        </w:tc>
      </w:tr>
      <w:tr>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Orlando Area</w:t>
            </w:r>
          </w:p>
        </w:tc>
        <w:tc>
          <w:tcPr>
            <w:tcW w:type="dxa" w:w="624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Orlando, Kissimmee, Sanford, Daytona Beach</w:t>
            </w:r>
          </w:p>
        </w:tc>
      </w:tr>
    </w:tbl>
    <w:p>
      <w:pPr>
        <w:spacing w:after="200"/>
      </w:pPr>
    </w:p>
    <w:p>
      <w:pPr>
        <w:pStyle w:val="Heading2"/>
      </w:pPr>
      <w:r>
        <w:t xml:space="preserve">Keyword Targets by Service</w:t>
      </w:r>
    </w:p>
    <w:p>
      <w:pPr>
        <w:spacing w:after="200"/>
      </w:pPr>
      <w:r>
        <w:rPr>
          <w:rFonts w:ascii="Arial" w:cs="Arial" w:eastAsia="Arial" w:hAnsi="Arial"/>
          <w:color w:val="333333"/>
          <w:sz w:val="24"/>
          <w:szCs w:val="24"/>
        </w:rPr>
        <w:t xml:space="preserve">Each service page should target local variations of these keyword patterns. The blog content expands on these with long-tail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656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Target Keywords (with city variations)</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Website Design</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custom website design [city], small business website [city], affordable web design [city], SEO website [city]</w:t>
            </w:r>
          </w:p>
        </w:tc>
      </w:tr>
      <w:tr>
        <w:tc>
          <w:tcPr>
            <w:tcW w:type="dxa" w:w="2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Voice AI</w:t>
            </w:r>
          </w:p>
        </w:tc>
        <w:tc>
          <w:tcPr>
            <w:tcW w:type="dxa" w:w="6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receptionist [city], AI phone answering [city], virtual receptionist small business [city], never miss a call [city]</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Automation</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automation for small business [city], business automation [city], workflow automation [city]</w:t>
            </w:r>
          </w:p>
        </w:tc>
      </w:tr>
      <w:tr>
        <w:tc>
          <w:tcPr>
            <w:tcW w:type="dxa" w:w="2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Training</w:t>
            </w:r>
          </w:p>
        </w:tc>
        <w:tc>
          <w:tcPr>
            <w:tcW w:type="dxa" w:w="6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training for businesses [city], AI workshop [city], corporate AI training Central Florida</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E-Commerce</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e-commerce consulting [city], TikTok Shop setup, Amazon store setup, retail pitch consultant Florida</w:t>
            </w:r>
          </w:p>
        </w:tc>
      </w:tr>
      <w:tr>
        <w:tc>
          <w:tcPr>
            <w:tcW w:type="dxa" w:w="2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Lead Magnets</w:t>
            </w:r>
          </w:p>
        </w:tc>
        <w:tc>
          <w:tcPr>
            <w:tcW w:type="dxa" w:w="6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lead magnet design [city], digital product creation, PDF guide design for business</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Custom Apps</w:t>
            </w:r>
          </w:p>
        </w:tc>
        <w:tc>
          <w:tcPr>
            <w:tcW w:type="dxa" w:w="6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custom web app development [city], small business app developer [city], custom software [city]</w:t>
            </w:r>
          </w:p>
        </w:tc>
      </w:tr>
    </w:tbl>
    <w:p>
      <w:r>
        <w:br w:type="page"/>
      </w:r>
    </w:p>
    <w:p>
      <w:pPr>
        <w:pStyle w:val="Heading1"/>
      </w:pPr>
      <w:r>
        <w:t xml:space="preserve">5. Blog &amp; Content Strategy</w:t>
      </w:r>
    </w:p>
    <w:p>
      <w:pPr>
        <w:pBdr>
          <w:bottom w:val="single" w:color="3B82F6" w:sz="6" w:space="1"/>
        </w:pBdr>
        <w:spacing w:after="100" w:before="100"/>
      </w:pPr>
      <w:r>
        <w:t xml:space="preserve"/>
      </w:r>
    </w:p>
    <w:p>
      <w:pPr>
        <w:spacing w:after="200"/>
      </w:pPr>
      <w:r>
        <w:rPr>
          <w:rFonts w:ascii="Arial" w:cs="Arial" w:eastAsia="Arial" w:hAnsi="Arial"/>
          <w:color w:val="333333"/>
          <w:sz w:val="24"/>
          <w:szCs w:val="24"/>
        </w:rPr>
        <w:t xml:space="preserve">The blog serves two purposes: driving organic traffic through local AI-related searches and establishing JOSA.AI as the go-to AI implementation partner in Central Florida. Each post should naturally include geographic keywords and link to relevant service pages.</w:t>
      </w:r>
    </w:p>
    <w:p>
      <w:pPr>
        <w:pStyle w:val="Heading2"/>
      </w:pPr>
      <w:r>
        <w:t xml:space="preserve">Starter Blog Topics (19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c>
          <w:tcPr>
            <w:tcW w:type="dxa" w:w="8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16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Blog Post Title</w:t>
            </w:r>
          </w:p>
        </w:tc>
        <w:tc>
          <w:tcPr>
            <w:tcW w:type="dxa" w:w="34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Service Link</w:t>
            </w:r>
          </w:p>
        </w:tc>
      </w:tr>
      <w:tr>
        <w:tc>
          <w:tcPr>
            <w:tcW w:type="dxa" w:w="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w:t>
            </w:r>
          </w:p>
        </w:tc>
        <w:tc>
          <w:tcPr>
            <w:tcW w:type="dxa" w:w="51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How Small Businesses in Lakeland Are Using AI to Stop Missing Calls</w:t>
            </w:r>
          </w:p>
        </w:tc>
        <w:tc>
          <w:tcPr>
            <w:tcW w:type="dxa" w:w="3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Voice AI</w:t>
            </w:r>
          </w:p>
        </w:tc>
      </w:tr>
      <w:tr>
        <w:tc>
          <w:tcPr>
            <w:tcW w:type="dxa" w:w="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2</w:t>
            </w:r>
          </w:p>
        </w:tc>
        <w:tc>
          <w:tcPr>
            <w:tcW w:type="dxa" w:w="51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What Is AEO and Why Your Tampa Business Needs It in 2026</w:t>
            </w:r>
          </w:p>
        </w:tc>
        <w:tc>
          <w:tcPr>
            <w:tcW w:type="dxa" w:w="3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Website Design</w:t>
            </w:r>
          </w:p>
        </w:tc>
      </w:tr>
      <w:tr>
        <w:tc>
          <w:tcPr>
            <w:tcW w:type="dxa" w:w="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3</w:t>
            </w:r>
          </w:p>
        </w:tc>
        <w:tc>
          <w:tcPr>
            <w:tcW w:type="dxa" w:w="51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5 Repetitive Tasks Every Small Business Should Automate Today</w:t>
            </w:r>
          </w:p>
        </w:tc>
        <w:tc>
          <w:tcPr>
            <w:tcW w:type="dxa" w:w="3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Automation</w:t>
            </w:r>
          </w:p>
        </w:tc>
      </w:tr>
      <w:tr>
        <w:tc>
          <w:tcPr>
            <w:tcW w:type="dxa" w:w="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4</w:t>
            </w:r>
          </w:p>
        </w:tc>
        <w:tc>
          <w:tcPr>
            <w:tcW w:type="dxa" w:w="51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Your Team Is Using ChatGPT Wrong — Here’s How to Fix It</w:t>
            </w:r>
          </w:p>
        </w:tc>
        <w:tc>
          <w:tcPr>
            <w:tcW w:type="dxa" w:w="3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Training</w:t>
            </w:r>
          </w:p>
        </w:tc>
      </w:tr>
      <w:tr>
        <w:tc>
          <w:tcPr>
            <w:tcW w:type="dxa" w:w="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5</w:t>
            </w:r>
          </w:p>
        </w:tc>
        <w:tc>
          <w:tcPr>
            <w:tcW w:type="dxa" w:w="51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Custom Website vs. Template: What Central Florida Businesses Need to Know</w:t>
            </w:r>
          </w:p>
        </w:tc>
        <w:tc>
          <w:tcPr>
            <w:tcW w:type="dxa" w:w="3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Website Design</w:t>
            </w:r>
          </w:p>
        </w:tc>
      </w:tr>
      <w:tr>
        <w:tc>
          <w:tcPr>
            <w:tcW w:type="dxa" w:w="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6</w:t>
            </w:r>
          </w:p>
        </w:tc>
        <w:tc>
          <w:tcPr>
            <w:tcW w:type="dxa" w:w="51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How to Get Your Product on TikTok Shop: A Step-by-Step Guide</w:t>
            </w:r>
          </w:p>
        </w:tc>
        <w:tc>
          <w:tcPr>
            <w:tcW w:type="dxa" w:w="3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E-Commerce</w:t>
            </w:r>
          </w:p>
        </w:tc>
      </w:tr>
      <w:tr>
        <w:tc>
          <w:tcPr>
            <w:tcW w:type="dxa" w:w="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7</w:t>
            </w:r>
          </w:p>
        </w:tc>
        <w:tc>
          <w:tcPr>
            <w:tcW w:type="dxa" w:w="51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for Realtors: Answering Every Lead Call Without Lifting a Finger</w:t>
            </w:r>
          </w:p>
        </w:tc>
        <w:tc>
          <w:tcPr>
            <w:tcW w:type="dxa" w:w="3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Voice AI</w:t>
            </w:r>
          </w:p>
        </w:tc>
      </w:tr>
      <w:tr>
        <w:tc>
          <w:tcPr>
            <w:tcW w:type="dxa" w:w="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8</w:t>
            </w:r>
          </w:p>
        </w:tc>
        <w:tc>
          <w:tcPr>
            <w:tcW w:type="dxa" w:w="51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What Orlando Businesses Should Know About AI Automation in 2026</w:t>
            </w:r>
          </w:p>
        </w:tc>
        <w:tc>
          <w:tcPr>
            <w:tcW w:type="dxa" w:w="3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Automation</w:t>
            </w:r>
          </w:p>
        </w:tc>
      </w:tr>
      <w:tr>
        <w:tc>
          <w:tcPr>
            <w:tcW w:type="dxa" w:w="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9</w:t>
            </w:r>
          </w:p>
        </w:tc>
        <w:tc>
          <w:tcPr>
            <w:tcW w:type="dxa" w:w="51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Why Every Business Needs a Lead Magnet (And How to Make One)</w:t>
            </w:r>
          </w:p>
        </w:tc>
        <w:tc>
          <w:tcPr>
            <w:tcW w:type="dxa" w:w="3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Digital Products</w:t>
            </w:r>
          </w:p>
        </w:tc>
      </w:tr>
      <w:tr>
        <w:tc>
          <w:tcPr>
            <w:tcW w:type="dxa" w:w="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10</w:t>
            </w:r>
          </w:p>
        </w:tc>
        <w:tc>
          <w:tcPr>
            <w:tcW w:type="dxa" w:w="51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The $400 Website: How Custom Doesn’t Have to Mean Expensive</w:t>
            </w:r>
          </w:p>
        </w:tc>
        <w:tc>
          <w:tcPr>
            <w:tcW w:type="dxa" w:w="3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Website Design</w:t>
            </w:r>
          </w:p>
        </w:tc>
      </w:tr>
      <w:tr>
        <w:tc>
          <w:tcPr>
            <w:tcW w:type="dxa" w:w="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11</w:t>
            </w:r>
          </w:p>
        </w:tc>
        <w:tc>
          <w:tcPr>
            <w:tcW w:type="dxa" w:w="51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Workshop Recap: What Polk County Business Owners Learned</w:t>
            </w:r>
          </w:p>
        </w:tc>
        <w:tc>
          <w:tcPr>
            <w:tcW w:type="dxa" w:w="3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Training</w:t>
            </w:r>
          </w:p>
        </w:tc>
      </w:tr>
      <w:tr>
        <w:tc>
          <w:tcPr>
            <w:tcW w:type="dxa" w:w="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12</w:t>
            </w:r>
          </w:p>
        </w:tc>
        <w:tc>
          <w:tcPr>
            <w:tcW w:type="dxa" w:w="51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When Your Business Needs a Custom App (And When It Doesn’t)</w:t>
            </w:r>
          </w:p>
        </w:tc>
        <w:tc>
          <w:tcPr>
            <w:tcW w:type="dxa" w:w="3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Custom Apps</w:t>
            </w:r>
          </w:p>
        </w:tc>
      </w:tr>
      <w:tr>
        <w:tc>
          <w:tcPr>
            <w:tcW w:type="dxa" w:w="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13</w:t>
            </w:r>
          </w:p>
        </w:tc>
        <w:tc>
          <w:tcPr>
            <w:tcW w:type="dxa" w:w="51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How to Make AI Sound Like Your Brand, Not a Robot</w:t>
            </w:r>
          </w:p>
        </w:tc>
        <w:tc>
          <w:tcPr>
            <w:tcW w:type="dxa" w:w="3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Brand Strategy</w:t>
            </w:r>
          </w:p>
        </w:tc>
      </w:tr>
      <w:tr>
        <w:tc>
          <w:tcPr>
            <w:tcW w:type="dxa" w:w="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14</w:t>
            </w:r>
          </w:p>
        </w:tc>
        <w:tc>
          <w:tcPr>
            <w:tcW w:type="dxa" w:w="51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Automating Follow-Up Emails: A Guide for Service Businesses in Tampa</w:t>
            </w:r>
          </w:p>
        </w:tc>
        <w:tc>
          <w:tcPr>
            <w:tcW w:type="dxa" w:w="3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Automation</w:t>
            </w:r>
          </w:p>
        </w:tc>
      </w:tr>
      <w:tr>
        <w:tc>
          <w:tcPr>
            <w:tcW w:type="dxa" w:w="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15</w:t>
            </w:r>
          </w:p>
        </w:tc>
        <w:tc>
          <w:tcPr>
            <w:tcW w:type="dxa" w:w="51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What Is a Voice AI Receptionist and Is It Right for Your Business?</w:t>
            </w:r>
          </w:p>
        </w:tc>
        <w:tc>
          <w:tcPr>
            <w:tcW w:type="dxa" w:w="3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Voice AI</w:t>
            </w:r>
          </w:p>
        </w:tc>
      </w:tr>
      <w:tr>
        <w:tc>
          <w:tcPr>
            <w:tcW w:type="dxa" w:w="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16</w:t>
            </w:r>
          </w:p>
        </w:tc>
        <w:tc>
          <w:tcPr>
            <w:tcW w:type="dxa" w:w="51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From Idea to Amazon: How to Launch a Product Online in 2026</w:t>
            </w:r>
          </w:p>
        </w:tc>
        <w:tc>
          <w:tcPr>
            <w:tcW w:type="dxa" w:w="3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E-Commerce</w:t>
            </w:r>
          </w:p>
        </w:tc>
      </w:tr>
      <w:tr>
        <w:tc>
          <w:tcPr>
            <w:tcW w:type="dxa" w:w="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17</w:t>
            </w:r>
          </w:p>
        </w:tc>
        <w:tc>
          <w:tcPr>
            <w:tcW w:type="dxa" w:w="51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SEO vs. AEO: Why Your Website Strategy Needs to Change Now</w:t>
            </w:r>
          </w:p>
        </w:tc>
        <w:tc>
          <w:tcPr>
            <w:tcW w:type="dxa" w:w="3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Website Design</w:t>
            </w:r>
          </w:p>
        </w:tc>
      </w:tr>
      <w:tr>
        <w:tc>
          <w:tcPr>
            <w:tcW w:type="dxa" w:w="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18</w:t>
            </w:r>
          </w:p>
        </w:tc>
        <w:tc>
          <w:tcPr>
            <w:tcW w:type="dxa" w:w="51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Building an AI-Ready Team: What Winter Haven Businesses Need</w:t>
            </w:r>
          </w:p>
        </w:tc>
        <w:tc>
          <w:tcPr>
            <w:tcW w:type="dxa" w:w="3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Training</w:t>
            </w:r>
          </w:p>
        </w:tc>
      </w:tr>
      <w:tr>
        <w:tc>
          <w:tcPr>
            <w:tcW w:type="dxa" w:w="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19</w:t>
            </w:r>
          </w:p>
        </w:tc>
        <w:tc>
          <w:tcPr>
            <w:tcW w:type="dxa" w:w="51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The Small Business Owner’s Guide to AI in Central Florida</w:t>
            </w:r>
          </w:p>
        </w:tc>
        <w:tc>
          <w:tcPr>
            <w:tcW w:type="dxa" w:w="3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All Services</w:t>
            </w:r>
          </w:p>
        </w:tc>
      </w:tr>
    </w:tbl>
    <w:p>
      <w:pPr>
        <w:spacing w:after="200" w:before="200"/>
      </w:pPr>
    </w:p>
    <w:p>
      <w:pPr>
        <w:spacing w:after="200"/>
      </w:pPr>
      <w:r>
        <w:rPr>
          <w:rFonts w:ascii="Arial" w:cs="Arial" w:eastAsia="Arial" w:hAnsi="Arial"/>
          <w:b/>
          <w:bCs/>
          <w:color w:val="421C52"/>
          <w:sz w:val="24"/>
          <w:szCs w:val="24"/>
        </w:rPr>
        <w:t xml:space="preserve">AEO Strategy: </w:t>
      </w:r>
      <w:r>
        <w:rPr>
          <w:rFonts w:ascii="Arial" w:cs="Arial" w:eastAsia="Arial" w:hAnsi="Arial"/>
          <w:color w:val="333333"/>
          <w:sz w:val="24"/>
          <w:szCs w:val="24"/>
        </w:rPr>
        <w:t xml:space="preserve">Every blog post should include FAQ schema markup with 3–5 questions per post. This is the fastest path to getting JOSA.AI cited by AI search engines. Based on your AEO workshop research, only 12.4% of sites are using schema markup properly — this is a major competitive advantage.</w:t>
      </w:r>
    </w:p>
    <w:p>
      <w:pPr>
        <w:spacing w:after="200"/>
      </w:pPr>
      <w:r>
        <w:rPr>
          <w:rFonts w:ascii="Arial" w:cs="Arial" w:eastAsia="Arial" w:hAnsi="Arial"/>
          <w:b/>
          <w:bCs/>
          <w:color w:val="421C52"/>
          <w:sz w:val="24"/>
          <w:szCs w:val="24"/>
        </w:rPr>
        <w:t xml:space="preserve">Publishing cadence: </w:t>
      </w:r>
      <w:r>
        <w:rPr>
          <w:rFonts w:ascii="Arial" w:cs="Arial" w:eastAsia="Arial" w:hAnsi="Arial"/>
          <w:color w:val="333333"/>
          <w:sz w:val="24"/>
          <w:szCs w:val="24"/>
        </w:rPr>
        <w:t xml:space="preserve">2 posts per month minimum to start, increasing to weekly as the content library builds.</w:t>
      </w:r>
    </w:p>
    <w:p>
      <w:r>
        <w:br w:type="page"/>
      </w:r>
    </w:p>
    <w:p>
      <w:pPr>
        <w:pStyle w:val="Heading1"/>
      </w:pPr>
      <w:r>
        <w:t xml:space="preserve">6. Implementation Roadmap</w:t>
      </w:r>
    </w:p>
    <w:p>
      <w:pPr>
        <w:pBdr>
          <w:bottom w:val="single" w:color="3B82F6" w:sz="6"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56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Tasks</w:t>
            </w:r>
          </w:p>
        </w:tc>
        <w:tc>
          <w:tcPr>
            <w:tcW w:type="dxa" w:w="30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Timeline</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Phase 1</w:t>
            </w:r>
          </w:p>
        </w:tc>
        <w:tc>
          <w:tcPr>
            <w:tcW w:type="dxa" w:w="4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Finalize service descriptions and copy. Set up Next.js/Vite project on Vercel. Build homepage and service hub page.</w:t>
            </w:r>
          </w:p>
        </w:tc>
        <w:tc>
          <w:tcPr>
            <w:tcW w:type="dxa" w:w="3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 1–2</w:t>
            </w:r>
          </w:p>
        </w:tc>
      </w:tr>
      <w:tr>
        <w:tc>
          <w:tcPr>
            <w:tcW w:type="dxa" w:w="1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Phase 2</w:t>
            </w:r>
          </w:p>
        </w:tc>
        <w:tc>
          <w:tcPr>
            <w:tcW w:type="dxa" w:w="4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Build 4 primary service pages. Build About page and Contact/Book a Call page. Implement local SEO (meta tags, schema markup, location pages).</w:t>
            </w:r>
          </w:p>
        </w:tc>
        <w:tc>
          <w:tcPr>
            <w:tcW w:type="dxa" w:w="3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 2–3</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Phase 3</w:t>
            </w:r>
          </w:p>
        </w:tc>
        <w:tc>
          <w:tcPr>
            <w:tcW w:type="dxa" w:w="4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Build 4 secondary service pages. Set up blog infrastructure. Write and publish first 4 blog posts.</w:t>
            </w:r>
          </w:p>
        </w:tc>
        <w:tc>
          <w:tcPr>
            <w:tcW w:type="dxa" w:w="3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 3–4</w:t>
            </w:r>
          </w:p>
        </w:tc>
      </w:tr>
      <w:tr>
        <w:tc>
          <w:tcPr>
            <w:tcW w:type="dxa" w:w="1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Phase 4</w:t>
            </w:r>
          </w:p>
        </w:tc>
        <w:tc>
          <w:tcPr>
            <w:tcW w:type="dxa" w:w="45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Launch site. Set up Google Business Profile with new service categories. Begin regular blog publishing cadence (2x/month).</w:t>
            </w:r>
          </w:p>
        </w:tc>
        <w:tc>
          <w:tcPr>
            <w:tcW w:type="dxa" w:w="3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 4–5</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Ongoing</w:t>
            </w:r>
          </w:p>
        </w:tc>
        <w:tc>
          <w:tcPr>
            <w:tcW w:type="dxa" w:w="45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Publish blog content. Monitor local search rankings. Add case studies and testimonials. Iterate on copy based on conversion data.</w:t>
            </w:r>
          </w:p>
        </w:tc>
        <w:tc>
          <w:tcPr>
            <w:tcW w:type="dxa" w:w="3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Monthly</w:t>
            </w:r>
          </w:p>
        </w:tc>
      </w:tr>
    </w:tbl>
    <w:p>
      <w:r>
        <w:br w:type="page"/>
      </w:r>
    </w:p>
    <w:p>
      <w:pPr>
        <w:pStyle w:val="Heading1"/>
      </w:pPr>
      <w:r>
        <w:t xml:space="preserve">7. Brand Voice Guide</w:t>
      </w:r>
    </w:p>
    <w:p>
      <w:pPr>
        <w:pBdr>
          <w:bottom w:val="single" w:color="3B82F6" w:sz="6" w:space="1"/>
        </w:pBdr>
        <w:spacing w:after="100" w:before="100"/>
      </w:pPr>
      <w:r>
        <w:t xml:space="preserve"/>
      </w:r>
    </w:p>
    <w:p>
      <w:pPr>
        <w:pStyle w:val="Heading2"/>
      </w:pPr>
      <w:r>
        <w:t xml:space="preserve">Brand Personality</w:t>
      </w:r>
    </w:p>
    <w:p>
      <w:pPr>
        <w:spacing w:after="200"/>
      </w:pPr>
      <w:r>
        <w:rPr>
          <w:rFonts w:ascii="Arial" w:cs="Arial" w:eastAsia="Arial" w:hAnsi="Arial"/>
          <w:color w:val="333333"/>
          <w:sz w:val="24"/>
          <w:szCs w:val="24"/>
        </w:rPr>
        <w:t xml:space="preserve">If JOSA.AI were a person, they’d be the friend who happens to be great with technology. The one who listens to your problem, doesn’t make you feel dumb for not knowing the answer, and then builds the fix for you before you even finish explaining it. Confident but never cocky. Technical but never talks over your head.</w:t>
      </w:r>
    </w:p>
    <w:p>
      <w:pPr>
        <w:pStyle w:val="Heading2"/>
      </w:pPr>
      <w:r>
        <w:t xml:space="preserve">Voice Attributes</w:t>
      </w:r>
    </w:p>
    <w:p>
      <w:pPr>
        <w:spacing w:after="200"/>
      </w:pPr>
      <w:r>
        <w:rPr>
          <w:rFonts w:ascii="Arial" w:cs="Arial" w:eastAsia="Arial" w:hAnsi="Arial"/>
          <w:b/>
          <w:bCs/>
          <w:color w:val="421C52"/>
          <w:sz w:val="24"/>
          <w:szCs w:val="24"/>
        </w:rPr>
        <w:t xml:space="preserve">Approachable — </w:t>
      </w:r>
      <w:r>
        <w:rPr>
          <w:rFonts w:ascii="Arial" w:cs="Arial" w:eastAsia="Arial" w:hAnsi="Arial"/>
          <w:color w:val="333333"/>
          <w:sz w:val="24"/>
          <w:szCs w:val="24"/>
        </w:rPr>
        <w:t xml:space="preserve">We are: friendly, clear, jargon-free, welcoming to business owners at any tech level. We are not: dumbed-down, overly casual, or lacking substance. This sounds like: "Here’s how it works — and here’s what it’ll do for your business." Not: "Our proprietary NLP-driven solution leverages cutting-edge neural architectures."</w:t>
      </w:r>
    </w:p>
    <w:p>
      <w:pPr>
        <w:spacing w:after="200"/>
      </w:pPr>
      <w:r>
        <w:rPr>
          <w:rFonts w:ascii="Arial" w:cs="Arial" w:eastAsia="Arial" w:hAnsi="Arial"/>
          <w:b/>
          <w:bCs/>
          <w:color w:val="421C52"/>
          <w:sz w:val="24"/>
          <w:szCs w:val="24"/>
        </w:rPr>
        <w:t xml:space="preserve">Solutions-First — </w:t>
      </w:r>
      <w:r>
        <w:rPr>
          <w:rFonts w:ascii="Arial" w:cs="Arial" w:eastAsia="Arial" w:hAnsi="Arial"/>
          <w:color w:val="333333"/>
          <w:sz w:val="24"/>
          <w:szCs w:val="24"/>
        </w:rPr>
        <w:t xml:space="preserve">We are: focused on the customer’s problem and outcome, practical, results-oriented. We are not: feature-obsessed, technical for the sake of sounding smart. This sounds like: "You’ll never miss a customer call again." Not: "AI-powered voice agent with natural language processing capabilities."</w:t>
      </w:r>
    </w:p>
    <w:p>
      <w:pPr>
        <w:spacing w:after="200"/>
      </w:pPr>
      <w:r>
        <w:rPr>
          <w:rFonts w:ascii="Arial" w:cs="Arial" w:eastAsia="Arial" w:hAnsi="Arial"/>
          <w:b/>
          <w:bCs/>
          <w:color w:val="421C52"/>
          <w:sz w:val="24"/>
          <w:szCs w:val="24"/>
        </w:rPr>
        <w:t xml:space="preserve">Credible — </w:t>
      </w:r>
      <w:r>
        <w:rPr>
          <w:rFonts w:ascii="Arial" w:cs="Arial" w:eastAsia="Arial" w:hAnsi="Arial"/>
          <w:color w:val="333333"/>
          <w:sz w:val="24"/>
          <w:szCs w:val="24"/>
        </w:rPr>
        <w:t xml:space="preserve">We are: experienced (20+ years in e-commerce, real client projects), specific about what we’ve done. We are not: making vague promises or using hype language. This sounds like: "We’ve helped product brands get onto TikTok Shop, Amazon, and Walmart.com." Not: "We’ll 10x your revenue with next-gen AI!"</w:t>
      </w:r>
    </w:p>
    <w:p>
      <w:pPr>
        <w:spacing w:after="200"/>
      </w:pPr>
      <w:r>
        <w:rPr>
          <w:rFonts w:ascii="Arial" w:cs="Arial" w:eastAsia="Arial" w:hAnsi="Arial"/>
          <w:b/>
          <w:bCs/>
          <w:color w:val="421C52"/>
          <w:sz w:val="24"/>
          <w:szCs w:val="24"/>
        </w:rPr>
        <w:t xml:space="preserve">Empowering — </w:t>
      </w:r>
      <w:r>
        <w:rPr>
          <w:rFonts w:ascii="Arial" w:cs="Arial" w:eastAsia="Arial" w:hAnsi="Arial"/>
          <w:color w:val="333333"/>
          <w:sz w:val="24"/>
          <w:szCs w:val="24"/>
        </w:rPr>
        <w:t xml:space="preserve">We are: making the client feel capable, not dependent. We are not: creating helplessness or overselling complexity. This sounds like: "We’ll build the system and show you how to use it." Not: "This is too complex for most people to understand."</w:t>
      </w:r>
    </w:p>
    <w:p>
      <w:pPr>
        <w:pStyle w:val="Heading2"/>
      </w:pPr>
      <w:r>
        <w:t xml:space="preserve">Tone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Context</w:t>
            </w:r>
          </w:p>
        </w:tc>
        <w:tc>
          <w:tcPr>
            <w:tcW w:type="dxa" w:w="351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Tone Adjustment</w:t>
            </w:r>
          </w:p>
        </w:tc>
        <w:tc>
          <w:tcPr>
            <w:tcW w:type="dxa" w:w="351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34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Homepage</w:t>
            </w:r>
          </w:p>
        </w:tc>
        <w:tc>
          <w:tcPr>
            <w:tcW w:type="dxa" w:w="351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Confident, warm, inviting</w:t>
            </w:r>
          </w:p>
        </w:tc>
        <w:tc>
          <w:tcPr>
            <w:tcW w:type="dxa" w:w="351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 build AI into your business — so it actually works."</w:t>
            </w:r>
          </w:p>
        </w:tc>
      </w:tr>
      <w:tr>
        <w:tc>
          <w:tcPr>
            <w:tcW w:type="dxa" w:w="234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Service Pages</w:t>
            </w:r>
          </w:p>
        </w:tc>
        <w:tc>
          <w:tcPr>
            <w:tcW w:type="dxa" w:w="351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Empathetic about the problem, clear about the fix</w:t>
            </w:r>
          </w:p>
        </w:tc>
        <w:tc>
          <w:tcPr>
            <w:tcW w:type="dxa" w:w="351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"You’re missing calls because you’re busy doing your job. Let us fix that."</w:t>
            </w:r>
          </w:p>
        </w:tc>
      </w:tr>
      <w:tr>
        <w:tc>
          <w:tcPr>
            <w:tcW w:type="dxa" w:w="234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Blog</w:t>
            </w:r>
          </w:p>
        </w:tc>
        <w:tc>
          <w:tcPr>
            <w:tcW w:type="dxa" w:w="351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Educational, conversational, helpful</w:t>
            </w:r>
          </w:p>
        </w:tc>
        <w:tc>
          <w:tcPr>
            <w:tcW w:type="dxa" w:w="351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"Here’s the thing about AI automation — it’s simpler than most people think."</w:t>
            </w:r>
          </w:p>
        </w:tc>
      </w:tr>
      <w:tr>
        <w:tc>
          <w:tcPr>
            <w:tcW w:type="dxa" w:w="234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Social Media</w:t>
            </w:r>
          </w:p>
        </w:tc>
        <w:tc>
          <w:tcPr>
            <w:tcW w:type="dxa" w:w="351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Direct, relatable, slightly bold</w:t>
            </w:r>
          </w:p>
        </w:tc>
        <w:tc>
          <w:tcPr>
            <w:tcW w:type="dxa" w:w="351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"Your website was built in 2019. Your customers can tell."</w:t>
            </w:r>
          </w:p>
        </w:tc>
      </w:tr>
      <w:tr>
        <w:tc>
          <w:tcPr>
            <w:tcW w:type="dxa" w:w="234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Workshops/Training</w:t>
            </w:r>
          </w:p>
        </w:tc>
        <w:tc>
          <w:tcPr>
            <w:tcW w:type="dxa" w:w="351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Encouraging, patient, practical</w:t>
            </w:r>
          </w:p>
        </w:tc>
        <w:tc>
          <w:tcPr>
            <w:tcW w:type="dxa" w:w="351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"You’re not bad at AI. You just haven’t been shown the right way to use it."</w:t>
            </w:r>
          </w:p>
        </w:tc>
      </w:tr>
      <w:tr>
        <w:tc>
          <w:tcPr>
            <w:tcW w:type="dxa" w:w="234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Proposals/Sales</w:t>
            </w:r>
          </w:p>
        </w:tc>
        <w:tc>
          <w:tcPr>
            <w:tcW w:type="dxa" w:w="351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Professional, specific, outcome-focused</w:t>
            </w:r>
          </w:p>
        </w:tc>
        <w:tc>
          <w:tcPr>
            <w:tcW w:type="dxa" w:w="351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"Here’s what we’ll build, what it costs, and what you’ll get from it."</w:t>
            </w:r>
          </w:p>
        </w:tc>
      </w:tr>
    </w:tbl>
    <w:p>
      <w:pPr>
        <w:spacing w:after="200"/>
      </w:pPr>
    </w:p>
    <w:p>
      <w:pPr>
        <w:pStyle w:val="Heading2"/>
      </w:pPr>
      <w:r>
        <w:t xml:space="preserve">Terminology Rules</w:t>
      </w:r>
    </w:p>
    <w:p>
      <w:pPr>
        <w:spacing w:after="200"/>
      </w:pPr>
      <w:r>
        <w:rPr>
          <w:rFonts w:ascii="Arial" w:cs="Arial" w:eastAsia="Arial" w:hAnsi="Arial"/>
          <w:b/>
          <w:bCs/>
          <w:color w:val="421C52"/>
          <w:sz w:val="24"/>
          <w:szCs w:val="24"/>
        </w:rPr>
        <w:t xml:space="preserve">Always use: </w:t>
      </w:r>
      <w:r>
        <w:rPr>
          <w:rFonts w:ascii="Arial" w:cs="Arial" w:eastAsia="Arial" w:hAnsi="Arial"/>
          <w:color w:val="333333"/>
          <w:sz w:val="24"/>
          <w:szCs w:val="24"/>
        </w:rPr>
        <w:t xml:space="preserve">"custom-built" (not "bespoke" or "tailor-made"). "AI-powered" (not "intelligent" or "smart"). "set up" as a verb, "setup" as a noun. "website" (one word). "lead magnet" (two words).</w:t>
      </w:r>
    </w:p>
    <w:p>
      <w:pPr>
        <w:spacing w:after="200"/>
      </w:pPr>
      <w:r>
        <w:rPr>
          <w:rFonts w:ascii="Arial" w:cs="Arial" w:eastAsia="Arial" w:hAnsi="Arial"/>
          <w:b/>
          <w:bCs/>
          <w:color w:val="421C52"/>
          <w:sz w:val="24"/>
          <w:szCs w:val="24"/>
        </w:rPr>
        <w:t xml:space="preserve">Never use: </w:t>
      </w:r>
      <w:r>
        <w:rPr>
          <w:rFonts w:ascii="Arial" w:cs="Arial" w:eastAsia="Arial" w:hAnsi="Arial"/>
          <w:color w:val="333333"/>
          <w:sz w:val="24"/>
          <w:szCs w:val="24"/>
        </w:rPr>
        <w:t xml:space="preserve">"synergy," "leverage" (as a verb), "disrupt," "next-gen," "cutting-edge," "game-changer." No platform names (Wix, Squarespace, WordPress) when describing your services — the message is custom solutions, not tools.</w:t>
      </w:r>
    </w:p>
    <w:p>
      <w:pPr>
        <w:spacing w:after="200"/>
      </w:pPr>
      <w:r>
        <w:rPr>
          <w:rFonts w:ascii="Arial" w:cs="Arial" w:eastAsia="Arial" w:hAnsi="Arial"/>
          <w:b/>
          <w:bCs/>
          <w:color w:val="421C52"/>
          <w:sz w:val="24"/>
          <w:szCs w:val="24"/>
        </w:rPr>
        <w:t xml:space="preserve">Competitor references: </w:t>
      </w:r>
      <w:r>
        <w:rPr>
          <w:rFonts w:ascii="Arial" w:cs="Arial" w:eastAsia="Arial" w:hAnsi="Arial"/>
          <w:color w:val="333333"/>
          <w:sz w:val="24"/>
          <w:szCs w:val="24"/>
        </w:rPr>
        <w:t xml:space="preserve">Refer to competitors generically (“template-based platforms,” “off-the-shelf tools”). Never name specific competing agencies or products.</w:t>
      </w:r>
    </w:p>
    <w:p>
      <w:pPr>
        <w:pStyle w:val="Heading2"/>
      </w:pPr>
      <w:r>
        <w:t xml:space="preserve">Style Rules</w:t>
      </w:r>
    </w:p>
    <w:p>
      <w:pPr>
        <w:spacing w:after="200"/>
      </w:pPr>
      <w:r>
        <w:rPr>
          <w:rFonts w:ascii="Arial" w:cs="Arial" w:eastAsia="Arial" w:hAnsi="Arial"/>
          <w:b/>
          <w:bCs/>
          <w:color w:val="421C52"/>
          <w:sz w:val="24"/>
          <w:szCs w:val="24"/>
        </w:rPr>
        <w:t xml:space="preserve">Contractions: </w:t>
      </w:r>
      <w:r>
        <w:rPr>
          <w:rFonts w:ascii="Arial" w:cs="Arial" w:eastAsia="Arial" w:hAnsi="Arial"/>
          <w:color w:val="333333"/>
          <w:sz w:val="24"/>
          <w:szCs w:val="24"/>
        </w:rPr>
        <w:t xml:space="preserve">Yes — use them freely. "We’re," "you’ll," "don’t." They make the copy feel natural and approachable.</w:t>
      </w:r>
    </w:p>
    <w:p>
      <w:pPr>
        <w:spacing w:after="200"/>
      </w:pPr>
      <w:r>
        <w:rPr>
          <w:rFonts w:ascii="Arial" w:cs="Arial" w:eastAsia="Arial" w:hAnsi="Arial"/>
          <w:b/>
          <w:bCs/>
          <w:color w:val="421C52"/>
          <w:sz w:val="24"/>
          <w:szCs w:val="24"/>
        </w:rPr>
        <w:t xml:space="preserve">Oxford comma: </w:t>
      </w:r>
      <w:r>
        <w:rPr>
          <w:rFonts w:ascii="Arial" w:cs="Arial" w:eastAsia="Arial" w:hAnsi="Arial"/>
          <w:color w:val="333333"/>
          <w:sz w:val="24"/>
          <w:szCs w:val="24"/>
        </w:rPr>
        <w:t xml:space="preserve">Yes — always. "websites, voice AI, and automation."</w:t>
      </w:r>
    </w:p>
    <w:p>
      <w:pPr>
        <w:spacing w:after="200"/>
      </w:pPr>
      <w:r>
        <w:rPr>
          <w:rFonts w:ascii="Arial" w:cs="Arial" w:eastAsia="Arial" w:hAnsi="Arial"/>
          <w:b/>
          <w:bCs/>
          <w:color w:val="421C52"/>
          <w:sz w:val="24"/>
          <w:szCs w:val="24"/>
        </w:rPr>
        <w:t xml:space="preserve">Headings: </w:t>
      </w:r>
      <w:r>
        <w:rPr>
          <w:rFonts w:ascii="Arial" w:cs="Arial" w:eastAsia="Arial" w:hAnsi="Arial"/>
          <w:color w:val="333333"/>
          <w:sz w:val="24"/>
          <w:szCs w:val="24"/>
        </w:rPr>
        <w:t xml:space="preserve">Sentence case. "How we build your website" not "How We Build Your Website."</w:t>
      </w:r>
    </w:p>
    <w:p>
      <w:pPr>
        <w:spacing w:after="200"/>
      </w:pPr>
      <w:r>
        <w:rPr>
          <w:rFonts w:ascii="Arial" w:cs="Arial" w:eastAsia="Arial" w:hAnsi="Arial"/>
          <w:b/>
          <w:bCs/>
          <w:color w:val="421C52"/>
          <w:sz w:val="24"/>
          <w:szCs w:val="24"/>
        </w:rPr>
        <w:t xml:space="preserve">Exclamation marks: </w:t>
      </w:r>
      <w:r>
        <w:rPr>
          <w:rFonts w:ascii="Arial" w:cs="Arial" w:eastAsia="Arial" w:hAnsi="Arial"/>
          <w:color w:val="333333"/>
          <w:sz w:val="24"/>
          <w:szCs w:val="24"/>
        </w:rPr>
        <w:t xml:space="preserve">Rarely. One per page maximum. Let the content carry the energy.</w:t>
      </w:r>
    </w:p>
    <w:p>
      <w:pPr>
        <w:spacing w:after="200"/>
      </w:pPr>
      <w:r>
        <w:rPr>
          <w:rFonts w:ascii="Arial" w:cs="Arial" w:eastAsia="Arial" w:hAnsi="Arial"/>
          <w:b/>
          <w:bCs/>
          <w:color w:val="421C52"/>
          <w:sz w:val="24"/>
          <w:szCs w:val="24"/>
        </w:rPr>
        <w:t xml:space="preserve">Numbers: </w:t>
      </w:r>
      <w:r>
        <w:rPr>
          <w:rFonts w:ascii="Arial" w:cs="Arial" w:eastAsia="Arial" w:hAnsi="Arial"/>
          <w:color w:val="333333"/>
          <w:sz w:val="24"/>
          <w:szCs w:val="24"/>
        </w:rPr>
        <w:t xml:space="preserve">Spell out one through nine, use numerals for 10+. Exception: "$400" and other prices always use numerals.</w:t>
      </w:r>
    </w:p>
    <w:p>
      <w:pPr>
        <w:spacing w:after="200"/>
      </w:pPr>
      <w:r>
        <w:rPr>
          <w:rFonts w:ascii="Arial" w:cs="Arial" w:eastAsia="Arial" w:hAnsi="Arial"/>
          <w:b/>
          <w:bCs/>
          <w:color w:val="421C52"/>
          <w:sz w:val="24"/>
          <w:szCs w:val="24"/>
        </w:rPr>
        <w:t xml:space="preserve">ADA compliance note: </w:t>
      </w:r>
      <w:r>
        <w:rPr>
          <w:rFonts w:ascii="Arial" w:cs="Arial" w:eastAsia="Arial" w:hAnsi="Arial"/>
          <w:color w:val="333333"/>
          <w:sz w:val="24"/>
          <w:szCs w:val="24"/>
        </w:rPr>
        <w:t xml:space="preserve">All website copy should meet WCAG AA contrast ratios. Alt text on every image. Form labels on every input. This is consistent with the ADA-compliant sites JOSA.AI builds for clients.</w:t>
      </w:r>
    </w:p>
    <w:p>
      <w:r>
        <w:br w:type="page"/>
      </w:r>
    </w:p>
    <w:p>
      <w:pPr>
        <w:pStyle w:val="Heading1"/>
      </w:pPr>
      <w:r>
        <w:t xml:space="preserve">8. SEO Competitive Landscape</w:t>
      </w:r>
    </w:p>
    <w:p>
      <w:pPr>
        <w:pBdr>
          <w:bottom w:val="single" w:color="3B82F6" w:sz="6" w:space="1"/>
        </w:pBdr>
        <w:spacing w:after="100" w:before="100"/>
      </w:pPr>
      <w:r>
        <w:t xml:space="preserve"/>
      </w:r>
    </w:p>
    <w:p>
      <w:pPr>
        <w:spacing w:after="200"/>
      </w:pPr>
      <w:r>
        <w:rPr>
          <w:rFonts w:ascii="Arial" w:cs="Arial" w:eastAsia="Arial" w:hAnsi="Arial"/>
          <w:color w:val="333333"/>
          <w:sz w:val="24"/>
          <w:szCs w:val="24"/>
        </w:rPr>
        <w:t xml:space="preserve">A web search audit reveals three direct competitors already targeting "AI + Lakeland/Florida" keywords. Understanding their positioning helps JOSA.AI differentiate and identify keyword gaps.</w:t>
      </w:r>
    </w:p>
    <w:p>
      <w:pPr>
        <w:pStyle w:val="Heading2"/>
      </w:pPr>
      <w:r>
        <w:t xml:space="preserve">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252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Humming Agent</w:t>
            </w:r>
          </w:p>
        </w:tc>
        <w:tc>
          <w:tcPr>
            <w:tcW w:type="dxa" w:w="252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Agent Architects</w:t>
            </w:r>
          </w:p>
        </w:tc>
        <w:tc>
          <w:tcPr>
            <w:tcW w:type="dxa" w:w="252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JOSA.AI (Target)</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Positioning</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automation factory — fast, volume, cost savings</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agency — consulting + implementation</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implementation partner — solutions to real problems</w:t>
            </w:r>
          </w:p>
        </w:tc>
      </w:tr>
      <w:tr>
        <w:tc>
          <w:tcPr>
            <w:tcW w:type="dxa" w:w="1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Pricing</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$500–$5,000/mo recurring</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Not listed (free consult)</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Project-based, starting at $400</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Target Audience</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25–50+ employee orgs</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SMBs seeking AI integration</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Small biz, solopreneurs, product brands</w:t>
            </w:r>
          </w:p>
        </w:tc>
      </w:tr>
      <w:tr>
        <w:tc>
          <w:tcPr>
            <w:tcW w:type="dxa" w:w="1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Services Breadth</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Chatbots, automation, Private GPT only</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consulting + implementation</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8 services: web, voice AI, automation, training, e-commerce, brand, digital products, apps</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Tone</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Corporate, metric-heavy</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Professional, corporate</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Warm, approachable, solutions-first</w:t>
            </w:r>
          </w:p>
        </w:tc>
      </w:tr>
      <w:tr>
        <w:tc>
          <w:tcPr>
            <w:tcW w:type="dxa" w:w="1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Local Presence</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Not local — auto-generated city pages for every market in America</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Not local — generic location pages, no physical presence</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Based in Lakeland. In-person meetings. Active in local business community.</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Weakness</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Generic, no personal brand, template pages for every city</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Narrow service set, no training or e-commerce</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Current site doesn’t reflect actual services (fixing now)</w:t>
            </w:r>
          </w:p>
        </w:tc>
      </w:tr>
    </w:tbl>
    <w:p>
      <w:pPr>
        <w:spacing w:after="200"/>
      </w:pPr>
    </w:p>
    <w:p>
      <w:pPr>
        <w:pStyle w:val="Heading2"/>
      </w:pPr>
      <w:r>
        <w:t xml:space="preserve">JOSA.AI Competitive Advantages</w:t>
      </w:r>
    </w:p>
    <w:p>
      <w:pPr>
        <w:spacing w:after="200"/>
      </w:pPr>
      <w:r>
        <w:rPr>
          <w:rFonts w:ascii="Arial" w:cs="Arial" w:eastAsia="Arial" w:hAnsi="Arial"/>
          <w:b/>
          <w:bCs/>
          <w:color w:val="421C52"/>
          <w:sz w:val="24"/>
          <w:szCs w:val="24"/>
        </w:rPr>
        <w:t xml:space="preserve">1. Actually local: </w:t>
      </w:r>
      <w:r>
        <w:rPr>
          <w:rFonts w:ascii="Arial" w:cs="Arial" w:eastAsia="Arial" w:hAnsi="Arial"/>
          <w:color w:val="333333"/>
          <w:sz w:val="24"/>
          <w:szCs w:val="24"/>
        </w:rPr>
        <w:t xml:space="preserve">The biggest competitive advantage. Competitors like Humming Agent and God Digital Marketing generate templated city pages for every market in America — they’ve never set foot in Lakeland. JOSA.AI is based here. Ernesto meets clients face to face, attends Chamber of Commerce events, participates in 1 Million Cups, and understands the Central Florida business landscape firsthand. This should be front and center in all messaging.</w:t>
      </w:r>
    </w:p>
    <w:p>
      <w:pPr>
        <w:spacing w:after="200"/>
      </w:pPr>
      <w:r>
        <w:rPr>
          <w:rFonts w:ascii="Arial" w:cs="Arial" w:eastAsia="Arial" w:hAnsi="Arial"/>
          <w:b/>
          <w:bCs/>
          <w:color w:val="421C52"/>
          <w:sz w:val="24"/>
          <w:szCs w:val="24"/>
        </w:rPr>
        <w:t xml:space="preserve">2. Service breadth: </w:t>
      </w:r>
      <w:r>
        <w:rPr>
          <w:rFonts w:ascii="Arial" w:cs="Arial" w:eastAsia="Arial" w:hAnsi="Arial"/>
          <w:color w:val="333333"/>
          <w:sz w:val="24"/>
          <w:szCs w:val="24"/>
        </w:rPr>
        <w:t xml:space="preserve">No local competitor offers website design + voice AI + automation + training + e-commerce consulting + custom apps under one roof. This is a major differentiator.</w:t>
      </w:r>
    </w:p>
    <w:p>
      <w:pPr>
        <w:spacing w:after="200"/>
      </w:pPr>
      <w:r>
        <w:rPr>
          <w:rFonts w:ascii="Arial" w:cs="Arial" w:eastAsia="Arial" w:hAnsi="Arial"/>
          <w:b/>
          <w:bCs/>
          <w:color w:val="421C52"/>
          <w:sz w:val="24"/>
          <w:szCs w:val="24"/>
        </w:rPr>
        <w:t xml:space="preserve">3. Price accessibility: </w:t>
      </w:r>
      <w:r>
        <w:rPr>
          <w:rFonts w:ascii="Arial" w:cs="Arial" w:eastAsia="Arial" w:hAnsi="Arial"/>
          <w:color w:val="333333"/>
          <w:sz w:val="24"/>
          <w:szCs w:val="24"/>
        </w:rPr>
        <w:t xml:space="preserve">Starting at $400 for a custom website undercuts most competitors while offering a custom (not template) product. Competitors like God Digital Marketing start at $3,000.</w:t>
      </w:r>
    </w:p>
    <w:p>
      <w:pPr>
        <w:spacing w:after="200"/>
      </w:pPr>
      <w:r>
        <w:rPr>
          <w:rFonts w:ascii="Arial" w:cs="Arial" w:eastAsia="Arial" w:hAnsi="Arial"/>
          <w:b/>
          <w:bCs/>
          <w:color w:val="421C52"/>
          <w:sz w:val="24"/>
          <w:szCs w:val="24"/>
        </w:rPr>
        <w:t xml:space="preserve">4. Personal brand: </w:t>
      </w:r>
      <w:r>
        <w:rPr>
          <w:rFonts w:ascii="Arial" w:cs="Arial" w:eastAsia="Arial" w:hAnsi="Arial"/>
          <w:color w:val="333333"/>
          <w:sz w:val="24"/>
          <w:szCs w:val="24"/>
        </w:rPr>
        <w:t xml:space="preserve">Ernesto’s 20+ years of e-commerce experience and hands-on approach beats the faceless corporate tone of competitors.</w:t>
      </w:r>
    </w:p>
    <w:p>
      <w:pPr>
        <w:spacing w:after="200"/>
      </w:pPr>
      <w:r>
        <w:rPr>
          <w:rFonts w:ascii="Arial" w:cs="Arial" w:eastAsia="Arial" w:hAnsi="Arial"/>
          <w:b/>
          <w:bCs/>
          <w:color w:val="421C52"/>
          <w:sz w:val="24"/>
          <w:szCs w:val="24"/>
        </w:rPr>
        <w:t xml:space="preserve">5. Training capability: </w:t>
      </w:r>
      <w:r>
        <w:rPr>
          <w:rFonts w:ascii="Arial" w:cs="Arial" w:eastAsia="Arial" w:hAnsi="Arial"/>
          <w:color w:val="333333"/>
          <w:sz w:val="24"/>
          <w:szCs w:val="24"/>
        </w:rPr>
        <w:t xml:space="preserve">No local competitor offers AI training/workshops. This is a wide-open keyword and service opportunity.</w:t>
      </w:r>
    </w:p>
    <w:p>
      <w:pPr>
        <w:spacing w:after="200"/>
      </w:pPr>
      <w:r>
        <w:rPr>
          <w:rFonts w:ascii="Arial" w:cs="Arial" w:eastAsia="Arial" w:hAnsi="Arial"/>
          <w:b/>
          <w:bCs/>
          <w:color w:val="421C52"/>
          <w:sz w:val="24"/>
          <w:szCs w:val="24"/>
        </w:rPr>
        <w:t xml:space="preserve">6. ADA compliance as standard: </w:t>
      </w:r>
      <w:r>
        <w:rPr>
          <w:rFonts w:ascii="Arial" w:cs="Arial" w:eastAsia="Arial" w:hAnsi="Arial"/>
          <w:color w:val="333333"/>
          <w:sz w:val="24"/>
          <w:szCs w:val="24"/>
        </w:rPr>
        <w:t xml:space="preserve">Competitors don’t mention accessibility. JOSA.AI includes basic ADA compliance on every website build at no extra cost — a meaningful selling point for businesses concerned about compliance.</w:t>
      </w:r>
    </w:p>
    <w:p>
      <w:pPr>
        <w:pStyle w:val="Heading2"/>
      </w:pPr>
      <w:r>
        <w:t xml:space="preserve">Refined Keyword Targets</w:t>
      </w:r>
    </w:p>
    <w:p>
      <w:pPr>
        <w:spacing w:after="200"/>
      </w:pPr>
      <w:r>
        <w:rPr>
          <w:rFonts w:ascii="Arial" w:cs="Arial" w:eastAsia="Arial" w:hAnsi="Arial"/>
          <w:color w:val="333333"/>
          <w:sz w:val="24"/>
          <w:szCs w:val="24"/>
        </w:rPr>
        <w:t xml:space="preserve">Based on competitive research, these high-opportunity keywords have lower competition from local rivals: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2000"/>
        <w:gridCol w:w="2000"/>
      </w:tblGrid>
      <w:tr>
        <w:tc>
          <w:tcPr>
            <w:tcW w:type="dxa" w:w="35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Keyword</w:t>
            </w:r>
          </w:p>
        </w:tc>
        <w:tc>
          <w:tcPr>
            <w:tcW w:type="dxa" w:w="186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Difficulty</w:t>
            </w:r>
          </w:p>
        </w:tc>
        <w:tc>
          <w:tcPr>
            <w:tcW w:type="dxa" w:w="20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Opportunity</w:t>
            </w:r>
          </w:p>
        </w:tc>
        <w:tc>
          <w:tcPr>
            <w:tcW w:type="dxa" w:w="20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Intent</w:t>
            </w:r>
          </w:p>
        </w:tc>
      </w:tr>
      <w:tr>
        <w:tc>
          <w:tcPr>
            <w:tcW w:type="dxa" w:w="35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training workshops Central Florida</w:t>
            </w:r>
          </w:p>
        </w:tc>
        <w:tc>
          <w:tcPr>
            <w:tcW w:type="dxa" w:w="18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Commercial</w:t>
            </w:r>
          </w:p>
        </w:tc>
      </w:tr>
      <w:tr>
        <w:tc>
          <w:tcPr>
            <w:tcW w:type="dxa" w:w="35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corporate AI training Lakeland</w:t>
            </w:r>
          </w:p>
        </w:tc>
        <w:tc>
          <w:tcPr>
            <w:tcW w:type="dxa" w:w="18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Commercial</w:t>
            </w:r>
          </w:p>
        </w:tc>
      </w:tr>
      <w:tr>
        <w:tc>
          <w:tcPr>
            <w:tcW w:type="dxa" w:w="35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receptionist setup Florida</w:t>
            </w:r>
          </w:p>
        </w:tc>
        <w:tc>
          <w:tcPr>
            <w:tcW w:type="dxa" w:w="18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Moderate</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Transactional</w:t>
            </w:r>
          </w:p>
        </w:tc>
      </w:tr>
      <w:tr>
        <w:tc>
          <w:tcPr>
            <w:tcW w:type="dxa" w:w="35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voice AI for small business Tampa</w:t>
            </w:r>
          </w:p>
        </w:tc>
        <w:tc>
          <w:tcPr>
            <w:tcW w:type="dxa" w:w="18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Moderate</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Transactional</w:t>
            </w:r>
          </w:p>
        </w:tc>
      </w:tr>
      <w:tr>
        <w:tc>
          <w:tcPr>
            <w:tcW w:type="dxa" w:w="35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custom website design Lakeland FL</w:t>
            </w:r>
          </w:p>
        </w:tc>
        <w:tc>
          <w:tcPr>
            <w:tcW w:type="dxa" w:w="18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Moderate</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Transactional</w:t>
            </w:r>
          </w:p>
        </w:tc>
      </w:tr>
      <w:tr>
        <w:tc>
          <w:tcPr>
            <w:tcW w:type="dxa" w:w="35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ADA compliant website design Florida</w:t>
            </w:r>
          </w:p>
        </w:tc>
        <w:tc>
          <w:tcPr>
            <w:tcW w:type="dxa" w:w="18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Transactional</w:t>
            </w:r>
          </w:p>
        </w:tc>
      </w:tr>
      <w:tr>
        <w:tc>
          <w:tcPr>
            <w:tcW w:type="dxa" w:w="35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affordable website design Polk County</w:t>
            </w:r>
          </w:p>
        </w:tc>
        <w:tc>
          <w:tcPr>
            <w:tcW w:type="dxa" w:w="18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Transactional</w:t>
            </w:r>
          </w:p>
        </w:tc>
      </w:tr>
      <w:tr>
        <w:tc>
          <w:tcPr>
            <w:tcW w:type="dxa" w:w="35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automation small business Orlando</w:t>
            </w:r>
          </w:p>
        </w:tc>
        <w:tc>
          <w:tcPr>
            <w:tcW w:type="dxa" w:w="18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Moderate</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Commercial</w:t>
            </w:r>
          </w:p>
        </w:tc>
      </w:tr>
      <w:tr>
        <w:tc>
          <w:tcPr>
            <w:tcW w:type="dxa" w:w="35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business workflow automation Central Florida</w:t>
            </w:r>
          </w:p>
        </w:tc>
        <w:tc>
          <w:tcPr>
            <w:tcW w:type="dxa" w:w="18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Commercial</w:t>
            </w:r>
          </w:p>
        </w:tc>
      </w:tr>
      <w:tr>
        <w:tc>
          <w:tcPr>
            <w:tcW w:type="dxa" w:w="35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lead magnet design service</w:t>
            </w:r>
          </w:p>
        </w:tc>
        <w:tc>
          <w:tcPr>
            <w:tcW w:type="dxa" w:w="18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Commercial</w:t>
            </w:r>
          </w:p>
        </w:tc>
      </w:tr>
      <w:tr>
        <w:tc>
          <w:tcPr>
            <w:tcW w:type="dxa" w:w="35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TikTok Shop setup consultant</w:t>
            </w:r>
          </w:p>
        </w:tc>
        <w:tc>
          <w:tcPr>
            <w:tcW w:type="dxa" w:w="18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Transactional</w:t>
            </w:r>
          </w:p>
        </w:tc>
      </w:tr>
      <w:tr>
        <w:tc>
          <w:tcPr>
            <w:tcW w:type="dxa" w:w="35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custom web app developer Florida</w:t>
            </w:r>
          </w:p>
        </w:tc>
        <w:tc>
          <w:tcPr>
            <w:tcW w:type="dxa" w:w="18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Moderate</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Transactional</w:t>
            </w:r>
          </w:p>
        </w:tc>
      </w:tr>
      <w:tr>
        <w:tc>
          <w:tcPr>
            <w:tcW w:type="dxa" w:w="35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what is AEO optimization</w:t>
            </w:r>
          </w:p>
        </w:tc>
        <w:tc>
          <w:tcPr>
            <w:tcW w:type="dxa" w:w="18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Informational</w:t>
            </w:r>
          </w:p>
        </w:tc>
      </w:tr>
      <w:tr>
        <w:tc>
          <w:tcPr>
            <w:tcW w:type="dxa" w:w="35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how to use AI in my small business</w:t>
            </w:r>
          </w:p>
        </w:tc>
        <w:tc>
          <w:tcPr>
            <w:tcW w:type="dxa" w:w="18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Moderate</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Informational</w:t>
            </w:r>
          </w:p>
        </w:tc>
      </w:tr>
      <w:tr>
        <w:tc>
          <w:tcPr>
            <w:tcW w:type="dxa" w:w="35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ChatGPT for business beyond search</w:t>
            </w:r>
          </w:p>
        </w:tc>
        <w:tc>
          <w:tcPr>
            <w:tcW w:type="dxa" w:w="18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Informational</w:t>
            </w:r>
          </w:p>
        </w:tc>
      </w:tr>
    </w:tbl>
    <w:p>
      <w:r>
        <w:br w:type="page"/>
      </w:r>
    </w:p>
    <w:p>
      <w:pPr>
        <w:pStyle w:val="Heading1"/>
      </w:pPr>
      <w:r>
        <w:t xml:space="preserve">9. Website Launch Campaign Plan</w:t>
      </w:r>
    </w:p>
    <w:p>
      <w:pPr>
        <w:pBdr>
          <w:bottom w:val="single" w:color="3B82F6" w:sz="6" w:space="1"/>
        </w:pBdr>
        <w:spacing w:after="100" w:before="100"/>
      </w:pPr>
      <w:r>
        <w:t xml:space="preserve"/>
      </w:r>
    </w:p>
    <w:p>
      <w:pPr>
        <w:pStyle w:val="Heading2"/>
      </w:pPr>
      <w:r>
        <w:t xml:space="preserve">Campaign Objective</w:t>
      </w:r>
    </w:p>
    <w:p>
      <w:pPr>
        <w:spacing w:after="200"/>
      </w:pPr>
      <w:r>
        <w:rPr>
          <w:rFonts w:ascii="Arial" w:cs="Arial" w:eastAsia="Arial" w:hAnsi="Arial"/>
          <w:color w:val="333333"/>
          <w:sz w:val="24"/>
          <w:szCs w:val="24"/>
        </w:rPr>
        <w:t xml:space="preserve">Generate 50 discovery call bookings within 90 days of the new josa.ai launch, establishing JOSA.AI as the top local AI implementation partner in Central Florida. Secondary objective: rank on page 1 for 5+ local AI service keywords within 6 months.</w:t>
      </w:r>
    </w:p>
    <w:p>
      <w:pPr>
        <w:pStyle w:val="Heading2"/>
      </w:pPr>
      <w:r>
        <w:t xml:space="preserve">Campaign Strategy: "We Build It For You"</w:t>
      </w:r>
    </w:p>
    <w:p>
      <w:pPr>
        <w:spacing w:after="200"/>
      </w:pPr>
      <w:r>
        <w:rPr>
          <w:rFonts w:ascii="Arial" w:cs="Arial" w:eastAsia="Arial" w:hAnsi="Arial"/>
          <w:color w:val="333333"/>
          <w:sz w:val="24"/>
          <w:szCs w:val="24"/>
        </w:rPr>
        <w:t xml:space="preserve">The launch campaign runs three parallel tracks: owned content (blog + SEO), local visibility (networking + workshops), and direct outreach (email + social). All three drive to the same CTA: book a free discovery call.</w:t>
      </w:r>
    </w:p>
    <w:p>
      <w:pPr>
        <w:pStyle w:val="Heading2"/>
      </w:pPr>
      <w:r>
        <w:t xml:space="preserve">Channel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252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Tactic</w:t>
            </w:r>
          </w:p>
        </w:tc>
        <w:tc>
          <w:tcPr>
            <w:tcW w:type="dxa" w:w="252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Cadence</w:t>
            </w:r>
          </w:p>
        </w:tc>
        <w:tc>
          <w:tcPr>
            <w:tcW w:type="dxa" w:w="252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Goal</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Blog/SEO</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Publish SEO-optimized posts with FAQ schema from the 19-post calendar</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2x/month, increasing to weekly</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Organic traffic + keyword rankings</w:t>
            </w:r>
          </w:p>
        </w:tc>
      </w:tr>
      <w:tr>
        <w:tc>
          <w:tcPr>
            <w:tcW w:type="dxa" w:w="1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LinkedIn</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Share case-study-style posts showing real project outcomes (anonymized). Comment on local business posts.</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3–4x/week</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Brand awareness + credibility</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TikTok/Reels</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Short demos showing AI in action (voice AI answering, automation running, before/after websites)</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2–3x/week</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Awareness + virality among entrepreneurs</w:t>
            </w:r>
          </w:p>
        </w:tc>
      </w:tr>
      <w:tr>
        <w:tc>
          <w:tcPr>
            <w:tcW w:type="dxa" w:w="1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Email</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Launch announcement to existing contacts. Monthly newsletter with AI tips + case studies.</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Launch blast + monthly</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Nurture existing network into clients</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Local Events</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Host/attend Chamber of Commerce events, 1 Million Cups, local business meetups. Offer free AI mini-workshops.</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2–3x/month</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Direct relationship building + workshop pipeline</w:t>
            </w:r>
          </w:p>
        </w:tc>
      </w:tr>
      <w:tr>
        <w:tc>
          <w:tcPr>
            <w:tcW w:type="dxa" w:w="18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Google Business</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Fully optimized profile with all 8 service categories, photos, Q&amp;A, and regular posts.</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Weekly updates</w:t>
            </w:r>
          </w:p>
        </w:tc>
        <w:tc>
          <w:tcPr>
            <w:tcW w:type="dxa" w:w="25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Local pack rankings + Maps visibility</w:t>
            </w:r>
          </w:p>
        </w:tc>
      </w:tr>
      <w:tr>
        <w:tc>
          <w:tcPr>
            <w:tcW w:type="dxa" w:w="18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GoHighLevel</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All contact forms flow into GHL CRM. Automated follow-up sequences for discovery call no-shows and post-call nurture.</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Automated</w:t>
            </w:r>
          </w:p>
        </w:tc>
        <w:tc>
          <w:tcPr>
            <w:tcW w:type="dxa" w:w="25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Lead capture + conversion</w:t>
            </w:r>
          </w:p>
        </w:tc>
      </w:tr>
    </w:tbl>
    <w:p>
      <w:pPr>
        <w:spacing w:after="200"/>
      </w:pPr>
    </w:p>
    <w:p>
      <w:pPr>
        <w:pStyle w:val="Heading2"/>
      </w:pPr>
      <w:r>
        <w:t xml:space="preserve">90-Day 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2000"/>
        <w:gridCol w:w="2000"/>
      </w:tblGrid>
      <w:tr>
        <w:tc>
          <w:tcPr>
            <w:tcW w:type="dxa" w:w="14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Timeframe</w:t>
            </w:r>
          </w:p>
        </w:tc>
        <w:tc>
          <w:tcPr>
            <w:tcW w:type="dxa" w:w="396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Content Focus</w:t>
            </w:r>
          </w:p>
        </w:tc>
        <w:tc>
          <w:tcPr>
            <w:tcW w:type="dxa" w:w="20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Channels</w:t>
            </w:r>
          </w:p>
        </w:tc>
        <w:tc>
          <w:tcPr>
            <w:tcW w:type="dxa" w:w="200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Service Promoted</w:t>
            </w:r>
          </w:p>
        </w:tc>
      </w:tr>
      <w:tr>
        <w:tc>
          <w:tcPr>
            <w:tcW w:type="dxa" w:w="1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 1–2</w:t>
            </w:r>
          </w:p>
        </w:tc>
        <w:tc>
          <w:tcPr>
            <w:tcW w:type="dxa" w:w="39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Launch announcement. "We’ve rebuilt josa.ai." Behind-the-scenes of the rebrand.</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All channels</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All (awareness)</w:t>
            </w:r>
          </w:p>
        </w:tc>
      </w:tr>
      <w:tr>
        <w:tc>
          <w:tcPr>
            <w:tcW w:type="dxa" w:w="1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 3–4</w:t>
            </w:r>
          </w:p>
        </w:tc>
        <w:tc>
          <w:tcPr>
            <w:tcW w:type="dxa" w:w="39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"Are you missing calls?" Voice AI content series. Blog post #1 + social clips.</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Blog, LinkedIn, TikTok</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Voice AI</w:t>
            </w:r>
          </w:p>
        </w:tc>
      </w:tr>
      <w:tr>
        <w:tc>
          <w:tcPr>
            <w:tcW w:type="dxa" w:w="1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 5–6</w:t>
            </w:r>
          </w:p>
        </w:tc>
        <w:tc>
          <w:tcPr>
            <w:tcW w:type="dxa" w:w="39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"Your website vs. what it could be." Before/after showcase. Blog post on AEO.</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Blog, Social, Email</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Website Design</w:t>
            </w:r>
          </w:p>
        </w:tc>
      </w:tr>
      <w:tr>
        <w:tc>
          <w:tcPr>
            <w:tcW w:type="dxa" w:w="1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 7–8</w:t>
            </w:r>
          </w:p>
        </w:tc>
        <w:tc>
          <w:tcPr>
            <w:tcW w:type="dxa" w:w="39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"Stop doing the same task 50 times a week." Automation demos + AI tips newsletter.</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Blog, TikTok, Email</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Automation</w:t>
            </w:r>
          </w:p>
        </w:tc>
      </w:tr>
      <w:tr>
        <w:tc>
          <w:tcPr>
            <w:tcW w:type="dxa" w:w="14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 9–10</w:t>
            </w:r>
          </w:p>
        </w:tc>
        <w:tc>
          <w:tcPr>
            <w:tcW w:type="dxa" w:w="396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"Your team is using AI wrong." Workshop promo + corporate training content.</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LinkedIn, Email, Events</w:t>
            </w:r>
          </w:p>
        </w:tc>
        <w:tc>
          <w:tcPr>
            <w:tcW w:type="dxa" w:w="200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Training</w:t>
            </w:r>
          </w:p>
        </w:tc>
      </w:tr>
      <w:tr>
        <w:tc>
          <w:tcPr>
            <w:tcW w:type="dxa" w:w="14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Week 11–12</w:t>
            </w:r>
          </w:p>
        </w:tc>
        <w:tc>
          <w:tcPr>
            <w:tcW w:type="dxa" w:w="396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Recap + testimonials. "90 days in — here’s what AI did for these businesses." Retarget all channels.</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All channels</w:t>
            </w:r>
          </w:p>
        </w:tc>
        <w:tc>
          <w:tcPr>
            <w:tcW w:type="dxa" w:w="200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All (conversion push)</w:t>
            </w:r>
          </w:p>
        </w:tc>
      </w:tr>
    </w:tbl>
    <w:p>
      <w:pPr>
        <w:spacing w:after="200"/>
      </w:pPr>
    </w:p>
    <w:p>
      <w:pPr>
        <w:pStyle w:val="Heading2"/>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30-Day Target</w:t>
            </w:r>
          </w:p>
        </w:tc>
        <w:tc>
          <w:tcPr>
            <w:tcW w:type="dxa" w:w="3120"/>
            <w:tcBorders>
              <w:top w:val="single" w:color="93C5FD" w:sz="1"/>
              <w:left w:val="single" w:color="93C5FD" w:sz="1"/>
              <w:bottom w:val="single" w:color="93C5FD" w:sz="1"/>
              <w:right w:val="single" w:color="93C5FD" w:sz="1"/>
            </w:tcBorders>
            <w:shd w:fill="421C52" w:val="clear"/>
            <w:tcMar>
              <w:top w:type="dxa" w:w="80"/>
              <w:left w:type="dxa" w:w="120"/>
              <w:bottom w:type="dxa" w:w="80"/>
              <w:right w:type="dxa" w:w="120"/>
            </w:tcMar>
          </w:tcPr>
          <w:p>
            <w:r>
              <w:rPr>
                <w:rFonts w:ascii="Arial" w:cs="Arial" w:eastAsia="Arial" w:hAnsi="Arial"/>
                <w:b/>
                <w:bCs/>
                <w:color w:val="FFFFFF"/>
                <w:sz w:val="22"/>
                <w:szCs w:val="22"/>
              </w:rPr>
              <w:t xml:space="preserve">90-Day Target</w:t>
            </w:r>
          </w:p>
        </w:tc>
      </w:tr>
      <w:tr>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Discovery calls booked</w:t>
            </w:r>
          </w:p>
        </w:tc>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10</w:t>
            </w:r>
          </w:p>
        </w:tc>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50</w:t>
            </w:r>
          </w:p>
        </w:tc>
      </w:tr>
      <w:tr>
        <w:tc>
          <w:tcPr>
            <w:tcW w:type="dxa" w:w="31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Website organic sessions</w:t>
            </w:r>
          </w:p>
        </w:tc>
        <w:tc>
          <w:tcPr>
            <w:tcW w:type="dxa" w:w="31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200/month</w:t>
            </w:r>
          </w:p>
        </w:tc>
        <w:tc>
          <w:tcPr>
            <w:tcW w:type="dxa" w:w="31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800/month</w:t>
            </w:r>
          </w:p>
        </w:tc>
      </w:tr>
      <w:tr>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Blog posts published</w:t>
            </w:r>
          </w:p>
        </w:tc>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4</w:t>
            </w:r>
          </w:p>
        </w:tc>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12</w:t>
            </w:r>
          </w:p>
        </w:tc>
      </w:tr>
      <w:tr>
        <w:tc>
          <w:tcPr>
            <w:tcW w:type="dxa" w:w="31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Keywords ranking page 1</w:t>
            </w:r>
          </w:p>
        </w:tc>
        <w:tc>
          <w:tcPr>
            <w:tcW w:type="dxa" w:w="31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1–2</w:t>
            </w:r>
          </w:p>
        </w:tc>
        <w:tc>
          <w:tcPr>
            <w:tcW w:type="dxa" w:w="31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5+</w:t>
            </w:r>
          </w:p>
        </w:tc>
      </w:tr>
      <w:tr>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Google Business Profile views</w:t>
            </w:r>
          </w:p>
        </w:tc>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500/month</w:t>
            </w:r>
          </w:p>
        </w:tc>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1,500/month</w:t>
            </w:r>
          </w:p>
        </w:tc>
      </w:tr>
      <w:tr>
        <w:tc>
          <w:tcPr>
            <w:tcW w:type="dxa" w:w="31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Social media followers (net new)</w:t>
            </w:r>
          </w:p>
        </w:tc>
        <w:tc>
          <w:tcPr>
            <w:tcW w:type="dxa" w:w="31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50</w:t>
            </w:r>
          </w:p>
        </w:tc>
        <w:tc>
          <w:tcPr>
            <w:tcW w:type="dxa" w:w="3120"/>
            <w:tcBorders>
              <w:top w:val="single" w:color="93C5FD" w:sz="1"/>
              <w:left w:val="single" w:color="93C5FD" w:sz="1"/>
              <w:bottom w:val="single" w:color="93C5FD" w:sz="1"/>
              <w:right w:val="single" w:color="93C5FD"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200</w:t>
            </w:r>
          </w:p>
        </w:tc>
      </w:tr>
      <w:tr>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GHL contact list growth</w:t>
            </w:r>
          </w:p>
        </w:tc>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25 new contacts</w:t>
            </w:r>
          </w:p>
        </w:tc>
        <w:tc>
          <w:tcPr>
            <w:tcW w:type="dxa" w:w="3120"/>
            <w:tcBorders>
              <w:top w:val="single" w:color="93C5FD" w:sz="1"/>
              <w:left w:val="single" w:color="93C5FD" w:sz="1"/>
              <w:bottom w:val="single" w:color="93C5FD" w:sz="1"/>
              <w:right w:val="single" w:color="93C5F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100 new contacts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8"/>
        <w:szCs w:val="18"/>
      </w:rPr>
      <w:t xml:space="preserve">JOSA.AI — Confidential</w:t>
    </w:r>
    <w:r>
      <w:rPr>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JOSA.AI Rebrand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21C5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8D4BB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2026-03-25T13:10:12.487Z</dcterms:created>
  <dcterms:modified xsi:type="dcterms:W3CDTF">2026-03-25T13:10:12.487Z</dcterms:modified>
</cp:coreProperties>
</file>

<file path=docProps/custom.xml><?xml version="1.0" encoding="utf-8"?>
<Properties xmlns="http://schemas.openxmlformats.org/officeDocument/2006/custom-properties" xmlns:vt="http://schemas.openxmlformats.org/officeDocument/2006/docPropsVTypes"/>
</file>