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B5" w:rsidRDefault="00391AB5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45952" behindDoc="0" locked="0" layoutInCell="1" allowOverlap="1" wp14:anchorId="5DE4428F" wp14:editId="18DA6306">
            <wp:simplePos x="0" y="0"/>
            <wp:positionH relativeFrom="page">
              <wp:posOffset>3175</wp:posOffset>
            </wp:positionH>
            <wp:positionV relativeFrom="paragraph">
              <wp:posOffset>-447675</wp:posOffset>
            </wp:positionV>
            <wp:extent cx="7759700" cy="752475"/>
            <wp:effectExtent l="0" t="0" r="0" b="9525"/>
            <wp:wrapNone/>
            <wp:docPr id="5" name="Imagen 5" descr="http://www.ssg.segobver.gob.mx/imagenes/fondo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sg.segobver.gob.mx/imagenes/fondoprincip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7" t="69665"/>
                    <a:stretch/>
                  </pic:blipFill>
                  <pic:spPr bwMode="auto">
                    <a:xfrm rot="10800000">
                      <a:off x="0" y="0"/>
                      <a:ext cx="7759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AB5" w:rsidRDefault="00391AB5">
      <w:r w:rsidRPr="00D80AA2">
        <w:rPr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6E3604" wp14:editId="0A1B369C">
                <wp:simplePos x="0" y="0"/>
                <wp:positionH relativeFrom="margin">
                  <wp:posOffset>1076325</wp:posOffset>
                </wp:positionH>
                <wp:positionV relativeFrom="paragraph">
                  <wp:posOffset>165573</wp:posOffset>
                </wp:positionV>
                <wp:extent cx="4705350" cy="1403985"/>
                <wp:effectExtent l="0" t="0" r="0" b="127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AB5" w:rsidRPr="00391AB5" w:rsidRDefault="00391AB5" w:rsidP="00391AB5">
                            <w:pPr>
                              <w:spacing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sz w:val="56"/>
                              </w:rPr>
                            </w:pPr>
                            <w:r w:rsidRPr="00391AB5">
                              <w:rPr>
                                <w:rFonts w:ascii="Andalus" w:hAnsi="Andalus" w:cs="Andalus"/>
                                <w:b/>
                                <w:sz w:val="56"/>
                              </w:rPr>
                              <w:t>Universidad Tecnológica del</w:t>
                            </w:r>
                          </w:p>
                          <w:p w:rsidR="00391AB5" w:rsidRPr="00391AB5" w:rsidRDefault="00391AB5" w:rsidP="00391AB5">
                            <w:pPr>
                              <w:spacing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sz w:val="56"/>
                              </w:rPr>
                            </w:pPr>
                            <w:r w:rsidRPr="00391AB5">
                              <w:rPr>
                                <w:rFonts w:ascii="Andalus" w:hAnsi="Andalus" w:cs="Andalus"/>
                                <w:b/>
                                <w:sz w:val="56"/>
                              </w:rPr>
                              <w:t>Centro de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E36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4.75pt;margin-top:13.05pt;width:370.5pt;height:110.55pt;z-index:2516500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" filled="f" stroked="f">
                <v:textbox style="mso-fit-shape-to-text:t">
                  <w:txbxContent>
                    <w:p w:rsidR="00391AB5" w:rsidRPr="00391AB5" w:rsidRDefault="00391AB5" w:rsidP="00391AB5">
                      <w:pPr>
                        <w:spacing w:line="240" w:lineRule="auto"/>
                        <w:jc w:val="center"/>
                        <w:rPr>
                          <w:rFonts w:ascii="Andalus" w:hAnsi="Andalus" w:cs="Andalus"/>
                          <w:b/>
                          <w:sz w:val="56"/>
                        </w:rPr>
                      </w:pPr>
                      <w:r w:rsidRPr="00391AB5">
                        <w:rPr>
                          <w:rFonts w:ascii="Andalus" w:hAnsi="Andalus" w:cs="Andalus"/>
                          <w:b/>
                          <w:sz w:val="56"/>
                        </w:rPr>
                        <w:t>Universidad Tecnológica del</w:t>
                      </w:r>
                    </w:p>
                    <w:p w:rsidR="00391AB5" w:rsidRPr="00391AB5" w:rsidRDefault="00391AB5" w:rsidP="00391AB5">
                      <w:pPr>
                        <w:spacing w:line="240" w:lineRule="auto"/>
                        <w:jc w:val="center"/>
                        <w:rPr>
                          <w:rFonts w:ascii="Andalus" w:hAnsi="Andalus" w:cs="Andalus"/>
                          <w:b/>
                          <w:sz w:val="56"/>
                        </w:rPr>
                      </w:pPr>
                      <w:r w:rsidRPr="00391AB5">
                        <w:rPr>
                          <w:rFonts w:ascii="Andalus" w:hAnsi="Andalus" w:cs="Andalus"/>
                          <w:b/>
                          <w:sz w:val="56"/>
                        </w:rPr>
                        <w:t>Centro de Veracruz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1AB5" w:rsidRDefault="009D77D1">
      <w:r>
        <w:rPr>
          <w:noProof/>
          <w:sz w:val="36"/>
          <w:lang w:eastAsia="es-MX"/>
        </w:rPr>
        <w:drawing>
          <wp:anchor distT="0" distB="0" distL="114300" distR="114300" simplePos="0" relativeHeight="251652096" behindDoc="0" locked="0" layoutInCell="1" allowOverlap="1" wp14:anchorId="1FBA5F8C" wp14:editId="4BF03BF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019175" cy="101917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76" w:rsidRPr="00D80AA2">
        <w:rPr>
          <w:noProof/>
          <w:sz w:val="36"/>
          <w:lang w:eastAsia="es-MX"/>
        </w:rPr>
        <w:drawing>
          <wp:anchor distT="0" distB="0" distL="114300" distR="114300" simplePos="0" relativeHeight="251654144" behindDoc="1" locked="0" layoutInCell="1" allowOverlap="1" wp14:anchorId="4DE9DF7B" wp14:editId="202F4588">
            <wp:simplePos x="0" y="0"/>
            <wp:positionH relativeFrom="column">
              <wp:posOffset>5783580</wp:posOffset>
            </wp:positionH>
            <wp:positionV relativeFrom="paragraph">
              <wp:posOffset>9525</wp:posOffset>
            </wp:positionV>
            <wp:extent cx="1238885" cy="828675"/>
            <wp:effectExtent l="0" t="0" r="0" b="9525"/>
            <wp:wrapThrough wrapText="bothSides">
              <wp:wrapPolygon edited="0">
                <wp:start x="14614" y="0"/>
                <wp:lineTo x="12621" y="4469"/>
                <wp:lineTo x="11957" y="6455"/>
                <wp:lineTo x="12621" y="8938"/>
                <wp:lineTo x="2657" y="8938"/>
                <wp:lineTo x="2325" y="21352"/>
                <wp:lineTo x="18932" y="21352"/>
                <wp:lineTo x="19264" y="18372"/>
                <wp:lineTo x="17935" y="16883"/>
                <wp:lineTo x="16939" y="16883"/>
                <wp:lineTo x="18932" y="10924"/>
                <wp:lineTo x="19264" y="8441"/>
                <wp:lineTo x="18268" y="4966"/>
                <wp:lineTo x="16275" y="0"/>
                <wp:lineTo x="14614" y="0"/>
              </wp:wrapPolygon>
            </wp:wrapThrough>
            <wp:docPr id="2051" name="Picture 171" descr="http://www.cedesoft.com.mx/images/conta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171" descr="http://www.cedesoft.com.mx/images/contac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AB5" w:rsidRDefault="00391AB5"/>
    <w:p w:rsidR="00391AB5" w:rsidRDefault="00391AB5"/>
    <w:p w:rsidR="00391AB5" w:rsidRDefault="00990F76" w:rsidP="00391AB5">
      <w:pPr>
        <w:jc w:val="center"/>
      </w:pPr>
      <w:r>
        <w:rPr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E8D3D6" wp14:editId="2D137E5A">
                <wp:simplePos x="0" y="0"/>
                <wp:positionH relativeFrom="page">
                  <wp:align>left</wp:align>
                </wp:positionH>
                <wp:positionV relativeFrom="paragraph">
                  <wp:posOffset>349368</wp:posOffset>
                </wp:positionV>
                <wp:extent cx="6781800" cy="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97A9" id="19 Conector recto" o:spid="_x0000_s1026" style="position:absolute;z-index:2516561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.5pt" to="534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990F76" w:rsidRDefault="00990F76" w:rsidP="00391AB5">
      <w:pPr>
        <w:spacing w:after="0"/>
        <w:jc w:val="center"/>
        <w:rPr>
          <w:rFonts w:ascii="Andalus" w:hAnsi="Andalus" w:cs="Andalus"/>
          <w:b/>
          <w:sz w:val="32"/>
        </w:rPr>
      </w:pPr>
    </w:p>
    <w:p w:rsidR="00391AB5" w:rsidRDefault="003E79BA" w:rsidP="003E79BA">
      <w:pPr>
        <w:spacing w:after="0"/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Ingeniería en Tecnologías de la Información</w:t>
      </w:r>
    </w:p>
    <w:p w:rsidR="00931761" w:rsidRDefault="004D3F5F" w:rsidP="003E79BA">
      <w:pPr>
        <w:spacing w:after="0"/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8</w:t>
      </w:r>
      <w:r w:rsidR="00931761">
        <w:rPr>
          <w:rFonts w:ascii="Andalus" w:hAnsi="Andalus" w:cs="Andalus"/>
          <w:sz w:val="32"/>
        </w:rPr>
        <w:t>A</w:t>
      </w:r>
    </w:p>
    <w:p w:rsidR="00340F3A" w:rsidRDefault="00340F3A" w:rsidP="00615C12">
      <w:pPr>
        <w:spacing w:after="0"/>
        <w:jc w:val="center"/>
        <w:rPr>
          <w:rFonts w:ascii="Andalus" w:hAnsi="Andalus" w:cs="Andalus"/>
          <w:sz w:val="32"/>
        </w:rPr>
      </w:pPr>
    </w:p>
    <w:p w:rsidR="00615C12" w:rsidRDefault="004D3F5F" w:rsidP="00615C12">
      <w:pPr>
        <w:pStyle w:val="Prrafodelista"/>
        <w:numPr>
          <w:ilvl w:val="0"/>
          <w:numId w:val="1"/>
        </w:numPr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Alducin Vázquez Jorge</w:t>
      </w:r>
    </w:p>
    <w:p w:rsidR="00B117F0" w:rsidRDefault="00B117F0" w:rsidP="00615C12">
      <w:pPr>
        <w:pStyle w:val="Prrafodelista"/>
        <w:numPr>
          <w:ilvl w:val="0"/>
          <w:numId w:val="1"/>
        </w:numPr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García González José Antonio</w:t>
      </w:r>
    </w:p>
    <w:p w:rsidR="00B117F0" w:rsidRDefault="00B117F0" w:rsidP="00615C12">
      <w:pPr>
        <w:pStyle w:val="Prrafodelista"/>
        <w:numPr>
          <w:ilvl w:val="0"/>
          <w:numId w:val="1"/>
        </w:numPr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Molina Fidencio José Manuel</w:t>
      </w:r>
    </w:p>
    <w:p w:rsidR="00B117F0" w:rsidRDefault="00B117F0" w:rsidP="00615C12">
      <w:pPr>
        <w:pStyle w:val="Prrafodelista"/>
        <w:numPr>
          <w:ilvl w:val="0"/>
          <w:numId w:val="1"/>
        </w:numPr>
        <w:jc w:val="center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 xml:space="preserve">Martínez Hernández Ángel  </w:t>
      </w:r>
    </w:p>
    <w:p w:rsidR="00B117F0" w:rsidRPr="00615C12" w:rsidRDefault="00B117F0" w:rsidP="00B117F0">
      <w:pPr>
        <w:pStyle w:val="Prrafodelista"/>
        <w:rPr>
          <w:rFonts w:ascii="Andalus" w:hAnsi="Andalus" w:cs="Andalus"/>
          <w:sz w:val="32"/>
        </w:rPr>
      </w:pPr>
    </w:p>
    <w:p w:rsidR="00E56CC3" w:rsidRDefault="00E56CC3" w:rsidP="00E56CC3">
      <w:pPr>
        <w:pStyle w:val="Prrafodelista"/>
        <w:jc w:val="center"/>
        <w:rPr>
          <w:rFonts w:ascii="Andalus" w:hAnsi="Andalus" w:cs="Andalus"/>
          <w:sz w:val="32"/>
        </w:rPr>
      </w:pPr>
    </w:p>
    <w:p w:rsidR="00531C1A" w:rsidRPr="00531C1A" w:rsidRDefault="00B117F0" w:rsidP="003E79BA">
      <w:pPr>
        <w:pStyle w:val="Prrafodelista"/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4"/>
        </w:rPr>
        <w:t>Modelo de Análisis</w:t>
      </w:r>
    </w:p>
    <w:p w:rsidR="00615C12" w:rsidRDefault="00615C12" w:rsidP="00615C12">
      <w:pPr>
        <w:spacing w:after="0"/>
        <w:jc w:val="center"/>
        <w:rPr>
          <w:rFonts w:ascii="Andalus" w:hAnsi="Andalus" w:cs="Andalus"/>
          <w:sz w:val="32"/>
        </w:rPr>
      </w:pPr>
    </w:p>
    <w:p w:rsidR="001F46FD" w:rsidRDefault="009315E0" w:rsidP="009315E0">
      <w:pPr>
        <w:spacing w:after="0"/>
        <w:jc w:val="center"/>
        <w:rPr>
          <w:rFonts w:ascii="Andalus" w:hAnsi="Andalus" w:cs="Andalus"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34712B" wp14:editId="51E63C49">
            <wp:simplePos x="0" y="0"/>
            <wp:positionH relativeFrom="column">
              <wp:posOffset>2381250</wp:posOffset>
            </wp:positionH>
            <wp:positionV relativeFrom="paragraph">
              <wp:posOffset>0</wp:posOffset>
            </wp:positionV>
            <wp:extent cx="2096518" cy="2096518"/>
            <wp:effectExtent l="0" t="0" r="0" b="0"/>
            <wp:wrapNone/>
            <wp:docPr id="2" name="Imagen 2" descr="http://www.eesamexico.org.mx/images/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esamexico.org.mx/images/documen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18" cy="20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5E0" w:rsidRPr="009315E0" w:rsidRDefault="009315E0" w:rsidP="009315E0">
      <w:pPr>
        <w:spacing w:after="0"/>
        <w:jc w:val="center"/>
        <w:rPr>
          <w:rFonts w:ascii="Andalus" w:hAnsi="Andalus" w:cs="Andalus"/>
          <w:sz w:val="32"/>
        </w:rPr>
      </w:pPr>
    </w:p>
    <w:p w:rsidR="009315E0" w:rsidRPr="001F46FD" w:rsidRDefault="00615C12" w:rsidP="009315E0">
      <w:pPr>
        <w:tabs>
          <w:tab w:val="left" w:pos="3818"/>
        </w:tabs>
        <w:rPr>
          <w:rFonts w:ascii="Andalus" w:hAnsi="Andalus" w:cs="Andalus"/>
          <w:sz w:val="48"/>
        </w:rPr>
        <w:sectPr w:rsidR="009315E0" w:rsidRPr="001F46FD" w:rsidSect="009359B7">
          <w:pgSz w:w="12240" w:h="15840"/>
          <w:pgMar w:top="720" w:right="720" w:bottom="720" w:left="720" w:header="708" w:footer="708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  <w:r w:rsidRPr="00990F76">
        <w:rPr>
          <w:noProof/>
          <w:lang w:eastAsia="es-MX"/>
        </w:rPr>
        <w:drawing>
          <wp:anchor distT="0" distB="0" distL="114300" distR="114300" simplePos="0" relativeHeight="251648000" behindDoc="0" locked="0" layoutInCell="1" allowOverlap="1" wp14:anchorId="08A3A92B" wp14:editId="099D98A3">
            <wp:simplePos x="0" y="0"/>
            <wp:positionH relativeFrom="margin">
              <wp:align>center</wp:align>
            </wp:positionH>
            <wp:positionV relativeFrom="paragraph">
              <wp:posOffset>2227621</wp:posOffset>
            </wp:positionV>
            <wp:extent cx="7788275" cy="732155"/>
            <wp:effectExtent l="0" t="0" r="3175" b="0"/>
            <wp:wrapNone/>
            <wp:docPr id="1" name="Imagen 1" descr="http://www.ssg.segobver.gob.mx/imagenes/fondo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sg.segobver.gob.mx/imagenes/fondoprincip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7" t="70484"/>
                    <a:stretch/>
                  </pic:blipFill>
                  <pic:spPr bwMode="auto">
                    <a:xfrm>
                      <a:off x="0" y="0"/>
                      <a:ext cx="778827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C2F" w:rsidRDefault="00B117F0" w:rsidP="00B117F0">
      <w:pPr>
        <w:pStyle w:val="Ttulo1"/>
        <w:pBdr>
          <w:bottom w:val="single" w:sz="4" w:space="1" w:color="auto"/>
        </w:pBdr>
        <w:jc w:val="center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lastRenderedPageBreak/>
        <w:t>Diagrama de actividades</w:t>
      </w:r>
    </w:p>
    <w:p w:rsidR="00B117F0" w:rsidRDefault="00B117F0" w:rsidP="00B117F0"/>
    <w:p w:rsidR="00B117F0" w:rsidRPr="00B117F0" w:rsidRDefault="00B117F0" w:rsidP="00B117F0">
      <w:pPr>
        <w:jc w:val="both"/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El diagrama de flujo o diagrama de actividades es la representación gráfica del algoritmo o proceso. Se utiliza en disciplinas como programación, economía, procesos indus</w:t>
      </w:r>
      <w:r w:rsidRPr="00B117F0">
        <w:rPr>
          <w:rFonts w:ascii="Arial" w:hAnsi="Arial" w:cs="Arial"/>
          <w:sz w:val="24"/>
        </w:rPr>
        <w:t>triales y psicología cognitiva.</w:t>
      </w:r>
    </w:p>
    <w:p w:rsidR="00B117F0" w:rsidRPr="00B117F0" w:rsidRDefault="00B117F0" w:rsidP="00B117F0">
      <w:pPr>
        <w:jc w:val="both"/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En Lenguaje Unificado de Modelado (UML), un diagrama de actividades representa los flujos de trabajo paso a paso de negocio y operacionales de los componentes en un sistema. Un diagrama de actividades muest</w:t>
      </w:r>
      <w:r w:rsidRPr="00B117F0">
        <w:rPr>
          <w:rFonts w:ascii="Arial" w:hAnsi="Arial" w:cs="Arial"/>
          <w:sz w:val="24"/>
        </w:rPr>
        <w:t>ra el flujo de control general.</w:t>
      </w:r>
    </w:p>
    <w:p w:rsidR="00B117F0" w:rsidRDefault="00B117F0" w:rsidP="00B117F0">
      <w:pPr>
        <w:jc w:val="both"/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Estos diagramas utilizan símbolos con significados definidos que representan los pasos del algoritmo, y representan el flujo de ejecución mediante flechas que conectan los puntos de inicio y de fin de proceso.</w:t>
      </w:r>
    </w:p>
    <w:p w:rsidR="00B117F0" w:rsidRDefault="00B117F0" w:rsidP="00B117F0">
      <w:pPr>
        <w:jc w:val="both"/>
        <w:rPr>
          <w:rFonts w:ascii="Arial" w:hAnsi="Arial" w:cs="Arial"/>
          <w:sz w:val="24"/>
        </w:rPr>
        <w:sectPr w:rsidR="00B117F0" w:rsidSect="00D21E61">
          <w:pgSz w:w="11906" w:h="16838" w:code="9"/>
          <w:pgMar w:top="1417" w:right="1701" w:bottom="1417" w:left="1701" w:header="568" w:footer="1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880389" cy="6080167"/>
            <wp:effectExtent l="0" t="0" r="0" b="0"/>
            <wp:docPr id="3" name="Imagen 3" descr="C:\Users\Alducin\Desktop\Diagrama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ucin\Desktop\Diagrama Actividad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89" cy="60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F0" w:rsidRDefault="00B117F0" w:rsidP="00B117F0">
      <w:pPr>
        <w:pStyle w:val="Ttulo1"/>
        <w:pBdr>
          <w:bottom w:val="single" w:sz="4" w:space="1" w:color="auto"/>
        </w:pBdr>
        <w:jc w:val="center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lastRenderedPageBreak/>
        <w:t>Diagrama de</w:t>
      </w: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 estado</w:t>
      </w:r>
    </w:p>
    <w:p w:rsidR="00B117F0" w:rsidRDefault="00B117F0" w:rsidP="00B117F0"/>
    <w:p w:rsidR="00B117F0" w:rsidRPr="00B117F0" w:rsidRDefault="00B117F0" w:rsidP="00B117F0">
      <w:pPr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E</w:t>
      </w:r>
      <w:r w:rsidRPr="00B117F0">
        <w:rPr>
          <w:rFonts w:ascii="Arial" w:hAnsi="Arial" w:cs="Arial"/>
          <w:sz w:val="24"/>
        </w:rPr>
        <w:t>s un diagrama utilizado para identificar cada una de las rutas o caminos que puede tomar un flujo de información luego de ejecutarse cada proceso.</w:t>
      </w:r>
    </w:p>
    <w:p w:rsidR="00B117F0" w:rsidRPr="00B117F0" w:rsidRDefault="00B117F0" w:rsidP="00B117F0">
      <w:pPr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Permite identificar bajo qué argumentos se ejecuta cada uno de los procesos y en qué momento podrían tener una variación.</w:t>
      </w:r>
    </w:p>
    <w:p w:rsidR="00B117F0" w:rsidRDefault="00B117F0" w:rsidP="00B117F0">
      <w:pPr>
        <w:rPr>
          <w:rFonts w:ascii="Arial" w:hAnsi="Arial" w:cs="Arial"/>
          <w:sz w:val="24"/>
        </w:rPr>
      </w:pPr>
      <w:r w:rsidRPr="00B117F0">
        <w:rPr>
          <w:rFonts w:ascii="Arial" w:hAnsi="Arial" w:cs="Arial"/>
          <w:sz w:val="24"/>
        </w:rPr>
        <w:t>El diagrama de estados permite visualizar de una forma secuencial la ejecución de cada uno de los procesos.</w:t>
      </w:r>
    </w:p>
    <w:p w:rsidR="00B117F0" w:rsidRPr="00B117F0" w:rsidRDefault="00B117F0" w:rsidP="00B117F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3EDF967C" wp14:editId="229CED90">
            <wp:simplePos x="0" y="0"/>
            <wp:positionH relativeFrom="margin">
              <wp:align>center</wp:align>
            </wp:positionH>
            <wp:positionV relativeFrom="paragraph">
              <wp:posOffset>77149</wp:posOffset>
            </wp:positionV>
            <wp:extent cx="7233211" cy="4206167"/>
            <wp:effectExtent l="0" t="0" r="6350" b="4445"/>
            <wp:wrapNone/>
            <wp:docPr id="4" name="Imagen 4" descr="C:\Users\Alducin\Desktop\Diagrama e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ucin\Desktop\Diagrama estad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211" cy="42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7F0" w:rsidRPr="00B117F0" w:rsidRDefault="00B117F0" w:rsidP="00B117F0">
      <w:pPr>
        <w:jc w:val="both"/>
        <w:rPr>
          <w:rFonts w:ascii="Arial" w:hAnsi="Arial" w:cs="Arial"/>
          <w:sz w:val="24"/>
        </w:rPr>
      </w:pPr>
    </w:p>
    <w:sectPr w:rsidR="00B117F0" w:rsidRPr="00B117F0" w:rsidSect="00B117F0">
      <w:pgSz w:w="16838" w:h="11906" w:orient="landscape" w:code="9"/>
      <w:pgMar w:top="1701" w:right="1417" w:bottom="1701" w:left="1417" w:header="568" w:footer="1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DB6" w:rsidRDefault="00B86DB6">
      <w:pPr>
        <w:spacing w:after="0" w:line="240" w:lineRule="auto"/>
      </w:pPr>
      <w:r>
        <w:separator/>
      </w:r>
    </w:p>
  </w:endnote>
  <w:endnote w:type="continuationSeparator" w:id="0">
    <w:p w:rsidR="00B86DB6" w:rsidRDefault="00B8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DB6" w:rsidRDefault="00B86DB6">
      <w:pPr>
        <w:spacing w:after="0" w:line="240" w:lineRule="auto"/>
      </w:pPr>
      <w:r>
        <w:separator/>
      </w:r>
    </w:p>
  </w:footnote>
  <w:footnote w:type="continuationSeparator" w:id="0">
    <w:p w:rsidR="00B86DB6" w:rsidRDefault="00B86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28A0"/>
    <w:multiLevelType w:val="hybridMultilevel"/>
    <w:tmpl w:val="0B563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19EF"/>
    <w:multiLevelType w:val="hybridMultilevel"/>
    <w:tmpl w:val="22EC0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C0C62"/>
    <w:multiLevelType w:val="hybridMultilevel"/>
    <w:tmpl w:val="8A682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D612F"/>
    <w:multiLevelType w:val="hybridMultilevel"/>
    <w:tmpl w:val="3062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74E86"/>
    <w:multiLevelType w:val="hybridMultilevel"/>
    <w:tmpl w:val="EBF6C5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A7757"/>
    <w:multiLevelType w:val="hybridMultilevel"/>
    <w:tmpl w:val="F5C8BF0C"/>
    <w:lvl w:ilvl="0" w:tplc="080A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4CBA4F6D"/>
    <w:multiLevelType w:val="hybridMultilevel"/>
    <w:tmpl w:val="BDC83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E1760"/>
    <w:multiLevelType w:val="hybridMultilevel"/>
    <w:tmpl w:val="C8329C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419A1"/>
    <w:multiLevelType w:val="hybridMultilevel"/>
    <w:tmpl w:val="4C441B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4216"/>
    <w:multiLevelType w:val="hybridMultilevel"/>
    <w:tmpl w:val="06147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E3982"/>
    <w:multiLevelType w:val="hybridMultilevel"/>
    <w:tmpl w:val="5C1E6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205AC"/>
    <w:multiLevelType w:val="hybridMultilevel"/>
    <w:tmpl w:val="93103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B5"/>
    <w:rsid w:val="0004362F"/>
    <w:rsid w:val="00053F10"/>
    <w:rsid w:val="000E3D01"/>
    <w:rsid w:val="000F4C36"/>
    <w:rsid w:val="001374D3"/>
    <w:rsid w:val="001E1F9F"/>
    <w:rsid w:val="001F46FD"/>
    <w:rsid w:val="002851BF"/>
    <w:rsid w:val="00287CC0"/>
    <w:rsid w:val="002E302B"/>
    <w:rsid w:val="00315E7D"/>
    <w:rsid w:val="00340F3A"/>
    <w:rsid w:val="00366276"/>
    <w:rsid w:val="00391AB5"/>
    <w:rsid w:val="003B7964"/>
    <w:rsid w:val="003C1627"/>
    <w:rsid w:val="003E79BA"/>
    <w:rsid w:val="0041524F"/>
    <w:rsid w:val="00417B3F"/>
    <w:rsid w:val="00454259"/>
    <w:rsid w:val="00472D01"/>
    <w:rsid w:val="00486DAB"/>
    <w:rsid w:val="00490640"/>
    <w:rsid w:val="004D3F5F"/>
    <w:rsid w:val="004E7083"/>
    <w:rsid w:val="00510366"/>
    <w:rsid w:val="00531C1A"/>
    <w:rsid w:val="00545AF1"/>
    <w:rsid w:val="005B78E8"/>
    <w:rsid w:val="005D2C54"/>
    <w:rsid w:val="00615C12"/>
    <w:rsid w:val="00625B64"/>
    <w:rsid w:val="006600B9"/>
    <w:rsid w:val="00677657"/>
    <w:rsid w:val="0069388A"/>
    <w:rsid w:val="007375D2"/>
    <w:rsid w:val="00782A3B"/>
    <w:rsid w:val="007A79BA"/>
    <w:rsid w:val="007B6642"/>
    <w:rsid w:val="00803D72"/>
    <w:rsid w:val="00842FD4"/>
    <w:rsid w:val="008E64BB"/>
    <w:rsid w:val="00930A1B"/>
    <w:rsid w:val="009315E0"/>
    <w:rsid w:val="00931761"/>
    <w:rsid w:val="009359B7"/>
    <w:rsid w:val="00990F76"/>
    <w:rsid w:val="009B4F06"/>
    <w:rsid w:val="009C5ABE"/>
    <w:rsid w:val="009D77D1"/>
    <w:rsid w:val="00A509C1"/>
    <w:rsid w:val="00A57FED"/>
    <w:rsid w:val="00A70A1D"/>
    <w:rsid w:val="00AF52A1"/>
    <w:rsid w:val="00B117F0"/>
    <w:rsid w:val="00B14969"/>
    <w:rsid w:val="00B40B74"/>
    <w:rsid w:val="00B47E1F"/>
    <w:rsid w:val="00B86DB6"/>
    <w:rsid w:val="00BB63E4"/>
    <w:rsid w:val="00BD05C3"/>
    <w:rsid w:val="00C0253D"/>
    <w:rsid w:val="00C17C2F"/>
    <w:rsid w:val="00C3573B"/>
    <w:rsid w:val="00CD72E2"/>
    <w:rsid w:val="00D12519"/>
    <w:rsid w:val="00D21E61"/>
    <w:rsid w:val="00D351FE"/>
    <w:rsid w:val="00D54A50"/>
    <w:rsid w:val="00D6158D"/>
    <w:rsid w:val="00D923C0"/>
    <w:rsid w:val="00DE5BB6"/>
    <w:rsid w:val="00E3773F"/>
    <w:rsid w:val="00E56CC3"/>
    <w:rsid w:val="00E87DD7"/>
    <w:rsid w:val="00EC45E1"/>
    <w:rsid w:val="00EE3F57"/>
    <w:rsid w:val="00EF271D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509CD-29D9-498C-9551-5CFF63AB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A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90F76"/>
    <w:rPr>
      <w:b/>
      <w:bCs/>
    </w:rPr>
  </w:style>
  <w:style w:type="character" w:customStyle="1" w:styleId="apple-converted-space">
    <w:name w:val="apple-converted-space"/>
    <w:basedOn w:val="Fuentedeprrafopredeter"/>
    <w:rsid w:val="00990F76"/>
  </w:style>
  <w:style w:type="table" w:styleId="Tablaconcuadrcula">
    <w:name w:val="Table Grid"/>
    <w:basedOn w:val="Tablanormal"/>
    <w:uiPriority w:val="39"/>
    <w:rsid w:val="0080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E5B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E5B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3">
    <w:name w:val="Grid Table 1 Light Accent 3"/>
    <w:basedOn w:val="Tablanormal"/>
    <w:uiPriority w:val="46"/>
    <w:rsid w:val="00DE5BB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3">
    <w:name w:val="Grid Table 2 Accent 3"/>
    <w:basedOn w:val="Tablanormal"/>
    <w:uiPriority w:val="47"/>
    <w:rsid w:val="00DE5BB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DE5B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DE5B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7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70A1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2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2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EF271D"/>
  </w:style>
  <w:style w:type="character" w:customStyle="1" w:styleId="mw-editsection">
    <w:name w:val="mw-editsection"/>
    <w:basedOn w:val="Fuentedeprrafopredeter"/>
    <w:rsid w:val="00EF271D"/>
  </w:style>
  <w:style w:type="paragraph" w:styleId="TtulodeTDC">
    <w:name w:val="TOC Heading"/>
    <w:basedOn w:val="Ttulo1"/>
    <w:next w:val="Normal"/>
    <w:uiPriority w:val="39"/>
    <w:unhideWhenUsed/>
    <w:qFormat/>
    <w:rsid w:val="009359B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5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9B7"/>
    <w:pPr>
      <w:spacing w:after="100"/>
      <w:ind w:left="220"/>
    </w:pPr>
  </w:style>
  <w:style w:type="table" w:styleId="Sombreadoclaro">
    <w:name w:val="Light Shading"/>
    <w:basedOn w:val="Tablanormal"/>
    <w:uiPriority w:val="60"/>
    <w:rsid w:val="00C3573B"/>
    <w:pPr>
      <w:spacing w:after="0" w:line="240" w:lineRule="auto"/>
    </w:pPr>
    <w:rPr>
      <w:rFonts w:eastAsiaTheme="minorEastAsia"/>
      <w:color w:val="000000" w:themeColor="text1" w:themeShade="BF"/>
      <w:lang w:val="es-AR" w:eastAsia="es-A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C35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eguido">
    <w:name w:val="seguido"/>
    <w:basedOn w:val="Normal"/>
    <w:rsid w:val="00D2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73F"/>
  </w:style>
  <w:style w:type="paragraph" w:styleId="Piedepgina">
    <w:name w:val="footer"/>
    <w:basedOn w:val="Normal"/>
    <w:link w:val="PiedepginaCar"/>
    <w:uiPriority w:val="99"/>
    <w:unhideWhenUsed/>
    <w:rsid w:val="00E37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3F"/>
  </w:style>
  <w:style w:type="character" w:styleId="nfasissutil">
    <w:name w:val="Subtle Emphasis"/>
    <w:basedOn w:val="Fuentedeprrafopredeter"/>
    <w:uiPriority w:val="19"/>
    <w:qFormat/>
    <w:rsid w:val="00E87DD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87D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C6CA-2F0B-473C-A421-C93EC96B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Alduzsceeen</dc:creator>
  <cp:keywords/>
  <dc:description/>
  <cp:lastModifiedBy>Alducin</cp:lastModifiedBy>
  <cp:revision>31</cp:revision>
  <cp:lastPrinted>2014-09-17T04:16:00Z</cp:lastPrinted>
  <dcterms:created xsi:type="dcterms:W3CDTF">2013-07-02T20:14:00Z</dcterms:created>
  <dcterms:modified xsi:type="dcterms:W3CDTF">2015-02-28T04:45:00Z</dcterms:modified>
  <cp:contentStatus/>
</cp:coreProperties>
</file>