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23" w:rsidRPr="00CF595C" w:rsidRDefault="00AD1623" w:rsidP="00AD1623">
      <w:pPr>
        <w:pStyle w:val="Header"/>
        <w:widowControl w:val="0"/>
        <w:tabs>
          <w:tab w:val="clear" w:pos="4680"/>
          <w:tab w:val="clear" w:pos="9360"/>
          <w:tab w:val="center" w:pos="4536"/>
          <w:tab w:val="right" w:pos="9356"/>
          <w:tab w:val="right" w:pos="9781"/>
        </w:tabs>
        <w:autoSpaceDE/>
        <w:autoSpaceDN/>
        <w:adjustRightInd/>
        <w:snapToGrid/>
        <w:spacing w:after="0"/>
        <w:ind w:right="-58"/>
        <w:jc w:val="left"/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0" t="0" r="0" b="0"/>
                <wp:wrapNone/>
                <wp:docPr id="4" name="DtsShapeName" descr="E15342G@835955749B6E11EC749357G609;;=683@CYV41043!!!!!!BIHO@]v41043!!!!@7G01C71102E29E17G3S0,18yyyy!It`vdh!Bnoushctuhno!Udlqm`ud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^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BED7" id="DtsShapeName" o:spid="_x0000_s1026" alt="E15342G@835955749B6E11EC749357G609;;=683@CYV41043!!!!!!BIHO@]v41043!!!!@7G01C71102E29E17G3S0,18yyyy!It`vdh!Bnoushctuhno!Udlqm`ud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^" style="position:absolute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>3</w:t>
      </w: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GPP TSG RAN WG1 Meeting #86</w:t>
      </w:r>
      <w:r w:rsidR="00817F25">
        <w:rPr>
          <w:rFonts w:asciiTheme="minorHAnsi" w:eastAsia="MS Mincho" w:hAnsiTheme="minorHAnsi" w:cs="Arial"/>
          <w:b/>
          <w:bCs/>
          <w:sz w:val="28"/>
          <w:szCs w:val="24"/>
        </w:rPr>
        <w:t>bis</w:t>
      </w: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ab/>
      </w: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ab/>
        <w:t>R1-16</w:t>
      </w:r>
      <w:r w:rsidR="00A9218E">
        <w:rPr>
          <w:rFonts w:asciiTheme="minorHAnsi" w:eastAsia="MS Mincho" w:hAnsiTheme="minorHAnsi" w:cs="Arial"/>
          <w:b/>
          <w:bCs/>
          <w:sz w:val="28"/>
          <w:szCs w:val="24"/>
        </w:rPr>
        <w:t>0933</w:t>
      </w:r>
      <w:r w:rsidR="0089174F">
        <w:rPr>
          <w:rFonts w:asciiTheme="minorHAnsi" w:eastAsia="MS Mincho" w:hAnsiTheme="minorHAnsi" w:cs="Arial"/>
          <w:b/>
          <w:bCs/>
          <w:sz w:val="28"/>
          <w:szCs w:val="24"/>
        </w:rPr>
        <w:t>8</w:t>
      </w:r>
    </w:p>
    <w:p w:rsidR="00AD1623" w:rsidRPr="00CF595C" w:rsidRDefault="00817F25" w:rsidP="00AD1623">
      <w:pPr>
        <w:pStyle w:val="Header"/>
        <w:widowControl w:val="0"/>
        <w:rPr>
          <w:rFonts w:asciiTheme="minorHAnsi" w:eastAsia="新細明體" w:hAnsiTheme="minorHAnsi" w:cs="Arial"/>
          <w:b/>
          <w:bCs/>
          <w:sz w:val="28"/>
          <w:lang w:eastAsia="zh-TW"/>
        </w:rPr>
      </w:pPr>
      <w:r>
        <w:rPr>
          <w:rFonts w:asciiTheme="minorHAnsi" w:eastAsia="新細明體" w:hAnsiTheme="minorHAnsi" w:cs="Arial"/>
          <w:b/>
          <w:bCs/>
          <w:sz w:val="28"/>
          <w:lang w:eastAsia="zh-TW"/>
        </w:rPr>
        <w:t>Lisbon</w:t>
      </w:r>
      <w:r w:rsidR="00AD1623" w:rsidRPr="00CF595C">
        <w:rPr>
          <w:rFonts w:asciiTheme="minorHAnsi" w:eastAsia="新細明體" w:hAnsiTheme="minorHAnsi" w:cs="Arial"/>
          <w:b/>
          <w:bCs/>
          <w:sz w:val="28"/>
          <w:lang w:eastAsia="zh-TW"/>
        </w:rPr>
        <w:t xml:space="preserve">, </w:t>
      </w:r>
      <w:r>
        <w:rPr>
          <w:rFonts w:asciiTheme="minorHAnsi" w:eastAsia="新細明體" w:hAnsiTheme="minorHAnsi" w:cs="Arial"/>
          <w:b/>
          <w:bCs/>
          <w:sz w:val="28"/>
          <w:lang w:eastAsia="zh-TW"/>
        </w:rPr>
        <w:t>Portugal</w:t>
      </w:r>
      <w:r w:rsidR="00AD1623" w:rsidRPr="00CF595C">
        <w:rPr>
          <w:rFonts w:asciiTheme="minorHAnsi" w:eastAsia="MS Mincho" w:hAnsiTheme="minorHAnsi" w:cs="Arial"/>
          <w:b/>
          <w:bCs/>
          <w:sz w:val="28"/>
          <w:lang w:eastAsia="ja-JP"/>
        </w:rPr>
        <w:t xml:space="preserve">, </w:t>
      </w:r>
      <w:r>
        <w:rPr>
          <w:rFonts w:asciiTheme="minorHAnsi" w:eastAsia="MS Mincho" w:hAnsiTheme="minorHAnsi" w:cs="Arial"/>
          <w:b/>
          <w:bCs/>
          <w:sz w:val="28"/>
          <w:lang w:eastAsia="ja-JP"/>
        </w:rPr>
        <w:t>10</w:t>
      </w:r>
      <w:r>
        <w:rPr>
          <w:rFonts w:asciiTheme="minorHAnsi" w:eastAsia="MS Mincho" w:hAnsiTheme="minorHAnsi" w:cs="Arial"/>
          <w:b/>
          <w:bCs/>
          <w:sz w:val="28"/>
          <w:vertAlign w:val="superscript"/>
          <w:lang w:eastAsia="ja-JP"/>
        </w:rPr>
        <w:t>th</w:t>
      </w:r>
      <w:r w:rsidR="00AD1623" w:rsidRPr="00CF595C">
        <w:rPr>
          <w:rFonts w:asciiTheme="minorHAnsi" w:eastAsia="MS Mincho" w:hAnsiTheme="minorHAnsi" w:cs="Arial"/>
          <w:b/>
          <w:bCs/>
          <w:sz w:val="28"/>
          <w:lang w:eastAsia="ja-JP"/>
        </w:rPr>
        <w:t xml:space="preserve"> - </w:t>
      </w:r>
      <w:r>
        <w:rPr>
          <w:rFonts w:asciiTheme="minorHAnsi" w:eastAsia="MS Mincho" w:hAnsiTheme="minorHAnsi" w:cs="Arial"/>
          <w:b/>
          <w:bCs/>
          <w:sz w:val="28"/>
          <w:lang w:eastAsia="ja-JP"/>
        </w:rPr>
        <w:t>14</w:t>
      </w:r>
      <w:r w:rsidR="00AD1623" w:rsidRPr="00CF595C">
        <w:rPr>
          <w:rFonts w:asciiTheme="minorHAnsi" w:eastAsia="MS Mincho" w:hAnsiTheme="minorHAnsi" w:cs="Arial"/>
          <w:b/>
          <w:bCs/>
          <w:sz w:val="28"/>
          <w:vertAlign w:val="superscript"/>
          <w:lang w:eastAsia="ja-JP"/>
        </w:rPr>
        <w:t>th</w:t>
      </w:r>
      <w:r w:rsidR="00AD1623" w:rsidRPr="00CF595C">
        <w:rPr>
          <w:rFonts w:asciiTheme="minorHAnsi" w:eastAsia="MS Mincho" w:hAnsiTheme="minorHAnsi" w:cs="Arial"/>
          <w:b/>
          <w:bCs/>
          <w:sz w:val="28"/>
          <w:lang w:eastAsia="ja-JP"/>
        </w:rPr>
        <w:t xml:space="preserve"> </w:t>
      </w:r>
      <w:r>
        <w:rPr>
          <w:rFonts w:asciiTheme="minorHAnsi" w:eastAsia="MS Mincho" w:hAnsiTheme="minorHAnsi" w:cs="Arial"/>
          <w:b/>
          <w:bCs/>
          <w:sz w:val="28"/>
          <w:lang w:eastAsia="ja-JP"/>
        </w:rPr>
        <w:t>October</w:t>
      </w:r>
      <w:r w:rsidR="00AD1623" w:rsidRPr="00CF595C">
        <w:rPr>
          <w:rFonts w:asciiTheme="minorHAnsi" w:eastAsia="MS Mincho" w:hAnsiTheme="minorHAnsi" w:cs="Arial"/>
          <w:b/>
          <w:bCs/>
          <w:sz w:val="28"/>
          <w:lang w:eastAsia="ja-JP"/>
        </w:rPr>
        <w:t xml:space="preserve"> 2016</w:t>
      </w:r>
    </w:p>
    <w:p w:rsidR="00AD1623" w:rsidRPr="00CF595C" w:rsidRDefault="00AD1623" w:rsidP="00AD1623">
      <w:pPr>
        <w:pStyle w:val="Header"/>
        <w:widowControl w:val="0"/>
        <w:tabs>
          <w:tab w:val="clear" w:pos="4680"/>
          <w:tab w:val="clear" w:pos="9360"/>
          <w:tab w:val="center" w:pos="4536"/>
          <w:tab w:val="right" w:pos="8280"/>
          <w:tab w:val="right" w:pos="9781"/>
        </w:tabs>
        <w:autoSpaceDE/>
        <w:autoSpaceDN/>
        <w:adjustRightInd/>
        <w:snapToGrid/>
        <w:spacing w:after="0"/>
        <w:ind w:right="-58"/>
        <w:jc w:val="left"/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</w:pP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Agenda Item:</w: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</w:t>
      </w:r>
      <w:r w:rsidR="00CC107E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>8.1.3</w:t>
      </w:r>
      <w:r w:rsidR="00A51FF6" w:rsidRPr="00A51FF6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>.</w:t>
      </w:r>
      <w:r w:rsidR="00CC107E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>1</w:t>
      </w:r>
    </w:p>
    <w:p w:rsidR="00AD1623" w:rsidRPr="00CF595C" w:rsidRDefault="00AD1623" w:rsidP="00AD1623">
      <w:pPr>
        <w:pStyle w:val="Header"/>
        <w:widowControl w:val="0"/>
        <w:tabs>
          <w:tab w:val="clear" w:pos="4680"/>
          <w:tab w:val="clear" w:pos="9360"/>
          <w:tab w:val="center" w:pos="4536"/>
          <w:tab w:val="right" w:pos="8280"/>
          <w:tab w:val="right" w:pos="9781"/>
        </w:tabs>
        <w:autoSpaceDE/>
        <w:autoSpaceDN/>
        <w:adjustRightInd/>
        <w:snapToGrid/>
        <w:spacing w:after="0"/>
        <w:ind w:right="-58"/>
        <w:jc w:val="left"/>
        <w:rPr>
          <w:rFonts w:asciiTheme="minorHAnsi" w:eastAsia="MS Mincho" w:hAnsiTheme="minorHAnsi" w:cs="Arial"/>
          <w:b/>
          <w:bCs/>
          <w:sz w:val="28"/>
          <w:szCs w:val="24"/>
        </w:rPr>
      </w:pP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Source:</w: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</w:t>
      </w: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MediaTek Inc.</w:t>
      </w:r>
    </w:p>
    <w:p w:rsidR="00A9218E" w:rsidRDefault="00AD1623" w:rsidP="00A9218E">
      <w:pPr>
        <w:pStyle w:val="Header"/>
        <w:widowControl w:val="0"/>
        <w:tabs>
          <w:tab w:val="clear" w:pos="4680"/>
          <w:tab w:val="clear" w:pos="9360"/>
          <w:tab w:val="center" w:pos="4536"/>
          <w:tab w:val="right" w:pos="8280"/>
          <w:tab w:val="right" w:pos="9781"/>
        </w:tabs>
        <w:autoSpaceDE/>
        <w:autoSpaceDN/>
        <w:adjustRightInd/>
        <w:snapToGrid/>
        <w:spacing w:after="0"/>
        <w:ind w:left="770" w:right="-58" w:hanging="770"/>
        <w:jc w:val="left"/>
        <w:rPr>
          <w:rFonts w:asciiTheme="minorHAnsi" w:eastAsia="MS Mincho" w:hAnsiTheme="minorHAnsi" w:cs="Arial"/>
          <w:b/>
          <w:bCs/>
          <w:sz w:val="28"/>
          <w:szCs w:val="24"/>
        </w:rPr>
      </w:pP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Title:</w: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</w:t>
      </w:r>
      <w:r w:rsidR="007D5FBD">
        <w:rPr>
          <w:rFonts w:asciiTheme="minorHAnsi" w:eastAsia="MS Mincho" w:hAnsiTheme="minorHAnsi" w:cs="Arial"/>
          <w:b/>
          <w:bCs/>
          <w:sz w:val="28"/>
          <w:szCs w:val="24"/>
        </w:rPr>
        <w:t>Resolving Polar C</w:t>
      </w:r>
      <w:r w:rsidR="0089174F" w:rsidRPr="0089174F">
        <w:rPr>
          <w:rFonts w:asciiTheme="minorHAnsi" w:eastAsia="MS Mincho" w:hAnsiTheme="minorHAnsi" w:cs="Arial"/>
          <w:b/>
          <w:bCs/>
          <w:sz w:val="28"/>
          <w:szCs w:val="24"/>
        </w:rPr>
        <w:t xml:space="preserve">ode </w:t>
      </w:r>
      <w:r w:rsidR="007D5FBD">
        <w:rPr>
          <w:rFonts w:asciiTheme="minorHAnsi" w:eastAsia="MS Mincho" w:hAnsiTheme="minorHAnsi" w:cs="Arial"/>
          <w:b/>
          <w:bCs/>
          <w:sz w:val="28"/>
          <w:szCs w:val="24"/>
        </w:rPr>
        <w:t>M</w:t>
      </w:r>
      <w:r w:rsidR="0089174F" w:rsidRPr="0089174F">
        <w:rPr>
          <w:rFonts w:asciiTheme="minorHAnsi" w:eastAsia="MS Mincho" w:hAnsiTheme="minorHAnsi" w:cs="Arial"/>
          <w:b/>
          <w:bCs/>
          <w:sz w:val="28"/>
          <w:szCs w:val="24"/>
        </w:rPr>
        <w:t xml:space="preserve">emory </w:t>
      </w:r>
      <w:r w:rsidR="007D5FBD">
        <w:rPr>
          <w:rFonts w:asciiTheme="minorHAnsi" w:eastAsia="MS Mincho" w:hAnsiTheme="minorHAnsi" w:cs="Arial"/>
          <w:b/>
          <w:bCs/>
          <w:sz w:val="28"/>
          <w:szCs w:val="24"/>
        </w:rPr>
        <w:t>C</w:t>
      </w:r>
      <w:r w:rsidR="0089174F" w:rsidRPr="0089174F">
        <w:rPr>
          <w:rFonts w:asciiTheme="minorHAnsi" w:eastAsia="MS Mincho" w:hAnsiTheme="minorHAnsi" w:cs="Arial"/>
          <w:b/>
          <w:bCs/>
          <w:sz w:val="28"/>
          <w:szCs w:val="24"/>
        </w:rPr>
        <w:t xml:space="preserve">omplexity </w:t>
      </w:r>
      <w:r w:rsidR="007D5FBD">
        <w:rPr>
          <w:rFonts w:asciiTheme="minorHAnsi" w:eastAsia="MS Mincho" w:hAnsiTheme="minorHAnsi" w:cs="Arial"/>
          <w:b/>
          <w:bCs/>
          <w:sz w:val="28"/>
          <w:szCs w:val="24"/>
        </w:rPr>
        <w:t>I</w:t>
      </w:r>
      <w:r w:rsidR="0089174F" w:rsidRPr="0089174F">
        <w:rPr>
          <w:rFonts w:asciiTheme="minorHAnsi" w:eastAsia="MS Mincho" w:hAnsiTheme="minorHAnsi" w:cs="Arial"/>
          <w:b/>
          <w:bCs/>
          <w:sz w:val="28"/>
          <w:szCs w:val="24"/>
        </w:rPr>
        <w:t>ssue</w:t>
      </w:r>
    </w:p>
    <w:p w:rsidR="00AD1623" w:rsidRPr="00CF595C" w:rsidRDefault="00AD1623" w:rsidP="00A9218E">
      <w:pPr>
        <w:pStyle w:val="Header"/>
        <w:widowControl w:val="0"/>
        <w:tabs>
          <w:tab w:val="clear" w:pos="4680"/>
          <w:tab w:val="clear" w:pos="9360"/>
          <w:tab w:val="center" w:pos="4536"/>
          <w:tab w:val="right" w:pos="8280"/>
          <w:tab w:val="right" w:pos="9781"/>
        </w:tabs>
        <w:autoSpaceDE/>
        <w:autoSpaceDN/>
        <w:adjustRightInd/>
        <w:snapToGrid/>
        <w:spacing w:after="0"/>
        <w:ind w:left="770" w:right="-58" w:hanging="770"/>
        <w:jc w:val="left"/>
        <w:rPr>
          <w:rFonts w:asciiTheme="minorHAnsi" w:eastAsia="MS Mincho" w:hAnsiTheme="minorHAnsi" w:cs="Arial"/>
          <w:b/>
          <w:bCs/>
          <w:sz w:val="28"/>
          <w:szCs w:val="24"/>
        </w:rPr>
      </w:pPr>
      <w:r w:rsidRPr="00CF595C">
        <w:rPr>
          <w:rFonts w:asciiTheme="minorHAnsi" w:eastAsia="MS Mincho" w:hAnsiTheme="minorHAnsi" w:cs="Arial"/>
          <w:b/>
          <w:bCs/>
          <w:sz w:val="28"/>
          <w:szCs w:val="24"/>
        </w:rPr>
        <w:t>Document for:</w: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Discussion</w:t>
      </w:r>
      <w:r w:rsidR="00410B04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and </w:t>
      </w:r>
      <w:r w:rsidR="00F25054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>Decision</w:t>
      </w:r>
      <w:r w:rsidRPr="00CF595C">
        <w:rPr>
          <w:rFonts w:asciiTheme="minorHAnsi" w:eastAsia="新細明體" w:hAnsiTheme="minorHAnsi" w:cs="Arial"/>
          <w:b/>
          <w:bCs/>
          <w:sz w:val="28"/>
          <w:szCs w:val="24"/>
          <w:lang w:eastAsia="zh-TW"/>
        </w:rPr>
        <w:t xml:space="preserve"> </w:t>
      </w:r>
    </w:p>
    <w:p w:rsidR="00AD1623" w:rsidRPr="00CF595C" w:rsidRDefault="00AD1623" w:rsidP="00AD1623">
      <w:pPr>
        <w:pBdr>
          <w:top w:val="single" w:sz="4" w:space="1" w:color="auto"/>
        </w:pBdr>
        <w:spacing w:after="0"/>
        <w:jc w:val="left"/>
        <w:rPr>
          <w:rFonts w:asciiTheme="minorHAnsi" w:hAnsiTheme="minorHAnsi" w:cs="Arial"/>
          <w:b/>
          <w:bCs/>
          <w:sz w:val="16"/>
          <w:szCs w:val="16"/>
        </w:rPr>
      </w:pPr>
    </w:p>
    <w:p w:rsidR="00AD1623" w:rsidRPr="00CF595C" w:rsidRDefault="00AD1623" w:rsidP="00AD1623">
      <w:pPr>
        <w:pStyle w:val="Heading1"/>
        <w:numPr>
          <w:ilvl w:val="0"/>
          <w:numId w:val="5"/>
        </w:numPr>
        <w:autoSpaceDE/>
        <w:autoSpaceDN/>
        <w:adjustRightInd/>
        <w:snapToGrid/>
        <w:spacing w:before="0"/>
        <w:ind w:left="540" w:hanging="540"/>
        <w:jc w:val="left"/>
        <w:rPr>
          <w:rFonts w:asciiTheme="minorHAnsi" w:eastAsia="新細明體" w:hAnsiTheme="minorHAnsi" w:cs="Arial"/>
          <w:sz w:val="32"/>
          <w:szCs w:val="32"/>
          <w:lang w:eastAsia="zh-TW"/>
        </w:rPr>
      </w:pPr>
      <w:r w:rsidRPr="00CF595C">
        <w:rPr>
          <w:rFonts w:asciiTheme="minorHAnsi" w:eastAsia="MS Mincho" w:hAnsiTheme="minorHAnsi" w:cs="Arial"/>
          <w:sz w:val="32"/>
          <w:szCs w:val="32"/>
        </w:rPr>
        <w:t>Overview</w:t>
      </w:r>
    </w:p>
    <w:p w:rsidR="00817F25" w:rsidRDefault="00967467" w:rsidP="00967467">
      <w:pPr>
        <w:autoSpaceDE/>
        <w:autoSpaceDN/>
        <w:adjustRightInd/>
        <w:snapToGrid/>
        <w:ind w:firstLine="360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Although Polar code is proven to be a capacity achieving coding, one major debate on its applicability is the large decoder memory complexity. In particular, the memory complexity of Polar decoder is of O(L∙N), where L is the SCL decoder list size and N = 2</w:t>
      </w:r>
      <w:r w:rsidRPr="00967467">
        <w:rPr>
          <w:rFonts w:asciiTheme="minorHAnsi" w:eastAsia="新細明體" w:hAnsiTheme="minorHAnsi" w:cs="Arial"/>
          <w:vertAlign w:val="superscript"/>
          <w:lang w:eastAsia="zh-TW"/>
        </w:rPr>
        <w:t>n</w:t>
      </w:r>
      <w:r>
        <w:rPr>
          <w:rFonts w:asciiTheme="minorHAnsi" w:eastAsia="新細明體" w:hAnsiTheme="minorHAnsi" w:cs="Arial"/>
          <w:lang w:eastAsia="zh-TW"/>
        </w:rPr>
        <w:t xml:space="preserve"> is the mother code bit length. Without fundamentally scal</w:t>
      </w:r>
      <w:r w:rsidR="004358F5">
        <w:rPr>
          <w:rFonts w:asciiTheme="minorHAnsi" w:eastAsia="新細明體" w:hAnsiTheme="minorHAnsi" w:cs="Arial"/>
          <w:lang w:eastAsia="zh-TW"/>
        </w:rPr>
        <w:t>ing</w:t>
      </w:r>
      <w:r>
        <w:rPr>
          <w:rFonts w:asciiTheme="minorHAnsi" w:eastAsia="新細明體" w:hAnsiTheme="minorHAnsi" w:cs="Arial"/>
          <w:lang w:eastAsia="zh-TW"/>
        </w:rPr>
        <w:t xml:space="preserve"> down the memory complexity, Polar is regarded as inadequate for NR data channels with larger codeblocks [1].</w:t>
      </w:r>
    </w:p>
    <w:p w:rsidR="00967467" w:rsidRDefault="00967467" w:rsidP="00967467">
      <w:pPr>
        <w:autoSpaceDE/>
        <w:autoSpaceDN/>
        <w:adjustRightInd/>
        <w:snapToGrid/>
        <w:ind w:firstLine="360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 xml:space="preserve">Based on a recently proposed solution in [2], we would like to show </w:t>
      </w:r>
      <w:r w:rsidRPr="00967467">
        <w:rPr>
          <w:rFonts w:asciiTheme="minorHAnsi" w:eastAsia="新細明體" w:hAnsiTheme="minorHAnsi" w:cs="Arial"/>
          <w:b/>
          <w:lang w:eastAsia="zh-TW"/>
        </w:rPr>
        <w:t xml:space="preserve">the </w:t>
      </w:r>
      <w:r>
        <w:rPr>
          <w:rFonts w:asciiTheme="minorHAnsi" w:eastAsia="新細明體" w:hAnsiTheme="minorHAnsi" w:cs="Arial"/>
          <w:b/>
          <w:lang w:eastAsia="zh-TW"/>
        </w:rPr>
        <w:t xml:space="preserve">Polar code </w:t>
      </w:r>
      <w:r w:rsidRPr="00967467">
        <w:rPr>
          <w:rFonts w:asciiTheme="minorHAnsi" w:eastAsia="新細明體" w:hAnsiTheme="minorHAnsi" w:cs="Arial"/>
          <w:b/>
          <w:lang w:eastAsia="zh-TW"/>
        </w:rPr>
        <w:t xml:space="preserve">memory complexity issue can be effectively resolved via </w:t>
      </w:r>
      <w:r w:rsidR="00EE10A6">
        <w:rPr>
          <w:rFonts w:asciiTheme="minorHAnsi" w:eastAsia="新細明體" w:hAnsiTheme="minorHAnsi" w:cs="Arial"/>
          <w:b/>
          <w:lang w:eastAsia="zh-TW"/>
        </w:rPr>
        <w:t>subcode-wise</w:t>
      </w:r>
      <w:r w:rsidRPr="00967467">
        <w:rPr>
          <w:rFonts w:asciiTheme="minorHAnsi" w:eastAsia="新細明體" w:hAnsiTheme="minorHAnsi" w:cs="Arial"/>
          <w:b/>
          <w:lang w:eastAsia="zh-TW"/>
        </w:rPr>
        <w:t xml:space="preserve"> Polar encoding and decoding</w:t>
      </w:r>
      <w:r>
        <w:rPr>
          <w:rFonts w:asciiTheme="minorHAnsi" w:eastAsia="新細明體" w:hAnsiTheme="minorHAnsi" w:cs="Arial"/>
          <w:lang w:eastAsia="zh-TW"/>
        </w:rPr>
        <w:t>. Specifically, the memory complexity can be reduced from O(L∙N) to O(L∙N</w:t>
      </w:r>
      <w:r w:rsidRPr="00967467">
        <w:rPr>
          <w:rFonts w:asciiTheme="minorHAnsi" w:eastAsia="新細明體" w:hAnsiTheme="minorHAnsi" w:cs="Arial"/>
          <w:lang w:eastAsia="zh-TW"/>
        </w:rPr>
        <w:t xml:space="preserve">/M </w:t>
      </w:r>
      <w:r>
        <w:rPr>
          <w:rFonts w:asciiTheme="minorHAnsi" w:eastAsia="新細明體" w:hAnsiTheme="minorHAnsi" w:cs="Arial"/>
          <w:lang w:eastAsia="zh-TW"/>
        </w:rPr>
        <w:t xml:space="preserve">+ N) where M is number of </w:t>
      </w:r>
      <w:r w:rsidR="00EE10A6">
        <w:rPr>
          <w:rFonts w:asciiTheme="minorHAnsi" w:eastAsia="新細明體" w:hAnsiTheme="minorHAnsi" w:cs="Arial"/>
          <w:lang w:eastAsia="zh-TW"/>
        </w:rPr>
        <w:t>subcodes</w:t>
      </w:r>
      <w:r w:rsidR="004358F5">
        <w:rPr>
          <w:rFonts w:asciiTheme="minorHAnsi" w:eastAsia="新細明體" w:hAnsiTheme="minorHAnsi" w:cs="Arial"/>
          <w:lang w:eastAsia="zh-TW"/>
        </w:rPr>
        <w:t xml:space="preserve"> with reduced size of N/M</w:t>
      </w:r>
      <w:r>
        <w:rPr>
          <w:rFonts w:asciiTheme="minorHAnsi" w:eastAsia="新細明體" w:hAnsiTheme="minorHAnsi" w:cs="Arial"/>
          <w:lang w:eastAsia="zh-TW"/>
        </w:rPr>
        <w:t xml:space="preserve">. </w:t>
      </w:r>
      <w:r w:rsidRPr="00967467">
        <w:rPr>
          <w:rFonts w:asciiTheme="minorHAnsi" w:eastAsia="新細明體" w:hAnsiTheme="minorHAnsi" w:cs="Arial"/>
          <w:b/>
          <w:lang w:eastAsia="zh-TW"/>
        </w:rPr>
        <w:t xml:space="preserve">For a list-8 Polar decoder dealing with </w:t>
      </w:r>
      <w:r w:rsidR="004358F5">
        <w:rPr>
          <w:rFonts w:asciiTheme="minorHAnsi" w:eastAsia="新細明體" w:hAnsiTheme="minorHAnsi" w:cs="Arial"/>
          <w:b/>
          <w:lang w:eastAsia="zh-TW"/>
        </w:rPr>
        <w:t>N</w:t>
      </w:r>
      <w:r w:rsidRPr="00967467">
        <w:rPr>
          <w:rFonts w:asciiTheme="minorHAnsi" w:eastAsia="新細明體" w:hAnsiTheme="minorHAnsi" w:cs="Arial"/>
          <w:b/>
          <w:lang w:eastAsia="zh-TW"/>
        </w:rPr>
        <w:t>-16384 Polar code, the memory complexity can be reduced to 18.8%</w:t>
      </w:r>
      <w:r>
        <w:rPr>
          <w:rFonts w:asciiTheme="minorHAnsi" w:eastAsia="新細明體" w:hAnsiTheme="minorHAnsi" w:cs="Arial"/>
          <w:b/>
          <w:lang w:eastAsia="zh-TW"/>
        </w:rPr>
        <w:t xml:space="preserve"> with 16</w:t>
      </w:r>
      <w:r w:rsidR="004358F5">
        <w:rPr>
          <w:rFonts w:asciiTheme="minorHAnsi" w:eastAsia="新細明體" w:hAnsiTheme="minorHAnsi" w:cs="Arial"/>
          <w:b/>
          <w:lang w:eastAsia="zh-TW"/>
        </w:rPr>
        <w:t>-</w:t>
      </w:r>
      <w:r w:rsidR="00EE10A6">
        <w:rPr>
          <w:rFonts w:asciiTheme="minorHAnsi" w:eastAsia="新細明體" w:hAnsiTheme="minorHAnsi" w:cs="Arial"/>
          <w:b/>
          <w:lang w:eastAsia="zh-TW"/>
        </w:rPr>
        <w:t>subcode</w:t>
      </w:r>
      <w:r w:rsidR="004358F5">
        <w:rPr>
          <w:rFonts w:asciiTheme="minorHAnsi" w:eastAsia="新細明體" w:hAnsiTheme="minorHAnsi" w:cs="Arial"/>
          <w:b/>
          <w:lang w:eastAsia="zh-TW"/>
        </w:rPr>
        <w:t xml:space="preserve"> segmentation</w:t>
      </w:r>
      <w:r>
        <w:rPr>
          <w:rFonts w:asciiTheme="minorHAnsi" w:eastAsia="新細明體" w:hAnsiTheme="minorHAnsi" w:cs="Arial"/>
          <w:lang w:eastAsia="zh-TW"/>
        </w:rPr>
        <w:t xml:space="preserve">. Another useful application of the design in [2] is to enable decoding large codeblocks via reusing a small Polar decoder to perform </w:t>
      </w:r>
      <w:r w:rsidR="004358F5">
        <w:rPr>
          <w:rFonts w:asciiTheme="minorHAnsi" w:eastAsia="新細明體" w:hAnsiTheme="minorHAnsi" w:cs="Arial"/>
          <w:lang w:eastAsia="zh-TW"/>
        </w:rPr>
        <w:t>subcode-wise</w:t>
      </w:r>
      <w:r>
        <w:rPr>
          <w:rFonts w:asciiTheme="minorHAnsi" w:eastAsia="新細明體" w:hAnsiTheme="minorHAnsi" w:cs="Arial"/>
          <w:lang w:eastAsia="zh-TW"/>
        </w:rPr>
        <w:t xml:space="preserve"> decoding. In [3], it is shown that </w:t>
      </w:r>
      <w:r w:rsidRPr="00967467">
        <w:rPr>
          <w:rFonts w:asciiTheme="minorHAnsi" w:eastAsia="新細明體" w:hAnsiTheme="minorHAnsi" w:cs="Arial"/>
          <w:b/>
          <w:lang w:eastAsia="zh-TW"/>
        </w:rPr>
        <w:t>a small Polar decoder can effectively cover large codeblocks of 8192 info bits with &lt;15% area of the corresponding LDPC decoder</w:t>
      </w:r>
      <w:r w:rsidR="004358F5">
        <w:rPr>
          <w:rFonts w:asciiTheme="minorHAnsi" w:eastAsia="新細明體" w:hAnsiTheme="minorHAnsi" w:cs="Arial"/>
          <w:lang w:eastAsia="zh-TW"/>
        </w:rPr>
        <w:t>.</w:t>
      </w:r>
      <w:r>
        <w:rPr>
          <w:rFonts w:asciiTheme="minorHAnsi" w:eastAsia="新細明體" w:hAnsiTheme="minorHAnsi" w:cs="Arial"/>
          <w:lang w:eastAsia="zh-TW"/>
        </w:rPr>
        <w:t xml:space="preserve"> </w:t>
      </w:r>
      <w:r w:rsidR="004358F5">
        <w:rPr>
          <w:rFonts w:asciiTheme="minorHAnsi" w:eastAsia="新細明體" w:hAnsiTheme="minorHAnsi" w:cs="Arial"/>
          <w:lang w:eastAsia="zh-TW"/>
        </w:rPr>
        <w:t>This makes</w:t>
      </w:r>
      <w:r>
        <w:rPr>
          <w:rFonts w:asciiTheme="minorHAnsi" w:eastAsia="新細明體" w:hAnsiTheme="minorHAnsi" w:cs="Arial"/>
          <w:lang w:eastAsia="zh-TW"/>
        </w:rPr>
        <w:t xml:space="preserve"> Polar decoder </w:t>
      </w:r>
      <w:r w:rsidR="008024D7">
        <w:rPr>
          <w:rFonts w:asciiTheme="minorHAnsi" w:eastAsia="新細明體" w:hAnsiTheme="minorHAnsi" w:cs="Arial"/>
          <w:lang w:eastAsia="zh-TW"/>
        </w:rPr>
        <w:t>one very</w:t>
      </w:r>
      <w:r>
        <w:rPr>
          <w:rFonts w:asciiTheme="minorHAnsi" w:eastAsia="新細明體" w:hAnsiTheme="minorHAnsi" w:cs="Arial"/>
          <w:lang w:eastAsia="zh-TW"/>
        </w:rPr>
        <w:t xml:space="preserve"> area-compact solution to handle low data rate downlinks in most of UE daily use. </w:t>
      </w:r>
    </w:p>
    <w:p w:rsidR="00967467" w:rsidRDefault="00967467" w:rsidP="00967467">
      <w:pPr>
        <w:autoSpaceDE/>
        <w:autoSpaceDN/>
        <w:adjustRightInd/>
        <w:snapToGrid/>
        <w:ind w:firstLine="360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This contribution is organized as follows. In Section 2,</w:t>
      </w:r>
      <w:r w:rsidR="008024D7">
        <w:rPr>
          <w:rFonts w:asciiTheme="minorHAnsi" w:eastAsia="新細明體" w:hAnsiTheme="minorHAnsi" w:cs="Arial"/>
          <w:lang w:eastAsia="zh-TW"/>
        </w:rPr>
        <w:t xml:space="preserve"> </w:t>
      </w:r>
      <w:r w:rsidR="00EE10A6">
        <w:rPr>
          <w:rFonts w:asciiTheme="minorHAnsi" w:eastAsia="新細明體" w:hAnsiTheme="minorHAnsi" w:cs="Arial"/>
          <w:lang w:eastAsia="zh-TW"/>
        </w:rPr>
        <w:t xml:space="preserve">subcode-wise Polar encoding and decoding is introduced with more details of a specific design provided in the Appendix. In Section 3, performance verification </w:t>
      </w:r>
      <w:r w:rsidR="004358F5">
        <w:rPr>
          <w:rFonts w:asciiTheme="minorHAnsi" w:eastAsia="新細明體" w:hAnsiTheme="minorHAnsi" w:cs="Arial"/>
          <w:lang w:eastAsia="zh-TW"/>
        </w:rPr>
        <w:t>for</w:t>
      </w:r>
      <w:r w:rsidR="00EE10A6">
        <w:rPr>
          <w:rFonts w:asciiTheme="minorHAnsi" w:eastAsia="新細明體" w:hAnsiTheme="minorHAnsi" w:cs="Arial"/>
          <w:lang w:eastAsia="zh-TW"/>
        </w:rPr>
        <w:t xml:space="preserve"> the subcode-wise Polar encoding and decoding is conducted. In addition, the advantage of the Polar code over LTE TBCC is examined. Finally, the contribution is summarized in Section 4.</w:t>
      </w:r>
    </w:p>
    <w:p w:rsidR="00AD1623" w:rsidRPr="00CF595C" w:rsidRDefault="00AD1623" w:rsidP="00AD1623">
      <w:pPr>
        <w:autoSpaceDE/>
        <w:autoSpaceDN/>
        <w:adjustRightInd/>
        <w:snapToGrid/>
        <w:rPr>
          <w:rFonts w:asciiTheme="minorHAnsi" w:eastAsia="新細明體" w:hAnsiTheme="minorHAnsi" w:cs="Arial"/>
          <w:sz w:val="20"/>
          <w:szCs w:val="20"/>
          <w:lang w:eastAsia="zh-TW"/>
        </w:rPr>
      </w:pPr>
    </w:p>
    <w:p w:rsidR="00AD1623" w:rsidRPr="00CF595C" w:rsidRDefault="00AD1623" w:rsidP="00AD1623">
      <w:pPr>
        <w:pBdr>
          <w:top w:val="single" w:sz="4" w:space="1" w:color="auto"/>
        </w:pBdr>
        <w:spacing w:after="0"/>
        <w:jc w:val="left"/>
        <w:rPr>
          <w:rFonts w:asciiTheme="minorHAnsi" w:eastAsia="新細明體" w:hAnsiTheme="minorHAnsi" w:cs="Arial"/>
          <w:b/>
          <w:bCs/>
          <w:sz w:val="16"/>
          <w:szCs w:val="16"/>
          <w:lang w:eastAsia="zh-TW"/>
        </w:rPr>
      </w:pPr>
    </w:p>
    <w:p w:rsidR="00AD1623" w:rsidRPr="00CF595C" w:rsidRDefault="0089174F" w:rsidP="00AD1623">
      <w:pPr>
        <w:pStyle w:val="Heading1"/>
        <w:numPr>
          <w:ilvl w:val="0"/>
          <w:numId w:val="5"/>
        </w:numPr>
        <w:autoSpaceDE/>
        <w:autoSpaceDN/>
        <w:adjustRightInd/>
        <w:snapToGrid/>
        <w:spacing w:before="0"/>
        <w:jc w:val="left"/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</w:pPr>
      <w:r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  <w:t>Encoding and Decoding Design</w:t>
      </w:r>
    </w:p>
    <w:p w:rsidR="006E7C97" w:rsidRPr="0089174F" w:rsidRDefault="00EE10A6" w:rsidP="00EE10A6">
      <w:pPr>
        <w:autoSpaceDE/>
        <w:autoSpaceDN/>
        <w:adjustRightInd/>
        <w:snapToGrid/>
        <w:ind w:firstLine="360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 xml:space="preserve">Regarding that a Polar code exhibits </w:t>
      </w:r>
      <w:r w:rsidR="004358F5">
        <w:rPr>
          <w:rFonts w:asciiTheme="minorHAnsi" w:eastAsia="新細明體" w:hAnsiTheme="minorHAnsi" w:cs="Arial"/>
          <w:lang w:eastAsia="zh-TW"/>
        </w:rPr>
        <w:t>very</w:t>
      </w:r>
      <w:r>
        <w:rPr>
          <w:rFonts w:asciiTheme="minorHAnsi" w:eastAsia="新細明體" w:hAnsiTheme="minorHAnsi" w:cs="Arial"/>
          <w:lang w:eastAsia="zh-TW"/>
        </w:rPr>
        <w:t xml:space="preserve"> systematic structure, one can view it as multiple Polar subcodes interconnected via an inner </w:t>
      </w:r>
      <w:r w:rsidR="004358F5">
        <w:rPr>
          <w:rFonts w:asciiTheme="minorHAnsi" w:eastAsia="新細明體" w:hAnsiTheme="minorHAnsi" w:cs="Arial"/>
          <w:lang w:eastAsia="zh-TW"/>
        </w:rPr>
        <w:t>p</w:t>
      </w:r>
      <w:r>
        <w:rPr>
          <w:rFonts w:asciiTheme="minorHAnsi" w:eastAsia="新細明體" w:hAnsiTheme="minorHAnsi" w:cs="Arial"/>
          <w:lang w:eastAsia="zh-TW"/>
        </w:rPr>
        <w:t>olarization structure, as illustrated in Fig. 1 with 4 subcodes.</w:t>
      </w:r>
    </w:p>
    <w:p w:rsidR="001456C9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noProof/>
          <w:lang w:eastAsia="zh-CN"/>
        </w:rPr>
        <w:drawing>
          <wp:inline distT="0" distB="0" distL="0" distR="0">
            <wp:extent cx="5389586" cy="217839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60" cy="21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A6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Fig. 1: Viewing a larger Polar code as interconnected Polar subcodes</w:t>
      </w:r>
    </w:p>
    <w:p w:rsidR="00EE10A6" w:rsidRDefault="00EE10A6" w:rsidP="00EE10A6">
      <w:pPr>
        <w:autoSpaceDE/>
        <w:autoSpaceDN/>
        <w:adjustRightInd/>
        <w:snapToGrid/>
        <w:rPr>
          <w:rFonts w:asciiTheme="minorHAnsi" w:eastAsia="新細明體" w:hAnsiTheme="minorHAnsi" w:cs="Arial"/>
          <w:b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lastRenderedPageBreak/>
        <w:t xml:space="preserve">In the decoder side, such viewpoint can imply a low-complexity hybrid decoding where </w:t>
      </w:r>
      <w:r w:rsidRPr="00EE10A6">
        <w:rPr>
          <w:rFonts w:asciiTheme="minorHAnsi" w:eastAsia="新細明體" w:hAnsiTheme="minorHAnsi" w:cs="Arial"/>
          <w:b/>
          <w:lang w:eastAsia="zh-TW"/>
        </w:rPr>
        <w:t>SCL decoding is applied subcode-wise while simple SC decoding is used across subcodes to exploit the polarization gain</w:t>
      </w:r>
      <w:r>
        <w:rPr>
          <w:rFonts w:asciiTheme="minorHAnsi" w:eastAsia="新細明體" w:hAnsiTheme="minorHAnsi" w:cs="Arial"/>
          <w:lang w:eastAsia="zh-TW"/>
        </w:rPr>
        <w:t xml:space="preserve">. By making hard decision after each subcode decoding, the SCL decoder complexity is confined to </w:t>
      </w:r>
      <w:r w:rsidR="004358F5">
        <w:rPr>
          <w:rFonts w:asciiTheme="minorHAnsi" w:eastAsia="新細明體" w:hAnsiTheme="minorHAnsi" w:cs="Arial"/>
          <w:lang w:eastAsia="zh-TW"/>
        </w:rPr>
        <w:t xml:space="preserve">the </w:t>
      </w:r>
      <w:r>
        <w:rPr>
          <w:rFonts w:asciiTheme="minorHAnsi" w:eastAsia="新細明體" w:hAnsiTheme="minorHAnsi" w:cs="Arial"/>
          <w:lang w:eastAsia="zh-TW"/>
        </w:rPr>
        <w:t xml:space="preserve">subcode size. </w:t>
      </w:r>
      <w:r w:rsidRPr="00EE10A6">
        <w:rPr>
          <w:rFonts w:asciiTheme="minorHAnsi" w:eastAsia="新細明體" w:hAnsiTheme="minorHAnsi" w:cs="Arial"/>
          <w:b/>
          <w:lang w:eastAsia="zh-TW"/>
        </w:rPr>
        <w:t>The overall decoder complexity is therefore reduced from whole-codeblock SCL, i.e., O(L∙N),  to one subcode SCL decoding plus one whole-codeblock SC decoding, i.e., O(L∙N/M + N).</w:t>
      </w:r>
    </w:p>
    <w:p w:rsidR="00EE10A6" w:rsidRDefault="00EE10A6" w:rsidP="00EE10A6">
      <w:pPr>
        <w:autoSpaceDE/>
        <w:autoSpaceDN/>
        <w:adjustRightInd/>
        <w:snapToGrid/>
        <w:rPr>
          <w:rFonts w:asciiTheme="minorHAnsi" w:eastAsia="新細明體" w:hAnsiTheme="minorHAnsi" w:cs="Arial"/>
          <w:lang w:eastAsia="zh-TW"/>
        </w:rPr>
      </w:pPr>
    </w:p>
    <w:p w:rsidR="00EE10A6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noProof/>
          <w:lang w:eastAsia="zh-CN"/>
        </w:rPr>
        <w:drawing>
          <wp:inline distT="0" distB="0" distL="0" distR="0">
            <wp:extent cx="3814606" cy="23508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34" cy="2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A6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Fig. 2: Reducing complexity of whole-codeblock SCL to subcode SCL</w:t>
      </w:r>
    </w:p>
    <w:p w:rsidR="00EE10A6" w:rsidRDefault="00EE10A6" w:rsidP="00EE10A6">
      <w:pPr>
        <w:autoSpaceDE/>
        <w:autoSpaceDN/>
        <w:adjustRightInd/>
        <w:snapToGrid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ab/>
      </w:r>
    </w:p>
    <w:p w:rsidR="00EE10A6" w:rsidRDefault="00EE10A6" w:rsidP="00EE10A6">
      <w:pPr>
        <w:autoSpaceDE/>
        <w:autoSpaceDN/>
        <w:adjustRightInd/>
        <w:snapToGrid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 xml:space="preserve">To make subcode SCL </w:t>
      </w:r>
      <w:r w:rsidR="004358F5">
        <w:rPr>
          <w:rFonts w:asciiTheme="minorHAnsi" w:eastAsia="新細明體" w:hAnsiTheme="minorHAnsi" w:cs="Arial"/>
          <w:lang w:eastAsia="zh-TW"/>
        </w:rPr>
        <w:t>decoding more</w:t>
      </w:r>
      <w:r>
        <w:rPr>
          <w:rFonts w:asciiTheme="minorHAnsi" w:eastAsia="新細明體" w:hAnsiTheme="minorHAnsi" w:cs="Arial"/>
          <w:lang w:eastAsia="zh-TW"/>
        </w:rPr>
        <w:t xml:space="preserve"> effective, local CRC for each of the first M-1 subcodes can be ap</w:t>
      </w:r>
      <w:r w:rsidR="004358F5">
        <w:rPr>
          <w:rFonts w:asciiTheme="minorHAnsi" w:eastAsia="新細明體" w:hAnsiTheme="minorHAnsi" w:cs="Arial"/>
          <w:lang w:eastAsia="zh-TW"/>
        </w:rPr>
        <w:t>plied while the last subcode can</w:t>
      </w:r>
      <w:r>
        <w:rPr>
          <w:rFonts w:asciiTheme="minorHAnsi" w:eastAsia="新細明體" w:hAnsiTheme="minorHAnsi" w:cs="Arial"/>
          <w:lang w:eastAsia="zh-TW"/>
        </w:rPr>
        <w:t xml:space="preserve"> reuse the global CRC, as illustrated in Fig. 3. However, regarding the recently proposed CRC-less Polar code [3], it is also possible to eliminate the extra CRC overhead. In the Appendix, there provides a specific encoding design</w:t>
      </w:r>
      <w:r w:rsidR="004358F5">
        <w:rPr>
          <w:rFonts w:asciiTheme="minorHAnsi" w:eastAsia="新細明體" w:hAnsiTheme="minorHAnsi" w:cs="Arial"/>
          <w:lang w:eastAsia="zh-TW"/>
        </w:rPr>
        <w:t xml:space="preserve"> with local CRCs</w:t>
      </w:r>
      <w:r>
        <w:rPr>
          <w:rFonts w:asciiTheme="minorHAnsi" w:eastAsia="新細明體" w:hAnsiTheme="minorHAnsi" w:cs="Arial"/>
          <w:lang w:eastAsia="zh-TW"/>
        </w:rPr>
        <w:t xml:space="preserve"> that also incorporate</w:t>
      </w:r>
      <w:r w:rsidR="004358F5">
        <w:rPr>
          <w:rFonts w:asciiTheme="minorHAnsi" w:eastAsia="新細明體" w:hAnsiTheme="minorHAnsi" w:cs="Arial"/>
          <w:lang w:eastAsia="zh-TW"/>
        </w:rPr>
        <w:t>s</w:t>
      </w:r>
      <w:r>
        <w:rPr>
          <w:rFonts w:asciiTheme="minorHAnsi" w:eastAsia="新細明體" w:hAnsiTheme="minorHAnsi" w:cs="Arial"/>
          <w:lang w:eastAsia="zh-TW"/>
        </w:rPr>
        <w:t xml:space="preserve"> the low-complexity rate-matching design in [</w:t>
      </w:r>
      <w:r w:rsidR="007D5FBD">
        <w:rPr>
          <w:rFonts w:asciiTheme="minorHAnsi" w:eastAsia="新細明體" w:hAnsiTheme="minorHAnsi" w:cs="Arial"/>
          <w:lang w:eastAsia="zh-TW"/>
        </w:rPr>
        <w:t>4</w:t>
      </w:r>
      <w:r>
        <w:rPr>
          <w:rFonts w:asciiTheme="minorHAnsi" w:eastAsia="新細明體" w:hAnsiTheme="minorHAnsi" w:cs="Arial"/>
          <w:lang w:eastAsia="zh-TW"/>
        </w:rPr>
        <w:t>]</w:t>
      </w:r>
      <w:r w:rsidR="004358F5">
        <w:rPr>
          <w:rFonts w:asciiTheme="minorHAnsi" w:eastAsia="新細明體" w:hAnsiTheme="minorHAnsi" w:cs="Arial"/>
          <w:lang w:eastAsia="zh-TW"/>
        </w:rPr>
        <w:t xml:space="preserve"> or </w:t>
      </w:r>
      <w:r>
        <w:rPr>
          <w:rFonts w:asciiTheme="minorHAnsi" w:eastAsia="新細明體" w:hAnsiTheme="minorHAnsi" w:cs="Arial"/>
          <w:lang w:eastAsia="zh-TW"/>
        </w:rPr>
        <w:t>[</w:t>
      </w:r>
      <w:r w:rsidR="007D5FBD">
        <w:rPr>
          <w:rFonts w:asciiTheme="minorHAnsi" w:eastAsia="新細明體" w:hAnsiTheme="minorHAnsi" w:cs="Arial"/>
          <w:lang w:eastAsia="zh-TW"/>
        </w:rPr>
        <w:t>5</w:t>
      </w:r>
      <w:r>
        <w:rPr>
          <w:rFonts w:asciiTheme="minorHAnsi" w:eastAsia="新細明體" w:hAnsiTheme="minorHAnsi" w:cs="Arial"/>
          <w:lang w:eastAsia="zh-TW"/>
        </w:rPr>
        <w:t>].</w:t>
      </w:r>
    </w:p>
    <w:p w:rsidR="00EE10A6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noProof/>
          <w:lang w:eastAsia="zh-CN"/>
        </w:rPr>
        <w:drawing>
          <wp:inline distT="0" distB="0" distL="0" distR="0">
            <wp:extent cx="4073263" cy="170065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86" cy="17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A6" w:rsidRDefault="00EE10A6" w:rsidP="00EE10A6">
      <w:pPr>
        <w:autoSpaceDE/>
        <w:autoSpaceDN/>
        <w:adjustRightInd/>
        <w:snapToGrid/>
        <w:jc w:val="center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Fig. 3: Adding local CRC subcode</w:t>
      </w:r>
      <w:r w:rsidR="004358F5">
        <w:rPr>
          <w:rFonts w:asciiTheme="minorHAnsi" w:eastAsia="新細明體" w:hAnsiTheme="minorHAnsi" w:cs="Arial"/>
          <w:lang w:eastAsia="zh-TW"/>
        </w:rPr>
        <w:t>-wise</w:t>
      </w:r>
      <w:r>
        <w:rPr>
          <w:rFonts w:asciiTheme="minorHAnsi" w:eastAsia="新細明體" w:hAnsiTheme="minorHAnsi" w:cs="Arial"/>
          <w:lang w:eastAsia="zh-TW"/>
        </w:rPr>
        <w:t xml:space="preserve"> for effective subcode SCL decoding</w:t>
      </w:r>
    </w:p>
    <w:p w:rsidR="00EE10A6" w:rsidRPr="001456C9" w:rsidRDefault="00EE10A6" w:rsidP="00EE10A6">
      <w:pPr>
        <w:autoSpaceDE/>
        <w:autoSpaceDN/>
        <w:adjustRightInd/>
        <w:snapToGrid/>
        <w:rPr>
          <w:rFonts w:asciiTheme="minorHAnsi" w:eastAsia="新細明體" w:hAnsiTheme="minorHAnsi" w:cs="Arial"/>
          <w:lang w:eastAsia="zh-TW"/>
        </w:rPr>
      </w:pPr>
    </w:p>
    <w:p w:rsidR="00AD1623" w:rsidRPr="00CF595C" w:rsidRDefault="00AD1623" w:rsidP="00AD1623">
      <w:pPr>
        <w:pBdr>
          <w:top w:val="single" w:sz="4" w:space="1" w:color="auto"/>
        </w:pBdr>
        <w:spacing w:after="0"/>
        <w:jc w:val="left"/>
        <w:rPr>
          <w:rFonts w:asciiTheme="minorHAnsi" w:eastAsia="新細明體" w:hAnsiTheme="minorHAnsi" w:cs="Arial"/>
          <w:b/>
          <w:bCs/>
          <w:sz w:val="16"/>
          <w:szCs w:val="16"/>
          <w:lang w:eastAsia="zh-TW"/>
        </w:rPr>
      </w:pPr>
    </w:p>
    <w:p w:rsidR="00AD1623" w:rsidRDefault="0089174F" w:rsidP="00AD1623">
      <w:pPr>
        <w:pStyle w:val="Heading1"/>
        <w:numPr>
          <w:ilvl w:val="0"/>
          <w:numId w:val="5"/>
        </w:numPr>
        <w:autoSpaceDE/>
        <w:autoSpaceDN/>
        <w:adjustRightInd/>
        <w:snapToGrid/>
        <w:spacing w:before="0"/>
        <w:jc w:val="left"/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</w:pPr>
      <w:r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  <w:t>Performance Evaluation</w:t>
      </w:r>
    </w:p>
    <w:p w:rsidR="007D5FBD" w:rsidRPr="007D5FBD" w:rsidRDefault="007D5FBD" w:rsidP="007D5FBD">
      <w:pPr>
        <w:ind w:firstLine="360"/>
        <w:rPr>
          <w:rFonts w:asciiTheme="minorHAnsi" w:hAnsiTheme="minorHAnsi"/>
          <w:lang w:eastAsia="zh-TW"/>
        </w:rPr>
      </w:pPr>
      <w:r w:rsidRPr="007D5FBD">
        <w:rPr>
          <w:rFonts w:asciiTheme="minorHAnsi" w:hAnsiTheme="minorHAnsi"/>
          <w:lang w:eastAsia="zh-TW"/>
        </w:rPr>
        <w:t xml:space="preserve">In </w:t>
      </w:r>
      <w:r>
        <w:rPr>
          <w:rFonts w:asciiTheme="minorHAnsi" w:hAnsiTheme="minorHAnsi"/>
          <w:lang w:eastAsia="zh-TW"/>
        </w:rPr>
        <w:t xml:space="preserve">this section, the performance of the subcode-wise Polar encoding and decoding, as specified in the Appendix, will be verified. In particular, we consider a constant subcode size of 1024 and testify codeblocks of 1000 and 2000 info bits as well as extensive code rates, </w:t>
      </w:r>
      <w:r w:rsidR="004358F5">
        <w:rPr>
          <w:rFonts w:asciiTheme="minorHAnsi" w:hAnsiTheme="minorHAnsi"/>
          <w:lang w:eastAsia="zh-TW"/>
        </w:rPr>
        <w:t>including</w:t>
      </w:r>
      <w:r>
        <w:rPr>
          <w:rFonts w:asciiTheme="minorHAnsi" w:hAnsiTheme="minorHAnsi"/>
          <w:lang w:eastAsia="zh-TW"/>
        </w:rPr>
        <w:t xml:space="preserve"> </w:t>
      </w:r>
      <w:r w:rsidR="004358F5">
        <w:rPr>
          <w:rFonts w:asciiTheme="minorHAnsi" w:hAnsiTheme="minorHAnsi"/>
          <w:lang w:eastAsia="zh-TW"/>
        </w:rPr>
        <w:t xml:space="preserve">ranging from </w:t>
      </w:r>
      <w:r>
        <w:rPr>
          <w:rFonts w:asciiTheme="minorHAnsi" w:hAnsiTheme="minorHAnsi"/>
          <w:lang w:eastAsia="zh-TW"/>
        </w:rPr>
        <w:t>1/5</w:t>
      </w:r>
      <w:r w:rsidR="004358F5">
        <w:rPr>
          <w:rFonts w:asciiTheme="minorHAnsi" w:hAnsiTheme="minorHAnsi"/>
          <w:lang w:eastAsia="zh-TW"/>
        </w:rPr>
        <w:t xml:space="preserve"> to</w:t>
      </w:r>
      <w:r>
        <w:rPr>
          <w:rFonts w:asciiTheme="minorHAnsi" w:hAnsiTheme="minorHAnsi"/>
          <w:lang w:eastAsia="zh-TW"/>
        </w:rPr>
        <w:t xml:space="preserve"> 8/9. Figs. 4  below shows the performance loss w.r.t. the Polar codes without local CRC overhead and with whole-codeblock SCL decoding. It can be checked that confined SNR loss can be achieved even with 16</w:t>
      </w:r>
      <w:r w:rsidR="004358F5">
        <w:rPr>
          <w:rFonts w:asciiTheme="minorHAnsi" w:hAnsiTheme="minorHAnsi"/>
          <w:lang w:eastAsia="zh-TW"/>
        </w:rPr>
        <w:t>-</w:t>
      </w:r>
      <w:r>
        <w:rPr>
          <w:rFonts w:asciiTheme="minorHAnsi" w:hAnsiTheme="minorHAnsi"/>
          <w:lang w:eastAsia="zh-TW"/>
        </w:rPr>
        <w:t>subcode segment</w:t>
      </w:r>
      <w:r w:rsidR="004358F5">
        <w:rPr>
          <w:rFonts w:asciiTheme="minorHAnsi" w:hAnsiTheme="minorHAnsi"/>
          <w:lang w:eastAsia="zh-TW"/>
        </w:rPr>
        <w:t>ation</w:t>
      </w:r>
      <w:r>
        <w:rPr>
          <w:rFonts w:asciiTheme="minorHAnsi" w:hAnsiTheme="minorHAnsi"/>
          <w:lang w:eastAsia="zh-TW"/>
        </w:rPr>
        <w:t>, indicating the effectiveness of subcode-wise Polar encoding and decoding.</w:t>
      </w:r>
    </w:p>
    <w:p w:rsidR="00EE10A6" w:rsidRDefault="00EE10A6" w:rsidP="00EE10A6">
      <w:pPr>
        <w:rPr>
          <w:lang w:eastAsia="zh-TW"/>
        </w:rPr>
      </w:pPr>
      <w:r w:rsidRPr="005E238E">
        <w:rPr>
          <w:noProof/>
          <w:lang w:eastAsia="zh-CN"/>
        </w:rPr>
        <w:lastRenderedPageBreak/>
        <w:drawing>
          <wp:inline distT="0" distB="0" distL="0" distR="0" wp14:anchorId="0C4C7EE4" wp14:editId="6DACB5C2">
            <wp:extent cx="5915388" cy="240844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4" cy="2429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0A6" w:rsidRDefault="00EE10A6" w:rsidP="00EE10A6">
      <w:pPr>
        <w:rPr>
          <w:lang w:eastAsia="zh-TW"/>
        </w:rPr>
      </w:pPr>
      <w:r w:rsidRPr="009E2B60">
        <w:rPr>
          <w:noProof/>
          <w:lang w:eastAsia="zh-CN"/>
        </w:rPr>
        <w:drawing>
          <wp:inline distT="0" distB="0" distL="0" distR="0" wp14:anchorId="4CBEC9AF" wp14:editId="4E4C20BB">
            <wp:extent cx="5895833" cy="2326944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03" cy="234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FBD" w:rsidRPr="007D5FBD" w:rsidRDefault="007D5FBD" w:rsidP="007D5FBD">
      <w:pPr>
        <w:jc w:val="center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 xml:space="preserve">Fig. 4: Comparison of subcode-wise SCL (solid curves) and whole-codeblock SCL (dot curves) </w:t>
      </w:r>
      <w:r>
        <w:rPr>
          <w:rFonts w:asciiTheme="minorHAnsi" w:hAnsiTheme="minorHAnsi"/>
          <w:lang w:eastAsia="zh-TW"/>
        </w:rPr>
        <w:br/>
      </w:r>
    </w:p>
    <w:p w:rsidR="007D5FBD" w:rsidRPr="007D5FBD" w:rsidRDefault="007D5FBD" w:rsidP="00EE10A6">
      <w:pPr>
        <w:rPr>
          <w:rFonts w:asciiTheme="minorHAnsi" w:hAnsiTheme="minorHAnsi"/>
          <w:lang w:eastAsia="zh-TW"/>
        </w:rPr>
      </w:pPr>
      <w:r w:rsidRPr="007D5FBD">
        <w:rPr>
          <w:rFonts w:asciiTheme="minorHAnsi" w:hAnsiTheme="minorHAnsi"/>
          <w:lang w:eastAsia="zh-TW"/>
        </w:rPr>
        <w:tab/>
      </w:r>
      <w:r>
        <w:rPr>
          <w:rFonts w:asciiTheme="minorHAnsi" w:hAnsiTheme="minorHAnsi"/>
          <w:lang w:eastAsia="zh-TW"/>
        </w:rPr>
        <w:t xml:space="preserve">With subcode-wise decoding, the complexity for a Polar decoder to decode larger codeblocks can be kept compact, similar to TBCC Viterbi decoder with window-based decoding. However, with polarization gain across subcodes, Polar code can realize </w:t>
      </w:r>
      <w:r w:rsidR="004358F5">
        <w:rPr>
          <w:rFonts w:asciiTheme="minorHAnsi" w:hAnsiTheme="minorHAnsi"/>
          <w:lang w:eastAsia="zh-TW"/>
        </w:rPr>
        <w:t xml:space="preserve">much </w:t>
      </w:r>
      <w:r>
        <w:rPr>
          <w:rFonts w:asciiTheme="minorHAnsi" w:hAnsiTheme="minorHAnsi"/>
          <w:lang w:eastAsia="zh-TW"/>
        </w:rPr>
        <w:t>superior performance w.r.t. TBCC, as shown below.</w:t>
      </w:r>
    </w:p>
    <w:p w:rsidR="0053575C" w:rsidRDefault="00EE10A6" w:rsidP="007D5FBD">
      <w:pPr>
        <w:jc w:val="center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noProof/>
          <w:lang w:eastAsia="zh-CN"/>
        </w:rPr>
        <w:drawing>
          <wp:inline distT="0" distB="0" distL="0" distR="0">
            <wp:extent cx="5322627" cy="256619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08" cy="25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BD" w:rsidRDefault="007D5FBD" w:rsidP="007D5FBD">
      <w:pPr>
        <w:jc w:val="center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>Fig. 5: Comparison of Polar code with subcode</w:t>
      </w:r>
      <w:r w:rsidR="004358F5">
        <w:rPr>
          <w:rFonts w:asciiTheme="minorHAnsi" w:hAnsiTheme="minorHAnsi"/>
          <w:lang w:eastAsia="zh-TW"/>
        </w:rPr>
        <w:t>-wise SCL list-8</w:t>
      </w:r>
      <w:r>
        <w:rPr>
          <w:rFonts w:asciiTheme="minorHAnsi" w:hAnsiTheme="minorHAnsi"/>
          <w:lang w:eastAsia="zh-TW"/>
        </w:rPr>
        <w:t xml:space="preserve"> (solid curves) and TBCC (dash curves)</w:t>
      </w:r>
    </w:p>
    <w:p w:rsidR="00AD1623" w:rsidRPr="00CF595C" w:rsidRDefault="00AD1623" w:rsidP="00AD1623">
      <w:pPr>
        <w:pBdr>
          <w:top w:val="single" w:sz="4" w:space="1" w:color="auto"/>
        </w:pBdr>
        <w:spacing w:after="0"/>
        <w:jc w:val="left"/>
        <w:rPr>
          <w:rFonts w:asciiTheme="minorHAnsi" w:eastAsia="新細明體" w:hAnsiTheme="minorHAnsi" w:cs="Arial"/>
          <w:b/>
          <w:bCs/>
          <w:sz w:val="16"/>
          <w:szCs w:val="16"/>
          <w:lang w:eastAsia="zh-TW"/>
        </w:rPr>
      </w:pPr>
    </w:p>
    <w:p w:rsidR="00AD1623" w:rsidRPr="00CF595C" w:rsidRDefault="00AD1623" w:rsidP="00AD1623">
      <w:pPr>
        <w:pStyle w:val="Heading1"/>
        <w:numPr>
          <w:ilvl w:val="0"/>
          <w:numId w:val="5"/>
        </w:numPr>
        <w:autoSpaceDE/>
        <w:autoSpaceDN/>
        <w:adjustRightInd/>
        <w:snapToGrid/>
        <w:spacing w:before="0"/>
        <w:jc w:val="left"/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</w:pPr>
      <w:r w:rsidRPr="00CF595C">
        <w:rPr>
          <w:rFonts w:asciiTheme="minorHAnsi" w:eastAsia="新細明體" w:hAnsiTheme="minorHAnsi" w:cs="Arial"/>
          <w:bCs w:val="0"/>
          <w:sz w:val="32"/>
          <w:szCs w:val="32"/>
          <w:lang w:eastAsia="zh-TW"/>
        </w:rPr>
        <w:t>Summary</w:t>
      </w:r>
    </w:p>
    <w:p w:rsidR="00410B04" w:rsidRDefault="007D5FBD" w:rsidP="007D5FBD">
      <w:pPr>
        <w:ind w:firstLine="360"/>
        <w:rPr>
          <w:rFonts w:asciiTheme="minorHAnsi" w:eastAsia="新細明體" w:hAnsiTheme="minorHAnsi" w:cs="Arial"/>
          <w:lang w:eastAsia="zh-TW"/>
        </w:rPr>
      </w:pPr>
      <w:r>
        <w:rPr>
          <w:rFonts w:asciiTheme="minorHAnsi" w:eastAsia="新細明體" w:hAnsiTheme="minorHAnsi" w:cs="Arial"/>
          <w:lang w:eastAsia="zh-TW"/>
        </w:rPr>
        <w:t>In this contribution, subcode-wise Polar encoding and decoding is introduced as an effective solution to resolve Polar code memory complexity. By turning the whole-codeblock SCL decoding into subcode</w:t>
      </w:r>
      <w:r w:rsidR="004358F5">
        <w:rPr>
          <w:rFonts w:asciiTheme="minorHAnsi" w:eastAsia="新細明體" w:hAnsiTheme="minorHAnsi" w:cs="Arial"/>
          <w:lang w:eastAsia="zh-TW"/>
        </w:rPr>
        <w:t>-</w:t>
      </w:r>
      <w:r>
        <w:rPr>
          <w:rFonts w:asciiTheme="minorHAnsi" w:eastAsia="新細明體" w:hAnsiTheme="minorHAnsi" w:cs="Arial"/>
          <w:lang w:eastAsia="zh-TW"/>
        </w:rPr>
        <w:t xml:space="preserve">wise SCL decoding, the memory complexity can be reduced from O(L∙N) to O(L∙N/M + N), where M is the subcode number with reduced size of N/M. For SCL </w:t>
      </w:r>
      <w:r w:rsidR="00453C49">
        <w:rPr>
          <w:rFonts w:asciiTheme="minorHAnsi" w:eastAsia="新細明體" w:hAnsiTheme="minorHAnsi" w:cs="Arial"/>
          <w:lang w:eastAsia="zh-TW"/>
        </w:rPr>
        <w:t xml:space="preserve">list-8 </w:t>
      </w:r>
      <w:r>
        <w:rPr>
          <w:rFonts w:asciiTheme="minorHAnsi" w:eastAsia="新細明體" w:hAnsiTheme="minorHAnsi" w:cs="Arial"/>
          <w:lang w:eastAsia="zh-TW"/>
        </w:rPr>
        <w:t xml:space="preserve">decoder </w:t>
      </w:r>
      <w:r w:rsidR="00453C49">
        <w:rPr>
          <w:rFonts w:asciiTheme="minorHAnsi" w:eastAsia="新細明體" w:hAnsiTheme="minorHAnsi" w:cs="Arial"/>
          <w:lang w:eastAsia="zh-TW"/>
        </w:rPr>
        <w:t>to decode an N-16384 codeblock</w:t>
      </w:r>
      <w:r>
        <w:rPr>
          <w:rFonts w:asciiTheme="minorHAnsi" w:eastAsia="新細明體" w:hAnsiTheme="minorHAnsi" w:cs="Arial"/>
          <w:lang w:eastAsia="zh-TW"/>
        </w:rPr>
        <w:t xml:space="preserve">, the complexity can be reduced to 18.8% with </w:t>
      </w:r>
      <w:r w:rsidR="00453C49">
        <w:rPr>
          <w:rFonts w:asciiTheme="minorHAnsi" w:eastAsia="新細明體" w:hAnsiTheme="minorHAnsi" w:cs="Arial"/>
          <w:lang w:eastAsia="zh-TW"/>
        </w:rPr>
        <w:t>16</w:t>
      </w:r>
      <w:r w:rsidR="004358F5">
        <w:rPr>
          <w:rFonts w:asciiTheme="minorHAnsi" w:eastAsia="新細明體" w:hAnsiTheme="minorHAnsi" w:cs="Arial"/>
          <w:lang w:eastAsia="zh-TW"/>
        </w:rPr>
        <w:t>-</w:t>
      </w:r>
      <w:r w:rsidR="00453C49">
        <w:rPr>
          <w:rFonts w:asciiTheme="minorHAnsi" w:eastAsia="新細明體" w:hAnsiTheme="minorHAnsi" w:cs="Arial"/>
          <w:lang w:eastAsia="zh-TW"/>
        </w:rPr>
        <w:t>subcode</w:t>
      </w:r>
      <w:r w:rsidR="004358F5">
        <w:rPr>
          <w:rFonts w:asciiTheme="minorHAnsi" w:eastAsia="新細明體" w:hAnsiTheme="minorHAnsi" w:cs="Arial"/>
          <w:lang w:eastAsia="zh-TW"/>
        </w:rPr>
        <w:t xml:space="preserve"> segmentation</w:t>
      </w:r>
      <w:r w:rsidR="00453C49">
        <w:rPr>
          <w:rFonts w:asciiTheme="minorHAnsi" w:eastAsia="新細明體" w:hAnsiTheme="minorHAnsi" w:cs="Arial"/>
          <w:lang w:eastAsia="zh-TW"/>
        </w:rPr>
        <w:t>. Reversely, a small Polar decoder can be reused to effectively decode larger codeblocks. Consequently, the following proposal is suggested:</w:t>
      </w:r>
    </w:p>
    <w:p w:rsidR="00453C49" w:rsidRPr="00453C49" w:rsidRDefault="00453C49" w:rsidP="00453C49">
      <w:pPr>
        <w:rPr>
          <w:rFonts w:asciiTheme="minorHAnsi" w:eastAsia="新細明體" w:hAnsiTheme="minorHAnsi" w:cs="Arial"/>
          <w:b/>
          <w:lang w:eastAsia="zh-TW"/>
        </w:rPr>
      </w:pPr>
      <w:r w:rsidRPr="00453C49">
        <w:rPr>
          <w:rFonts w:asciiTheme="minorHAnsi" w:eastAsia="新細明體" w:hAnsiTheme="minorHAnsi" w:cs="Arial"/>
          <w:b/>
          <w:color w:val="0000FF"/>
          <w:u w:val="single"/>
          <w:lang w:eastAsia="zh-TW"/>
        </w:rPr>
        <w:t>Proposal</w:t>
      </w:r>
      <w:r w:rsidR="006C274C">
        <w:rPr>
          <w:rFonts w:asciiTheme="minorHAnsi" w:eastAsia="新細明體" w:hAnsiTheme="minorHAnsi" w:cs="Arial"/>
          <w:b/>
          <w:color w:val="0000FF"/>
          <w:u w:val="single"/>
          <w:lang w:eastAsia="zh-TW"/>
        </w:rPr>
        <w:t xml:space="preserve"> 1</w:t>
      </w:r>
      <w:bookmarkStart w:id="0" w:name="_GoBack"/>
      <w:bookmarkEnd w:id="0"/>
      <w:r w:rsidRPr="00453C49">
        <w:rPr>
          <w:rFonts w:asciiTheme="minorHAnsi" w:eastAsia="新細明體" w:hAnsiTheme="minorHAnsi" w:cs="Arial"/>
          <w:b/>
          <w:lang w:eastAsia="zh-TW"/>
        </w:rPr>
        <w:t xml:space="preserve">: Polar code with subcode-wise </w:t>
      </w:r>
      <w:r w:rsidR="004358F5">
        <w:rPr>
          <w:rFonts w:asciiTheme="minorHAnsi" w:eastAsia="新細明體" w:hAnsiTheme="minorHAnsi" w:cs="Arial"/>
          <w:b/>
          <w:lang w:eastAsia="zh-TW"/>
        </w:rPr>
        <w:t xml:space="preserve">Polar </w:t>
      </w:r>
      <w:r w:rsidRPr="00453C49">
        <w:rPr>
          <w:rFonts w:asciiTheme="minorHAnsi" w:eastAsia="新細明體" w:hAnsiTheme="minorHAnsi" w:cs="Arial"/>
          <w:b/>
          <w:lang w:eastAsia="zh-TW"/>
        </w:rPr>
        <w:t xml:space="preserve">encoding and decoding can effectively cover small to large codeblocks with </w:t>
      </w:r>
      <w:r w:rsidR="004358F5">
        <w:rPr>
          <w:rFonts w:asciiTheme="minorHAnsi" w:eastAsia="新細明體" w:hAnsiTheme="minorHAnsi" w:cs="Arial"/>
          <w:b/>
          <w:lang w:eastAsia="zh-TW"/>
        </w:rPr>
        <w:t xml:space="preserve">much reduced </w:t>
      </w:r>
      <w:r w:rsidRPr="00453C49">
        <w:rPr>
          <w:rFonts w:asciiTheme="minorHAnsi" w:eastAsia="新細明體" w:hAnsiTheme="minorHAnsi" w:cs="Arial"/>
          <w:b/>
          <w:lang w:eastAsia="zh-TW"/>
        </w:rPr>
        <w:t xml:space="preserve">memory complexity. </w:t>
      </w:r>
      <w:r w:rsidR="004358F5">
        <w:rPr>
          <w:rFonts w:asciiTheme="minorHAnsi" w:eastAsia="新細明體" w:hAnsiTheme="minorHAnsi" w:cs="Arial"/>
          <w:b/>
          <w:lang w:eastAsia="zh-TW"/>
        </w:rPr>
        <w:t>Together w</w:t>
      </w:r>
      <w:r w:rsidRPr="00453C49">
        <w:rPr>
          <w:rFonts w:asciiTheme="minorHAnsi" w:eastAsia="新細明體" w:hAnsiTheme="minorHAnsi" w:cs="Arial"/>
          <w:b/>
          <w:lang w:eastAsia="zh-TW"/>
        </w:rPr>
        <w:t xml:space="preserve">ith its performance advantage over TBCC, Polar should be </w:t>
      </w:r>
      <w:r>
        <w:rPr>
          <w:rFonts w:asciiTheme="minorHAnsi" w:eastAsia="新細明體" w:hAnsiTheme="minorHAnsi" w:cs="Arial"/>
          <w:b/>
          <w:lang w:eastAsia="zh-TW"/>
        </w:rPr>
        <w:t>utilized</w:t>
      </w:r>
      <w:r w:rsidRPr="00453C49">
        <w:rPr>
          <w:rFonts w:asciiTheme="minorHAnsi" w:eastAsia="新細明體" w:hAnsiTheme="minorHAnsi" w:cs="Arial"/>
          <w:b/>
          <w:lang w:eastAsia="zh-TW"/>
        </w:rPr>
        <w:t xml:space="preserve"> to cover all NR low data rate downlinks, including control channels, </w:t>
      </w:r>
      <w:r>
        <w:rPr>
          <w:rFonts w:asciiTheme="minorHAnsi" w:eastAsia="新細明體" w:hAnsiTheme="minorHAnsi" w:cs="Arial"/>
          <w:b/>
          <w:lang w:eastAsia="zh-TW"/>
        </w:rPr>
        <w:t xml:space="preserve">so </w:t>
      </w:r>
      <w:r w:rsidR="004358F5">
        <w:rPr>
          <w:rFonts w:asciiTheme="minorHAnsi" w:eastAsia="新細明體" w:hAnsiTheme="minorHAnsi" w:cs="Arial"/>
          <w:b/>
          <w:lang w:eastAsia="zh-TW"/>
        </w:rPr>
        <w:t xml:space="preserve">that only a single area-compact decoder </w:t>
      </w:r>
      <w:r>
        <w:rPr>
          <w:rFonts w:asciiTheme="minorHAnsi" w:eastAsia="新細明體" w:hAnsiTheme="minorHAnsi" w:cs="Arial"/>
          <w:b/>
          <w:lang w:eastAsia="zh-TW"/>
        </w:rPr>
        <w:t>need turn</w:t>
      </w:r>
      <w:r w:rsidR="004358F5">
        <w:rPr>
          <w:rFonts w:asciiTheme="minorHAnsi" w:eastAsia="新細明體" w:hAnsiTheme="minorHAnsi" w:cs="Arial"/>
          <w:b/>
          <w:lang w:eastAsia="zh-TW"/>
        </w:rPr>
        <w:t>ing on during most time of UE daily usage.</w:t>
      </w:r>
    </w:p>
    <w:p w:rsidR="00AD1623" w:rsidRPr="00410B04" w:rsidRDefault="00AD1623" w:rsidP="00AD1623">
      <w:pPr>
        <w:rPr>
          <w:rFonts w:asciiTheme="minorHAnsi" w:eastAsia="新細明體" w:hAnsiTheme="minorHAnsi" w:cs="Arial"/>
          <w:lang w:eastAsia="zh-TW"/>
        </w:rPr>
      </w:pPr>
    </w:p>
    <w:p w:rsidR="00AD1623" w:rsidRPr="00CF595C" w:rsidRDefault="00AD1623" w:rsidP="00AD1623">
      <w:pPr>
        <w:pBdr>
          <w:top w:val="single" w:sz="4" w:space="1" w:color="auto"/>
        </w:pBdr>
        <w:spacing w:after="0"/>
        <w:jc w:val="left"/>
        <w:rPr>
          <w:rFonts w:asciiTheme="minorHAnsi" w:eastAsia="新細明體" w:hAnsiTheme="minorHAnsi" w:cs="Arial"/>
          <w:b/>
          <w:bCs/>
          <w:sz w:val="16"/>
          <w:szCs w:val="16"/>
          <w:lang w:eastAsia="zh-TW"/>
        </w:rPr>
      </w:pPr>
    </w:p>
    <w:p w:rsidR="00AD1623" w:rsidRPr="00CF595C" w:rsidRDefault="00AD1623" w:rsidP="00AD1623">
      <w:pPr>
        <w:pStyle w:val="ListParagraph"/>
        <w:ind w:firstLineChars="0" w:firstLine="0"/>
        <w:rPr>
          <w:rFonts w:asciiTheme="minorHAnsi" w:eastAsia="新細明體" w:hAnsiTheme="minorHAnsi" w:cs="Arial"/>
          <w:b/>
          <w:bCs/>
          <w:sz w:val="32"/>
          <w:szCs w:val="32"/>
          <w:lang w:eastAsia="zh-TW"/>
        </w:rPr>
      </w:pPr>
      <w:r w:rsidRPr="00CF595C">
        <w:rPr>
          <w:rFonts w:asciiTheme="minorHAnsi" w:eastAsia="MS Mincho" w:hAnsiTheme="minorHAnsi" w:cs="Arial"/>
          <w:b/>
          <w:bCs/>
          <w:sz w:val="32"/>
          <w:szCs w:val="32"/>
        </w:rPr>
        <w:t>References</w:t>
      </w:r>
    </w:p>
    <w:p w:rsidR="00967467" w:rsidRPr="00967467" w:rsidRDefault="00967467" w:rsidP="00967467">
      <w:pPr>
        <w:numPr>
          <w:ilvl w:val="0"/>
          <w:numId w:val="6"/>
        </w:numPr>
        <w:spacing w:after="0"/>
        <w:ind w:left="426" w:hanging="426"/>
        <w:rPr>
          <w:rFonts w:asciiTheme="minorHAnsi" w:eastAsia="新細明體" w:hAnsiTheme="minorHAnsi" w:cs="Arial"/>
          <w:bCs/>
          <w:lang w:eastAsia="zh-TW"/>
        </w:rPr>
      </w:pPr>
      <w:r w:rsidRPr="000F0859">
        <w:rPr>
          <w:rFonts w:asciiTheme="minorHAnsi" w:eastAsia="新細明體" w:hAnsiTheme="minorHAnsi" w:cs="Arial"/>
          <w:bCs/>
          <w:lang w:eastAsia="zh-TW"/>
        </w:rPr>
        <w:t>R1-164360  “Analysis of candidate code types for long block length”, Ericsson</w:t>
      </w:r>
    </w:p>
    <w:p w:rsidR="00967467" w:rsidRPr="00967467" w:rsidRDefault="00967467" w:rsidP="00967467">
      <w:pPr>
        <w:numPr>
          <w:ilvl w:val="0"/>
          <w:numId w:val="6"/>
        </w:numPr>
        <w:spacing w:after="0"/>
        <w:ind w:left="426" w:hanging="426"/>
        <w:rPr>
          <w:rFonts w:asciiTheme="minorHAnsi" w:eastAsia="新細明體" w:hAnsiTheme="minorHAnsi" w:cs="Arial"/>
          <w:bCs/>
          <w:lang w:eastAsia="zh-TW"/>
        </w:rPr>
      </w:pPr>
      <w:r w:rsidRPr="00D71A57">
        <w:rPr>
          <w:rFonts w:asciiTheme="minorHAnsi" w:eastAsia="新細明體" w:hAnsiTheme="minorHAnsi" w:cs="Arial"/>
          <w:bCs/>
          <w:lang w:eastAsia="zh-TW"/>
        </w:rPr>
        <w:t>M.-C. Chiu and W.-D. Wu “Reduced-Complexity SCL Decoding of Multi-CRC-Aided Polar Codes”, on-line availabl</w:t>
      </w:r>
      <w:r w:rsidRPr="004358F5">
        <w:rPr>
          <w:rFonts w:asciiTheme="minorHAnsi" w:eastAsia="新細明體" w:hAnsiTheme="minorHAnsi" w:cs="Arial"/>
          <w:bCs/>
          <w:lang w:eastAsia="zh-TW"/>
        </w:rPr>
        <w:t xml:space="preserve">e: </w:t>
      </w:r>
      <w:hyperlink r:id="rId14" w:history="1">
        <w:r w:rsidRPr="004358F5">
          <w:rPr>
            <w:rStyle w:val="Hyperlink"/>
            <w:rFonts w:asciiTheme="minorHAnsi" w:hAnsiTheme="minorHAnsi"/>
          </w:rPr>
          <w:t>http://arxiv.org/abs/1609.08813</w:t>
        </w:r>
      </w:hyperlink>
    </w:p>
    <w:p w:rsidR="00EE10A6" w:rsidRDefault="00EE10A6" w:rsidP="00D71A57">
      <w:pPr>
        <w:numPr>
          <w:ilvl w:val="0"/>
          <w:numId w:val="6"/>
        </w:numPr>
        <w:spacing w:after="0"/>
        <w:ind w:left="426" w:hanging="426"/>
        <w:rPr>
          <w:rFonts w:asciiTheme="minorHAnsi" w:eastAsia="新細明體" w:hAnsiTheme="minorHAnsi" w:cs="Arial"/>
          <w:bCs/>
          <w:lang w:eastAsia="zh-TW"/>
        </w:rPr>
      </w:pPr>
      <w:r>
        <w:rPr>
          <w:rFonts w:asciiTheme="minorHAnsi" w:eastAsia="新細明體" w:hAnsiTheme="minorHAnsi" w:cs="Arial"/>
          <w:bCs/>
          <w:lang w:eastAsia="zh-TW"/>
        </w:rPr>
        <w:t>R1-167215 “Channel coding for control channels”, Huawei, HiSilicon</w:t>
      </w:r>
    </w:p>
    <w:p w:rsidR="002A5209" w:rsidRDefault="002A5209" w:rsidP="00AD1623">
      <w:pPr>
        <w:numPr>
          <w:ilvl w:val="0"/>
          <w:numId w:val="6"/>
        </w:numPr>
        <w:spacing w:after="0"/>
        <w:ind w:left="426" w:hanging="426"/>
        <w:rPr>
          <w:rFonts w:asciiTheme="minorHAnsi" w:eastAsia="新細明體" w:hAnsiTheme="minorHAnsi" w:cs="Arial"/>
          <w:bCs/>
          <w:lang w:eastAsia="zh-TW"/>
        </w:rPr>
      </w:pPr>
      <w:r>
        <w:rPr>
          <w:rFonts w:asciiTheme="minorHAnsi" w:eastAsia="新細明體" w:hAnsiTheme="minorHAnsi" w:cs="Arial"/>
          <w:bCs/>
          <w:lang w:eastAsia="zh-TW"/>
        </w:rPr>
        <w:t>R1-167871 “Examination of NR coding candidates for low-rate applications”, MediaTek</w:t>
      </w:r>
    </w:p>
    <w:p w:rsidR="00AD1623" w:rsidRDefault="00AD1623" w:rsidP="00AD1623">
      <w:pPr>
        <w:numPr>
          <w:ilvl w:val="0"/>
          <w:numId w:val="6"/>
        </w:numPr>
        <w:pBdr>
          <w:bottom w:val="single" w:sz="6" w:space="1" w:color="auto"/>
        </w:pBdr>
        <w:spacing w:after="0"/>
        <w:ind w:left="426" w:hanging="426"/>
        <w:rPr>
          <w:rFonts w:asciiTheme="minorHAnsi" w:eastAsia="新細明體" w:hAnsiTheme="minorHAnsi" w:cs="Arial"/>
          <w:bCs/>
          <w:lang w:eastAsia="zh-TW"/>
        </w:rPr>
      </w:pPr>
      <w:r w:rsidRPr="000F0859">
        <w:rPr>
          <w:rFonts w:asciiTheme="minorHAnsi" w:eastAsia="新細明體" w:hAnsiTheme="minorHAnsi" w:cs="Arial"/>
          <w:bCs/>
          <w:lang w:eastAsia="zh-TW"/>
        </w:rPr>
        <w:t>R1-16</w:t>
      </w:r>
      <w:r w:rsidR="00410B04">
        <w:rPr>
          <w:rFonts w:asciiTheme="minorHAnsi" w:eastAsia="新細明體" w:hAnsiTheme="minorHAnsi" w:cs="Arial"/>
          <w:bCs/>
          <w:lang w:eastAsia="zh-TW"/>
        </w:rPr>
        <w:t>72</w:t>
      </w:r>
      <w:r w:rsidR="007D5FBD">
        <w:rPr>
          <w:rFonts w:asciiTheme="minorHAnsi" w:eastAsia="新細明體" w:hAnsiTheme="minorHAnsi" w:cs="Arial"/>
          <w:bCs/>
          <w:lang w:eastAsia="zh-TW"/>
        </w:rPr>
        <w:t>09</w:t>
      </w:r>
      <w:r w:rsidRPr="000F0859">
        <w:rPr>
          <w:rFonts w:asciiTheme="minorHAnsi" w:eastAsia="新細明體" w:hAnsiTheme="minorHAnsi" w:cs="Arial"/>
          <w:bCs/>
          <w:lang w:eastAsia="zh-TW"/>
        </w:rPr>
        <w:t xml:space="preserve"> “</w:t>
      </w:r>
      <w:r w:rsidR="007D5FBD">
        <w:rPr>
          <w:rFonts w:asciiTheme="minorHAnsi" w:eastAsia="新細明體" w:hAnsiTheme="minorHAnsi" w:cs="Arial"/>
          <w:bCs/>
          <w:lang w:eastAsia="zh-TW"/>
        </w:rPr>
        <w:t>Polar code design and rate matching</w:t>
      </w:r>
      <w:r w:rsidRPr="000F0859">
        <w:rPr>
          <w:rFonts w:asciiTheme="minorHAnsi" w:eastAsia="新細明體" w:hAnsiTheme="minorHAnsi" w:cs="Arial"/>
          <w:bCs/>
          <w:lang w:eastAsia="zh-TW"/>
        </w:rPr>
        <w:t xml:space="preserve">”, </w:t>
      </w:r>
      <w:r w:rsidR="00410B04">
        <w:rPr>
          <w:rFonts w:asciiTheme="minorHAnsi" w:eastAsia="新細明體" w:hAnsiTheme="minorHAnsi" w:cs="Arial"/>
          <w:bCs/>
          <w:lang w:eastAsia="zh-TW"/>
        </w:rPr>
        <w:t>Huawei, HiSilicon</w:t>
      </w:r>
    </w:p>
    <w:p w:rsidR="007D5FBD" w:rsidRPr="000F0859" w:rsidRDefault="007D5FBD" w:rsidP="007D5FBD">
      <w:pPr>
        <w:pBdr>
          <w:bottom w:val="single" w:sz="6" w:space="1" w:color="auto"/>
        </w:pBdr>
        <w:spacing w:after="0"/>
        <w:rPr>
          <w:rFonts w:asciiTheme="minorHAnsi" w:eastAsia="新細明體" w:hAnsiTheme="minorHAnsi" w:cs="Arial"/>
          <w:bCs/>
          <w:lang w:eastAsia="zh-TW"/>
        </w:rPr>
      </w:pPr>
    </w:p>
    <w:p w:rsidR="007D5FBD" w:rsidRPr="002C3C6F" w:rsidRDefault="007D5FBD" w:rsidP="000F0859">
      <w:pPr>
        <w:spacing w:after="0"/>
        <w:rPr>
          <w:rFonts w:asciiTheme="minorHAnsi" w:eastAsia="新細明體" w:hAnsiTheme="minorHAnsi" w:cs="Arial"/>
          <w:bCs/>
          <w:sz w:val="20"/>
          <w:szCs w:val="20"/>
          <w:lang w:eastAsia="zh-TW"/>
        </w:rPr>
      </w:pPr>
    </w:p>
    <w:p w:rsidR="00AD1623" w:rsidRPr="007D5FBD" w:rsidRDefault="007D5FBD" w:rsidP="007D5FBD">
      <w:pPr>
        <w:pStyle w:val="ListParagraph"/>
        <w:ind w:firstLineChars="0" w:firstLine="0"/>
        <w:rPr>
          <w:rFonts w:asciiTheme="minorHAnsi" w:eastAsia="MS Mincho" w:hAnsiTheme="minorHAnsi" w:cs="Arial"/>
          <w:b/>
          <w:bCs/>
          <w:sz w:val="32"/>
          <w:szCs w:val="32"/>
        </w:rPr>
      </w:pPr>
      <w:r w:rsidRPr="007D5FBD">
        <w:rPr>
          <w:rFonts w:asciiTheme="minorHAnsi" w:eastAsia="MS Mincho" w:hAnsiTheme="minorHAnsi" w:cs="Arial"/>
          <w:b/>
          <w:bCs/>
          <w:sz w:val="32"/>
          <w:szCs w:val="32"/>
        </w:rPr>
        <w:t>A</w:t>
      </w:r>
      <w:r>
        <w:rPr>
          <w:rFonts w:asciiTheme="minorHAnsi" w:eastAsia="MS Mincho" w:hAnsiTheme="minorHAnsi" w:cs="Arial"/>
          <w:b/>
          <w:bCs/>
          <w:sz w:val="32"/>
          <w:szCs w:val="32"/>
        </w:rPr>
        <w:t>ppendix – Subcode</w:t>
      </w:r>
      <w:r w:rsidR="004358F5">
        <w:rPr>
          <w:rFonts w:asciiTheme="minorHAnsi" w:eastAsia="MS Mincho" w:hAnsiTheme="minorHAnsi" w:cs="Arial"/>
          <w:b/>
          <w:bCs/>
          <w:sz w:val="32"/>
          <w:szCs w:val="32"/>
        </w:rPr>
        <w:t>-wise</w:t>
      </w:r>
      <w:r>
        <w:rPr>
          <w:rFonts w:asciiTheme="minorHAnsi" w:eastAsia="MS Mincho" w:hAnsiTheme="minorHAnsi" w:cs="Arial"/>
          <w:b/>
          <w:bCs/>
          <w:sz w:val="32"/>
          <w:szCs w:val="32"/>
        </w:rPr>
        <w:t xml:space="preserve"> Polar Encoding and Decoding Design</w:t>
      </w:r>
    </w:p>
    <w:p w:rsidR="00410B04" w:rsidRPr="00410B04" w:rsidRDefault="00410B04" w:rsidP="00410B04"/>
    <w:p w:rsidR="00453C49" w:rsidRPr="00453C49" w:rsidRDefault="00453C49" w:rsidP="002565FA">
      <w:pPr>
        <w:pStyle w:val="Heading2"/>
        <w:numPr>
          <w:ilvl w:val="0"/>
          <w:numId w:val="37"/>
        </w:numPr>
        <w:rPr>
          <w:rFonts w:asciiTheme="minorHAnsi" w:hAnsiTheme="minorHAnsi"/>
          <w:sz w:val="22"/>
          <w:lang w:eastAsia="zh-TW"/>
        </w:rPr>
      </w:pPr>
      <w:r w:rsidRPr="00453C49">
        <w:rPr>
          <w:rFonts w:asciiTheme="minorHAnsi" w:hAnsiTheme="minorHAnsi"/>
          <w:sz w:val="22"/>
          <w:lang w:eastAsia="zh-TW"/>
        </w:rPr>
        <w:t>Encoding Design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36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Step 1: Construct the polar code based required information bit length K and code rate R.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108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The basic polar code was constructed according to [2].  The number of code bit N a</w:t>
      </w:r>
      <w:r w:rsidR="004358F5">
        <w:rPr>
          <w:rFonts w:asciiTheme="minorHAnsi" w:hAnsiTheme="minorHAnsi"/>
        </w:rPr>
        <w:t>nd the punctured coded bit P are</w:t>
      </w:r>
      <w:r w:rsidRPr="00453C49">
        <w:rPr>
          <w:rFonts w:asciiTheme="minorHAnsi" w:hAnsiTheme="minorHAnsi"/>
        </w:rPr>
        <w:t xml:space="preserve"> determined by</w:t>
      </w:r>
    </w:p>
    <w:p w:rsidR="00453C49" w:rsidRPr="00453C49" w:rsidRDefault="00453C49" w:rsidP="00453C49">
      <w:pPr>
        <w:pStyle w:val="ListParagraph"/>
        <w:numPr>
          <w:ilvl w:val="1"/>
          <w:numId w:val="33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N = 2</w:t>
      </w:r>
      <w:r w:rsidRPr="00453C49">
        <w:rPr>
          <w:rFonts w:asciiTheme="minorHAnsi" w:hAnsiTheme="minorHAnsi"/>
          <w:vertAlign w:val="superscript"/>
        </w:rPr>
        <w:t>n</w:t>
      </w:r>
      <w:r w:rsidRPr="00453C49">
        <w:rPr>
          <w:rFonts w:asciiTheme="minorHAnsi" w:hAnsiTheme="minorHAnsi"/>
        </w:rPr>
        <w:t>, n = ceil(log2(K/R))</w:t>
      </w:r>
    </w:p>
    <w:p w:rsidR="00453C49" w:rsidRPr="00453C49" w:rsidRDefault="00453C49" w:rsidP="00453C49">
      <w:pPr>
        <w:pStyle w:val="ListParagraph"/>
        <w:numPr>
          <w:ilvl w:val="1"/>
          <w:numId w:val="33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P  = N-K/R </w:t>
      </w:r>
    </w:p>
    <w:p w:rsidR="00453C49" w:rsidRPr="00453C49" w:rsidRDefault="00453C49" w:rsidP="00453C49">
      <w:pPr>
        <w:pStyle w:val="ListParagraph"/>
        <w:numPr>
          <w:ilvl w:val="1"/>
          <w:numId w:val="33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Determine the punctured bitmap of size N, where value 1 indicates puncture of the corresponding bit position and value 0 denotes no puncturing.</w:t>
      </w:r>
    </w:p>
    <w:p w:rsidR="00453C49" w:rsidRPr="00453C49" w:rsidRDefault="00453C49" w:rsidP="00453C49">
      <w:pPr>
        <w:pStyle w:val="ListParagraph"/>
        <w:numPr>
          <w:ilvl w:val="1"/>
          <w:numId w:val="33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Determine the frozen bitmap of size N, where value 1 indicates </w:t>
      </w:r>
      <w:r w:rsidR="004358F5">
        <w:rPr>
          <w:rFonts w:asciiTheme="minorHAnsi" w:hAnsiTheme="minorHAnsi"/>
        </w:rPr>
        <w:t>freezing</w:t>
      </w:r>
      <w:r w:rsidRPr="00453C49">
        <w:rPr>
          <w:rFonts w:asciiTheme="minorHAnsi" w:hAnsiTheme="minorHAnsi"/>
        </w:rPr>
        <w:t xml:space="preserve"> the input value of the corresponding bit position to Polar encoder and value 0 means a variable input bit value that can used to carry one information bit. Note that punctured bits will also be fronzen bits.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36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Step 2: Partition the polar code of size-N into size-N</w:t>
      </w:r>
      <w:r w:rsidRPr="00453C49">
        <w:rPr>
          <w:rFonts w:asciiTheme="minorHAnsi" w:hAnsiTheme="minorHAnsi"/>
          <w:vertAlign w:val="subscript"/>
        </w:rPr>
        <w:t>s</w:t>
      </w:r>
      <w:r w:rsidRPr="00453C49">
        <w:rPr>
          <w:rFonts w:asciiTheme="minorHAnsi" w:hAnsiTheme="minorHAnsi"/>
        </w:rPr>
        <w:t xml:space="preserve"> subcodes. 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108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The size of N</w:t>
      </w:r>
      <w:r w:rsidRPr="00453C49">
        <w:rPr>
          <w:rFonts w:asciiTheme="minorHAnsi" w:hAnsiTheme="minorHAnsi"/>
          <w:vertAlign w:val="subscript"/>
        </w:rPr>
        <w:t>s</w:t>
      </w:r>
      <w:r w:rsidRPr="00453C49">
        <w:rPr>
          <w:rFonts w:asciiTheme="minorHAnsi" w:hAnsiTheme="minorHAnsi"/>
        </w:rPr>
        <w:t xml:space="preserve"> can be adjusted according to targeted subcode decoder complexity. The number of subcodes is the determined by </w:t>
      </w:r>
    </w:p>
    <w:p w:rsidR="00453C49" w:rsidRPr="00453C49" w:rsidRDefault="00453C49" w:rsidP="00453C49">
      <w:pPr>
        <w:pStyle w:val="ListParagraph"/>
        <w:numPr>
          <w:ilvl w:val="1"/>
          <w:numId w:val="33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Pr="00453C49">
        <w:rPr>
          <w:rFonts w:asciiTheme="minorHAnsi" w:hAnsiTheme="minorHAnsi"/>
        </w:rPr>
        <w:t xml:space="preserve"> = min(1,N/N</w:t>
      </w:r>
      <w:r w:rsidRPr="00453C49">
        <w:rPr>
          <w:rFonts w:asciiTheme="minorHAnsi" w:hAnsiTheme="minorHAnsi"/>
          <w:vertAlign w:val="subscript"/>
        </w:rPr>
        <w:t>s</w:t>
      </w:r>
      <w:r w:rsidRPr="00453C49">
        <w:rPr>
          <w:rFonts w:asciiTheme="minorHAnsi" w:hAnsiTheme="minorHAnsi"/>
        </w:rPr>
        <w:t>)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36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lastRenderedPageBreak/>
        <w:t>Step 3: Decide the proper CRC size within each subcode.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108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Denote </w:t>
      </w:r>
      <w:r w:rsidRPr="00453C49">
        <w:rPr>
          <w:rFonts w:asciiTheme="minorHAnsi" w:hAnsiTheme="minorHAnsi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8.45pt" o:ole="">
            <v:imagedata r:id="rId15" o:title=""/>
          </v:shape>
          <o:OLEObject Type="Embed" ProgID="Equation.3" ShapeID="_x0000_i1025" DrawAspect="Content" ObjectID="_1536826246" r:id="rId16"/>
        </w:object>
      </w:r>
      <w:r w:rsidRPr="00453C49">
        <w:rPr>
          <w:rFonts w:asciiTheme="minorHAnsi" w:hAnsiTheme="minorHAnsi"/>
        </w:rPr>
        <w:t xml:space="preserve"> as the CRC size in subcode i subject to a predefined set </w:t>
      </w:r>
      <w:r w:rsidRPr="00453C49">
        <w:rPr>
          <w:rFonts w:asciiTheme="minorHAnsi" w:hAnsiTheme="minorHAnsi"/>
          <w:position w:val="-12"/>
        </w:rPr>
        <w:object w:dxaOrig="1680" w:dyaOrig="360">
          <v:shape id="_x0000_i1026" type="#_x0000_t75" style="width:84.1pt;height:18.45pt" o:ole="">
            <v:imagedata r:id="rId17" o:title=""/>
          </v:shape>
          <o:OLEObject Type="Embed" ProgID="Equation.3" ShapeID="_x0000_i1026" DrawAspect="Content" ObjectID="_1536826247" r:id="rId18"/>
        </w:object>
      </w:r>
      <w:r w:rsidRPr="00453C49">
        <w:rPr>
          <w:rFonts w:asciiTheme="minorHAnsi" w:hAnsiTheme="minorHAnsi"/>
        </w:rPr>
        <w:t>, then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108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  <w:position w:val="-24"/>
        </w:rPr>
        <w:object w:dxaOrig="3760" w:dyaOrig="600">
          <v:shape id="_x0000_i1027" type="#_x0000_t75" style="width:188.35pt;height:29.95pt" o:ole="">
            <v:imagedata r:id="rId19" o:title=""/>
          </v:shape>
          <o:OLEObject Type="Embed" ProgID="Equation.3" ShapeID="_x0000_i1027" DrawAspect="Content" ObjectID="_1536826248" r:id="rId20"/>
        </w:object>
      </w:r>
      <w:r w:rsidRPr="00453C49">
        <w:rPr>
          <w:rFonts w:asciiTheme="minorHAnsi" w:hAnsiTheme="minorHAnsi"/>
        </w:rPr>
        <w:t xml:space="preserve"> 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  <w:position w:val="-12"/>
        </w:rPr>
        <w:object w:dxaOrig="320" w:dyaOrig="360">
          <v:shape id="_x0000_i1028" type="#_x0000_t75" style="width:16.15pt;height:18.45pt" o:ole="">
            <v:imagedata r:id="rId21" o:title=""/>
          </v:shape>
          <o:OLEObject Type="Embed" ProgID="Equation.3" ShapeID="_x0000_i1028" DrawAspect="Content" ObjectID="_1536826249" r:id="rId22"/>
        </w:object>
      </w:r>
      <w:r w:rsidRPr="00453C49">
        <w:rPr>
          <w:rFonts w:asciiTheme="minorHAnsi" w:hAnsiTheme="minorHAnsi"/>
        </w:rPr>
        <w:t xml:space="preserve"> is  the number of information bits  in the subcode i 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  <w:position w:val="-12"/>
        </w:rPr>
        <w:object w:dxaOrig="220" w:dyaOrig="360">
          <v:shape id="_x0000_i1029" type="#_x0000_t75" style="width:10.95pt;height:18.45pt" o:ole="">
            <v:imagedata r:id="rId23" o:title=""/>
          </v:shape>
          <o:OLEObject Type="Embed" ProgID="Equation.3" ShapeID="_x0000_i1029" DrawAspect="Content" ObjectID="_1536826250" r:id="rId24"/>
        </w:object>
      </w:r>
      <w:r w:rsidRPr="00453C49">
        <w:rPr>
          <w:rFonts w:asciiTheme="minorHAnsi" w:hAnsiTheme="minorHAnsi"/>
        </w:rPr>
        <w:t xml:space="preserve">  is  the number of frozen          bits   in the subcode i 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  <w:position w:val="-12"/>
        </w:rPr>
        <w:object w:dxaOrig="240" w:dyaOrig="360">
          <v:shape id="_x0000_i1030" type="#_x0000_t75" style="width:12.1pt;height:18.45pt" o:ole="">
            <v:imagedata r:id="rId25" o:title=""/>
          </v:shape>
          <o:OLEObject Type="Embed" ProgID="Equation.3" ShapeID="_x0000_i1030" DrawAspect="Content" ObjectID="_1536826251" r:id="rId26"/>
        </w:object>
      </w:r>
      <w:r w:rsidRPr="00453C49">
        <w:rPr>
          <w:rFonts w:asciiTheme="minorHAnsi" w:hAnsiTheme="minorHAnsi"/>
        </w:rPr>
        <w:t xml:space="preserve">   is  the number of punctured    bits   in the subcode i 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Pr="00453C49">
        <w:rPr>
          <w:rFonts w:asciiTheme="minorHAnsi" w:hAnsiTheme="minorHAnsi"/>
        </w:rPr>
        <w:t xml:space="preserve"> is the parameter used to keep sufficient number of information bit for CRC encoding and can be properly designed. </w:t>
      </w:r>
      <w:r>
        <w:rPr>
          <w:rFonts w:asciiTheme="minorHAnsi" w:hAnsiTheme="minorHAnsi"/>
        </w:rPr>
        <w:t>As</w:t>
      </w:r>
      <w:r w:rsidR="004358F5">
        <w:rPr>
          <w:rFonts w:asciiTheme="minorHAnsi" w:hAnsiTheme="minorHAnsi"/>
        </w:rPr>
        <w:t xml:space="preserve"> one example, the value is</w:t>
      </w:r>
      <w:r w:rsidRPr="00453C49">
        <w:rPr>
          <w:rFonts w:asciiTheme="minorHAnsi" w:hAnsiTheme="minorHAnsi"/>
        </w:rPr>
        <w:t xml:space="preserve"> set to 8.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>The set S can also be design</w:t>
      </w:r>
      <w:r w:rsidR="004358F5">
        <w:rPr>
          <w:rFonts w:asciiTheme="minorHAnsi" w:hAnsiTheme="minorHAnsi"/>
        </w:rPr>
        <w:t>ed</w:t>
      </w:r>
      <w:r w:rsidRPr="00453C49">
        <w:rPr>
          <w:rFonts w:asciiTheme="minorHAnsi" w:hAnsiTheme="minorHAnsi"/>
        </w:rPr>
        <w:t xml:space="preserve"> to include the available or preferred CRC sizes. </w:t>
      </w:r>
      <w:r>
        <w:rPr>
          <w:rFonts w:asciiTheme="minorHAnsi" w:hAnsiTheme="minorHAnsi"/>
        </w:rPr>
        <w:t>As</w:t>
      </w:r>
      <w:r w:rsidRPr="00453C49">
        <w:rPr>
          <w:rFonts w:asciiTheme="minorHAnsi" w:hAnsiTheme="minorHAnsi"/>
        </w:rPr>
        <w:t xml:space="preserve"> one example, we consider </w:t>
      </w:r>
      <w:r w:rsidRPr="00453C49">
        <w:rPr>
          <w:rFonts w:asciiTheme="minorHAnsi" w:hAnsiTheme="minorHAnsi"/>
          <w:position w:val="-10"/>
        </w:rPr>
        <w:object w:dxaOrig="1219" w:dyaOrig="340">
          <v:shape id="_x0000_i1031" type="#_x0000_t75" style="width:61.05pt;height:17.3pt" o:ole="">
            <v:imagedata r:id="rId27" o:title=""/>
          </v:shape>
          <o:OLEObject Type="Embed" ProgID="Equation.3" ShapeID="_x0000_i1031" DrawAspect="Content" ObjectID="_1536826252" r:id="rId28"/>
        </w:object>
      </w:r>
      <w:r w:rsidRPr="00453C49">
        <w:rPr>
          <w:rFonts w:asciiTheme="minorHAnsi" w:hAnsiTheme="minorHAnsi"/>
        </w:rPr>
        <w:t xml:space="preserve"> </w:t>
      </w:r>
    </w:p>
    <w:p w:rsidR="00453C49" w:rsidRPr="00453C49" w:rsidRDefault="00453C49" w:rsidP="00453C49">
      <w:pPr>
        <w:autoSpaceDE/>
        <w:autoSpaceDN/>
        <w:adjustRightInd/>
        <w:snapToGrid/>
        <w:spacing w:after="200" w:line="276" w:lineRule="auto"/>
        <w:ind w:left="36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Step 4:  CRC bits insertion  </w:t>
      </w:r>
    </w:p>
    <w:p w:rsidR="00453C49" w:rsidRPr="00453C49" w:rsidRDefault="00453C49" w:rsidP="00453C49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The punctured bitmap obtained in step1 is not modified.  So the code rate R is not changed by additional CRC bits insertion.  </w:t>
      </w:r>
    </w:p>
    <w:p w:rsidR="002565FA" w:rsidRDefault="00453C49" w:rsidP="002565FA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453C49">
        <w:rPr>
          <w:rFonts w:asciiTheme="minorHAnsi" w:hAnsiTheme="minorHAnsi"/>
        </w:rPr>
        <w:t xml:space="preserve">Determine the new frozen bitmap with number of information bit = K + </w:t>
      </w:r>
      <w:r w:rsidRPr="00453C49">
        <w:rPr>
          <w:rFonts w:asciiTheme="minorHAnsi" w:hAnsiTheme="minorHAnsi"/>
          <w:position w:val="-28"/>
        </w:rPr>
        <w:object w:dxaOrig="580" w:dyaOrig="680">
          <v:shape id="_x0000_i1032" type="#_x0000_t75" style="width:28.8pt;height:34.55pt" o:ole="">
            <v:imagedata r:id="rId29" o:title=""/>
          </v:shape>
          <o:OLEObject Type="Embed" ProgID="Equation.3" ShapeID="_x0000_i1032" DrawAspect="Content" ObjectID="_1536826253" r:id="rId30"/>
        </w:object>
      </w:r>
      <w:r w:rsidRPr="00453C49">
        <w:rPr>
          <w:rFonts w:asciiTheme="minorHAnsi" w:hAnsiTheme="minorHAnsi"/>
        </w:rPr>
        <w:t>.</w:t>
      </w:r>
    </w:p>
    <w:p w:rsidR="001E2565" w:rsidRDefault="00453C49" w:rsidP="002565FA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2565FA">
        <w:rPr>
          <w:rFonts w:asciiTheme="minorHAnsi" w:hAnsiTheme="minorHAnsi"/>
        </w:rPr>
        <w:t>Insert the CRC bits into un-frozen bit</w:t>
      </w:r>
      <w:r w:rsidR="004358F5">
        <w:rPr>
          <w:rFonts w:asciiTheme="minorHAnsi" w:hAnsiTheme="minorHAnsi"/>
        </w:rPr>
        <w:t>s</w:t>
      </w:r>
      <w:r w:rsidRPr="002565FA">
        <w:rPr>
          <w:rFonts w:asciiTheme="minorHAnsi" w:hAnsiTheme="minorHAnsi"/>
        </w:rPr>
        <w:t xml:space="preserve"> with lower ind</w:t>
      </w:r>
      <w:r w:rsidR="004358F5">
        <w:rPr>
          <w:rFonts w:asciiTheme="minorHAnsi" w:hAnsiTheme="minorHAnsi"/>
        </w:rPr>
        <w:t>ices</w:t>
      </w:r>
      <w:r w:rsidRPr="002565FA">
        <w:rPr>
          <w:rFonts w:asciiTheme="minorHAnsi" w:hAnsiTheme="minorHAnsi"/>
        </w:rPr>
        <w:t xml:space="preserve"> in each subcode.</w:t>
      </w:r>
    </w:p>
    <w:p w:rsidR="002565FA" w:rsidRDefault="002565FA" w:rsidP="002565FA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/>
          <w:sz w:val="22"/>
          <w:lang w:eastAsia="zh-TW"/>
        </w:rPr>
      </w:pPr>
    </w:p>
    <w:p w:rsidR="002565FA" w:rsidRPr="002565FA" w:rsidRDefault="002565FA" w:rsidP="002565FA">
      <w:pPr>
        <w:pStyle w:val="Heading2"/>
        <w:numPr>
          <w:ilvl w:val="0"/>
          <w:numId w:val="37"/>
        </w:numPr>
        <w:rPr>
          <w:rFonts w:asciiTheme="minorHAnsi" w:hAnsiTheme="minorHAnsi"/>
          <w:sz w:val="22"/>
          <w:lang w:eastAsia="zh-TW"/>
        </w:rPr>
      </w:pPr>
      <w:r w:rsidRPr="002565FA">
        <w:rPr>
          <w:rFonts w:asciiTheme="minorHAnsi" w:hAnsiTheme="minorHAnsi"/>
          <w:sz w:val="22"/>
          <w:lang w:eastAsia="zh-TW"/>
        </w:rPr>
        <w:t>De</w:t>
      </w:r>
      <w:r>
        <w:rPr>
          <w:rFonts w:asciiTheme="minorHAnsi" w:hAnsiTheme="minorHAnsi"/>
          <w:sz w:val="22"/>
          <w:lang w:eastAsia="zh-TW"/>
        </w:rPr>
        <w:t>coding Design:</w:t>
      </w:r>
    </w:p>
    <w:p w:rsidR="002565FA" w:rsidRPr="002565FA" w:rsidRDefault="002565FA" w:rsidP="002565FA">
      <w:pPr>
        <w:pStyle w:val="ListParagraph"/>
        <w:numPr>
          <w:ilvl w:val="0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2565FA">
        <w:rPr>
          <w:rFonts w:asciiTheme="minorHAnsi" w:hAnsiTheme="minorHAnsi"/>
        </w:rPr>
        <w:t xml:space="preserve">For each subcode, the decoding can reuse the </w:t>
      </w:r>
      <w:r>
        <w:rPr>
          <w:rFonts w:asciiTheme="minorHAnsi" w:hAnsiTheme="minorHAnsi"/>
        </w:rPr>
        <w:t>SCL</w:t>
      </w:r>
      <w:r w:rsidRPr="002565FA">
        <w:rPr>
          <w:rFonts w:asciiTheme="minorHAnsi" w:hAnsiTheme="minorHAnsi"/>
        </w:rPr>
        <w:t xml:space="preserve"> decoder with a targeted list size L.</w:t>
      </w:r>
    </w:p>
    <w:p w:rsidR="002565FA" w:rsidRDefault="002565FA" w:rsidP="002565FA">
      <w:pPr>
        <w:pStyle w:val="ListParagraph"/>
        <w:numPr>
          <w:ilvl w:val="0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2565FA">
        <w:rPr>
          <w:rFonts w:asciiTheme="minorHAnsi" w:hAnsiTheme="minorHAnsi"/>
        </w:rPr>
        <w:t xml:space="preserve">Do the CRC check at the end of </w:t>
      </w:r>
      <w:r w:rsidR="004358F5">
        <w:rPr>
          <w:rFonts w:asciiTheme="minorHAnsi" w:hAnsiTheme="minorHAnsi"/>
        </w:rPr>
        <w:t xml:space="preserve">i-th </w:t>
      </w:r>
      <w:r w:rsidRPr="002565FA">
        <w:rPr>
          <w:rFonts w:asciiTheme="minorHAnsi" w:hAnsiTheme="minorHAnsi"/>
        </w:rPr>
        <w:t>subcode during list decoding if</w:t>
      </w:r>
      <w:r w:rsidRPr="002565FA">
        <w:rPr>
          <w:rFonts w:asciiTheme="minorHAnsi" w:hAnsiTheme="minorHAnsi"/>
          <w:position w:val="-12"/>
        </w:rPr>
        <w:object w:dxaOrig="700" w:dyaOrig="360">
          <v:shape id="_x0000_i1033" type="#_x0000_t75" style="width:34.55pt;height:18.45pt" o:ole="">
            <v:imagedata r:id="rId31" o:title=""/>
          </v:shape>
          <o:OLEObject Type="Embed" ProgID="Equation.3" ShapeID="_x0000_i1033" DrawAspect="Content" ObjectID="_1536826254" r:id="rId32"/>
        </w:object>
      </w:r>
      <w:r w:rsidRPr="002565FA">
        <w:rPr>
          <w:rFonts w:asciiTheme="minorHAnsi" w:hAnsiTheme="minorHAnsi"/>
        </w:rPr>
        <w:t>.</w:t>
      </w:r>
    </w:p>
    <w:p w:rsidR="002565FA" w:rsidRPr="002565FA" w:rsidRDefault="002565FA" w:rsidP="002565FA">
      <w:pPr>
        <w:pStyle w:val="ListParagraph"/>
        <w:numPr>
          <w:ilvl w:val="1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2565FA">
        <w:rPr>
          <w:rFonts w:asciiTheme="minorHAnsi" w:hAnsiTheme="minorHAnsi"/>
        </w:rPr>
        <w:t>The subcode CRC can be used to decide the best information path passing the CRC.</w:t>
      </w:r>
    </w:p>
    <w:p w:rsidR="002565FA" w:rsidRDefault="002565FA" w:rsidP="002565FA">
      <w:pPr>
        <w:pStyle w:val="ListParagraph"/>
        <w:numPr>
          <w:ilvl w:val="0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 w:rsidRPr="002565FA">
        <w:rPr>
          <w:rFonts w:asciiTheme="minorHAnsi" w:hAnsiTheme="minorHAnsi"/>
        </w:rPr>
        <w:t>Perform SC decoding</w:t>
      </w:r>
      <w:r>
        <w:rPr>
          <w:rFonts w:asciiTheme="minorHAnsi" w:hAnsiTheme="minorHAnsi"/>
        </w:rPr>
        <w:t xml:space="preserve"> with the hard decision feedbacks from all subcodes with index &lt;= i</w:t>
      </w:r>
      <w:r w:rsidRPr="002565FA">
        <w:rPr>
          <w:rFonts w:asciiTheme="minorHAnsi" w:hAnsiTheme="minorHAnsi"/>
        </w:rPr>
        <w:t xml:space="preserve"> over the inner polarization structure </w:t>
      </w:r>
      <w:r>
        <w:rPr>
          <w:rFonts w:asciiTheme="minorHAnsi" w:hAnsiTheme="minorHAnsi"/>
        </w:rPr>
        <w:t>and</w:t>
      </w:r>
      <w:r w:rsidRPr="002565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obtain the input to (i+1)-th subcode for SCL decoding.</w:t>
      </w:r>
    </w:p>
    <w:p w:rsidR="002565FA" w:rsidRPr="002565FA" w:rsidRDefault="002565FA" w:rsidP="002565FA">
      <w:pPr>
        <w:pStyle w:val="ListParagraph"/>
        <w:numPr>
          <w:ilvl w:val="0"/>
          <w:numId w:val="32"/>
        </w:numPr>
        <w:autoSpaceDE/>
        <w:autoSpaceDN/>
        <w:adjustRightInd/>
        <w:snapToGrid/>
        <w:spacing w:after="200" w:line="276" w:lineRule="auto"/>
        <w:ind w:firstLineChars="0"/>
        <w:contextualSpacing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the last subcode is </w:t>
      </w:r>
      <w:r w:rsidR="004358F5">
        <w:rPr>
          <w:rFonts w:asciiTheme="minorHAnsi" w:hAnsiTheme="minorHAnsi"/>
        </w:rPr>
        <w:t>decoded</w:t>
      </w:r>
      <w:r>
        <w:rPr>
          <w:rFonts w:asciiTheme="minorHAnsi" w:hAnsiTheme="minorHAnsi"/>
        </w:rPr>
        <w:t xml:space="preserve">, utilize the global CRC to make the </w:t>
      </w:r>
      <w:r w:rsidR="004358F5">
        <w:rPr>
          <w:rFonts w:asciiTheme="minorHAnsi" w:hAnsiTheme="minorHAnsi"/>
        </w:rPr>
        <w:t>final</w:t>
      </w:r>
      <w:r>
        <w:rPr>
          <w:rFonts w:asciiTheme="minorHAnsi" w:hAnsiTheme="minorHAnsi"/>
        </w:rPr>
        <w:t xml:space="preserve"> data decision.</w:t>
      </w:r>
    </w:p>
    <w:p w:rsidR="00992759" w:rsidRDefault="00992759" w:rsidP="00F43B2A">
      <w:pPr>
        <w:rPr>
          <w:rFonts w:asciiTheme="minorHAnsi" w:hAnsiTheme="minorHAnsi"/>
        </w:rPr>
      </w:pPr>
    </w:p>
    <w:sectPr w:rsidR="00992759" w:rsidSect="00985FDA">
      <w:pgSz w:w="11909" w:h="16834"/>
      <w:pgMar w:top="1440" w:right="115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25" w:rsidRPr="00A23873" w:rsidRDefault="00817F25" w:rsidP="00A23873">
      <w:pPr>
        <w:spacing w:after="0"/>
        <w:rPr>
          <w:kern w:val="2"/>
          <w:lang w:val="en-GB" w:eastAsia="zh-CN"/>
        </w:rPr>
      </w:pPr>
      <w:r>
        <w:separator/>
      </w:r>
    </w:p>
  </w:endnote>
  <w:endnote w:type="continuationSeparator" w:id="0">
    <w:p w:rsidR="00817F25" w:rsidRPr="00A23873" w:rsidRDefault="00817F25" w:rsidP="00A23873">
      <w:pPr>
        <w:spacing w:after="0"/>
        <w:rPr>
          <w:kern w:val="2"/>
          <w:lang w:val="en-GB" w:eastAsia="zh-C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25" w:rsidRPr="00A23873" w:rsidRDefault="00817F25" w:rsidP="00A23873">
      <w:pPr>
        <w:spacing w:after="0"/>
        <w:rPr>
          <w:kern w:val="2"/>
          <w:lang w:val="en-GB" w:eastAsia="zh-CN"/>
        </w:rPr>
      </w:pPr>
      <w:r>
        <w:separator/>
      </w:r>
    </w:p>
  </w:footnote>
  <w:footnote w:type="continuationSeparator" w:id="0">
    <w:p w:rsidR="00817F25" w:rsidRPr="00A23873" w:rsidRDefault="00817F25" w:rsidP="00A23873">
      <w:pPr>
        <w:spacing w:after="0"/>
        <w:rPr>
          <w:kern w:val="2"/>
          <w:lang w:val="en-GB" w:eastAsia="zh-CN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D08E69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Char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multilevel"/>
    <w:tmpl w:val="BE762F00"/>
    <w:lvl w:ilvl="0">
      <w:start w:val="1"/>
      <w:numFmt w:val="bullet"/>
      <w:pStyle w:val="Char0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auto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firstLine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singleLevel"/>
    <w:tmpl w:val="0000000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9C2202"/>
    <w:multiLevelType w:val="hybridMultilevel"/>
    <w:tmpl w:val="9A04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B34DFB"/>
    <w:multiLevelType w:val="hybridMultilevel"/>
    <w:tmpl w:val="A70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106DB"/>
    <w:multiLevelType w:val="hybridMultilevel"/>
    <w:tmpl w:val="604EED2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7" w15:restartNumberingAfterBreak="0">
    <w:nsid w:val="07B02B68"/>
    <w:multiLevelType w:val="hybridMultilevel"/>
    <w:tmpl w:val="EBA2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C109F2"/>
    <w:multiLevelType w:val="hybridMultilevel"/>
    <w:tmpl w:val="8676B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570E82"/>
    <w:multiLevelType w:val="hybridMultilevel"/>
    <w:tmpl w:val="632C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D1F74"/>
    <w:multiLevelType w:val="hybridMultilevel"/>
    <w:tmpl w:val="975A05B4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0C386036"/>
    <w:multiLevelType w:val="hybridMultilevel"/>
    <w:tmpl w:val="9B36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C0B43"/>
    <w:multiLevelType w:val="hybridMultilevel"/>
    <w:tmpl w:val="882EC42C"/>
    <w:lvl w:ilvl="0" w:tplc="5D6A2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007D8">
      <w:start w:val="38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04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8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20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AD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F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88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0E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F654B68"/>
    <w:multiLevelType w:val="hybridMultilevel"/>
    <w:tmpl w:val="5FF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97E35"/>
    <w:multiLevelType w:val="hybridMultilevel"/>
    <w:tmpl w:val="049E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8967AD"/>
    <w:multiLevelType w:val="hybridMultilevel"/>
    <w:tmpl w:val="569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2041A"/>
    <w:multiLevelType w:val="hybridMultilevel"/>
    <w:tmpl w:val="10FE6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4100DA"/>
    <w:multiLevelType w:val="hybridMultilevel"/>
    <w:tmpl w:val="3D8C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D7541"/>
    <w:multiLevelType w:val="hybridMultilevel"/>
    <w:tmpl w:val="1A4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732D8"/>
    <w:multiLevelType w:val="hybridMultilevel"/>
    <w:tmpl w:val="9040520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0" w15:restartNumberingAfterBreak="0">
    <w:nsid w:val="486C0857"/>
    <w:multiLevelType w:val="hybridMultilevel"/>
    <w:tmpl w:val="3D0A3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35E4"/>
    <w:multiLevelType w:val="hybridMultilevel"/>
    <w:tmpl w:val="2904F1F4"/>
    <w:lvl w:ilvl="0" w:tplc="809AFD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3C3992"/>
    <w:multiLevelType w:val="hybridMultilevel"/>
    <w:tmpl w:val="BBAC4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607DF"/>
    <w:multiLevelType w:val="hybridMultilevel"/>
    <w:tmpl w:val="4B1E3420"/>
    <w:lvl w:ilvl="0" w:tplc="D4AE8E6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E0F1E"/>
    <w:multiLevelType w:val="hybridMultilevel"/>
    <w:tmpl w:val="4DD2D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E25C9"/>
    <w:multiLevelType w:val="hybridMultilevel"/>
    <w:tmpl w:val="8C3EBEC0"/>
    <w:lvl w:ilvl="0" w:tplc="040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 w15:restartNumberingAfterBreak="0">
    <w:nsid w:val="5C3B0BF7"/>
    <w:multiLevelType w:val="hybridMultilevel"/>
    <w:tmpl w:val="8644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02817"/>
    <w:multiLevelType w:val="hybridMultilevel"/>
    <w:tmpl w:val="8B1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71C29"/>
    <w:multiLevelType w:val="hybridMultilevel"/>
    <w:tmpl w:val="E9E8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62EC0"/>
    <w:multiLevelType w:val="hybridMultilevel"/>
    <w:tmpl w:val="68EC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B758C"/>
    <w:multiLevelType w:val="hybridMultilevel"/>
    <w:tmpl w:val="965A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0855"/>
    <w:multiLevelType w:val="hybridMultilevel"/>
    <w:tmpl w:val="42BE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2298C"/>
    <w:multiLevelType w:val="hybridMultilevel"/>
    <w:tmpl w:val="01706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7501E"/>
    <w:multiLevelType w:val="hybridMultilevel"/>
    <w:tmpl w:val="C07CD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D30EDB"/>
    <w:multiLevelType w:val="hybridMultilevel"/>
    <w:tmpl w:val="B2842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3868E0">
      <w:start w:val="54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B0A9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C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AD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89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25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E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EF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BED18BC"/>
    <w:multiLevelType w:val="multilevel"/>
    <w:tmpl w:val="57000D1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5"/>
  </w:num>
  <w:num w:numId="6">
    <w:abstractNumId w:val="23"/>
  </w:num>
  <w:num w:numId="7">
    <w:abstractNumId w:val="34"/>
  </w:num>
  <w:num w:numId="8">
    <w:abstractNumId w:val="32"/>
  </w:num>
  <w:num w:numId="9">
    <w:abstractNumId w:val="31"/>
  </w:num>
  <w:num w:numId="10">
    <w:abstractNumId w:val="24"/>
  </w:num>
  <w:num w:numId="11">
    <w:abstractNumId w:val="29"/>
  </w:num>
  <w:num w:numId="12">
    <w:abstractNumId w:val="19"/>
  </w:num>
  <w:num w:numId="13">
    <w:abstractNumId w:val="25"/>
  </w:num>
  <w:num w:numId="14">
    <w:abstractNumId w:val="10"/>
  </w:num>
  <w:num w:numId="15">
    <w:abstractNumId w:val="6"/>
  </w:num>
  <w:num w:numId="16">
    <w:abstractNumId w:val="16"/>
  </w:num>
  <w:num w:numId="17">
    <w:abstractNumId w:val="18"/>
  </w:num>
  <w:num w:numId="18">
    <w:abstractNumId w:val="9"/>
  </w:num>
  <w:num w:numId="19">
    <w:abstractNumId w:val="22"/>
  </w:num>
  <w:num w:numId="20">
    <w:abstractNumId w:val="17"/>
  </w:num>
  <w:num w:numId="21">
    <w:abstractNumId w:val="12"/>
  </w:num>
  <w:num w:numId="22">
    <w:abstractNumId w:val="4"/>
  </w:num>
  <w:num w:numId="23">
    <w:abstractNumId w:val="7"/>
  </w:num>
  <w:num w:numId="24">
    <w:abstractNumId w:val="15"/>
  </w:num>
  <w:num w:numId="25">
    <w:abstractNumId w:val="26"/>
  </w:num>
  <w:num w:numId="26">
    <w:abstractNumId w:val="13"/>
  </w:num>
  <w:num w:numId="27">
    <w:abstractNumId w:val="5"/>
  </w:num>
  <w:num w:numId="28">
    <w:abstractNumId w:val="30"/>
  </w:num>
  <w:num w:numId="29">
    <w:abstractNumId w:val="14"/>
  </w:num>
  <w:num w:numId="30">
    <w:abstractNumId w:val="28"/>
  </w:num>
  <w:num w:numId="31">
    <w:abstractNumId w:val="27"/>
  </w:num>
  <w:num w:numId="32">
    <w:abstractNumId w:val="20"/>
  </w:num>
  <w:num w:numId="33">
    <w:abstractNumId w:val="11"/>
  </w:num>
  <w:num w:numId="34">
    <w:abstractNumId w:val="8"/>
  </w:num>
  <w:num w:numId="35">
    <w:abstractNumId w:val="0"/>
  </w:num>
  <w:num w:numId="36">
    <w:abstractNumId w:val="33"/>
  </w:num>
  <w:num w:numId="3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9C"/>
    <w:rsid w:val="00001C7D"/>
    <w:rsid w:val="00001E35"/>
    <w:rsid w:val="000031B8"/>
    <w:rsid w:val="00003AA5"/>
    <w:rsid w:val="00003EEF"/>
    <w:rsid w:val="00005829"/>
    <w:rsid w:val="00006542"/>
    <w:rsid w:val="00006CF4"/>
    <w:rsid w:val="00007453"/>
    <w:rsid w:val="000116E9"/>
    <w:rsid w:val="00011897"/>
    <w:rsid w:val="00012FBE"/>
    <w:rsid w:val="000209BF"/>
    <w:rsid w:val="00023E36"/>
    <w:rsid w:val="00023EA3"/>
    <w:rsid w:val="00025AD8"/>
    <w:rsid w:val="000268E3"/>
    <w:rsid w:val="00026D58"/>
    <w:rsid w:val="00027638"/>
    <w:rsid w:val="00027BE1"/>
    <w:rsid w:val="00027C48"/>
    <w:rsid w:val="0003064E"/>
    <w:rsid w:val="00030815"/>
    <w:rsid w:val="00030BAD"/>
    <w:rsid w:val="000311DA"/>
    <w:rsid w:val="000316E0"/>
    <w:rsid w:val="00031F0B"/>
    <w:rsid w:val="00032AEF"/>
    <w:rsid w:val="00033073"/>
    <w:rsid w:val="00034056"/>
    <w:rsid w:val="000347A7"/>
    <w:rsid w:val="00036558"/>
    <w:rsid w:val="0003673C"/>
    <w:rsid w:val="00036EC4"/>
    <w:rsid w:val="00036F1D"/>
    <w:rsid w:val="000373CF"/>
    <w:rsid w:val="00037D9E"/>
    <w:rsid w:val="00041505"/>
    <w:rsid w:val="00041DBA"/>
    <w:rsid w:val="0004338C"/>
    <w:rsid w:val="0004494C"/>
    <w:rsid w:val="00044BDC"/>
    <w:rsid w:val="00044F1D"/>
    <w:rsid w:val="0004593F"/>
    <w:rsid w:val="00045CDD"/>
    <w:rsid w:val="00045F4F"/>
    <w:rsid w:val="00046870"/>
    <w:rsid w:val="00046E99"/>
    <w:rsid w:val="0005082D"/>
    <w:rsid w:val="00050C74"/>
    <w:rsid w:val="000510D0"/>
    <w:rsid w:val="0005298F"/>
    <w:rsid w:val="00052E43"/>
    <w:rsid w:val="00053571"/>
    <w:rsid w:val="00053A18"/>
    <w:rsid w:val="00053B6F"/>
    <w:rsid w:val="0005416C"/>
    <w:rsid w:val="00054427"/>
    <w:rsid w:val="00055ABE"/>
    <w:rsid w:val="00056F52"/>
    <w:rsid w:val="0005724B"/>
    <w:rsid w:val="00057364"/>
    <w:rsid w:val="00057975"/>
    <w:rsid w:val="000579FF"/>
    <w:rsid w:val="00060BDA"/>
    <w:rsid w:val="00061FCB"/>
    <w:rsid w:val="000624EA"/>
    <w:rsid w:val="000624F4"/>
    <w:rsid w:val="000645A7"/>
    <w:rsid w:val="0006633C"/>
    <w:rsid w:val="0006657B"/>
    <w:rsid w:val="000672FF"/>
    <w:rsid w:val="00067D73"/>
    <w:rsid w:val="00067E57"/>
    <w:rsid w:val="00071CB5"/>
    <w:rsid w:val="000725C2"/>
    <w:rsid w:val="00072D60"/>
    <w:rsid w:val="0007363E"/>
    <w:rsid w:val="00075725"/>
    <w:rsid w:val="00076055"/>
    <w:rsid w:val="00077602"/>
    <w:rsid w:val="000804F0"/>
    <w:rsid w:val="00081FE6"/>
    <w:rsid w:val="000820DD"/>
    <w:rsid w:val="000824FB"/>
    <w:rsid w:val="00083E70"/>
    <w:rsid w:val="00084A13"/>
    <w:rsid w:val="00084D11"/>
    <w:rsid w:val="00086669"/>
    <w:rsid w:val="00086701"/>
    <w:rsid w:val="00086ED5"/>
    <w:rsid w:val="0008750F"/>
    <w:rsid w:val="00091541"/>
    <w:rsid w:val="00091B3A"/>
    <w:rsid w:val="00095D0F"/>
    <w:rsid w:val="00095FBB"/>
    <w:rsid w:val="0009676A"/>
    <w:rsid w:val="000969C2"/>
    <w:rsid w:val="00096C63"/>
    <w:rsid w:val="00097A4A"/>
    <w:rsid w:val="000A0D9D"/>
    <w:rsid w:val="000A1C38"/>
    <w:rsid w:val="000A3DE2"/>
    <w:rsid w:val="000A4819"/>
    <w:rsid w:val="000A4DFE"/>
    <w:rsid w:val="000A5930"/>
    <w:rsid w:val="000A6ED4"/>
    <w:rsid w:val="000A7F29"/>
    <w:rsid w:val="000B14B5"/>
    <w:rsid w:val="000B1E35"/>
    <w:rsid w:val="000B20DB"/>
    <w:rsid w:val="000B33C4"/>
    <w:rsid w:val="000B3EBC"/>
    <w:rsid w:val="000B4C37"/>
    <w:rsid w:val="000B6DDE"/>
    <w:rsid w:val="000C13FB"/>
    <w:rsid w:val="000C3532"/>
    <w:rsid w:val="000C3881"/>
    <w:rsid w:val="000C3C8F"/>
    <w:rsid w:val="000C3E77"/>
    <w:rsid w:val="000C4934"/>
    <w:rsid w:val="000C49B0"/>
    <w:rsid w:val="000C5079"/>
    <w:rsid w:val="000C58D9"/>
    <w:rsid w:val="000C6339"/>
    <w:rsid w:val="000C661E"/>
    <w:rsid w:val="000C6F1A"/>
    <w:rsid w:val="000D1300"/>
    <w:rsid w:val="000D2B06"/>
    <w:rsid w:val="000D428F"/>
    <w:rsid w:val="000D4482"/>
    <w:rsid w:val="000D49F4"/>
    <w:rsid w:val="000D4F70"/>
    <w:rsid w:val="000D604C"/>
    <w:rsid w:val="000D639F"/>
    <w:rsid w:val="000E073D"/>
    <w:rsid w:val="000E226D"/>
    <w:rsid w:val="000E2AB9"/>
    <w:rsid w:val="000E4571"/>
    <w:rsid w:val="000E4E67"/>
    <w:rsid w:val="000E5978"/>
    <w:rsid w:val="000E6269"/>
    <w:rsid w:val="000E69A3"/>
    <w:rsid w:val="000F001C"/>
    <w:rsid w:val="000F0859"/>
    <w:rsid w:val="000F119B"/>
    <w:rsid w:val="000F1A79"/>
    <w:rsid w:val="000F31FD"/>
    <w:rsid w:val="000F38B8"/>
    <w:rsid w:val="000F4A4E"/>
    <w:rsid w:val="000F4DAD"/>
    <w:rsid w:val="000F5CAD"/>
    <w:rsid w:val="000F5CFA"/>
    <w:rsid w:val="000F76CB"/>
    <w:rsid w:val="000F7DE7"/>
    <w:rsid w:val="0010027C"/>
    <w:rsid w:val="00103A36"/>
    <w:rsid w:val="00103CB7"/>
    <w:rsid w:val="00104182"/>
    <w:rsid w:val="001041BB"/>
    <w:rsid w:val="00105239"/>
    <w:rsid w:val="00110FF4"/>
    <w:rsid w:val="001125BE"/>
    <w:rsid w:val="001137A8"/>
    <w:rsid w:val="0011426D"/>
    <w:rsid w:val="00114A66"/>
    <w:rsid w:val="00114D9D"/>
    <w:rsid w:val="001163E0"/>
    <w:rsid w:val="00117CE1"/>
    <w:rsid w:val="00121DC7"/>
    <w:rsid w:val="0012281C"/>
    <w:rsid w:val="0012299A"/>
    <w:rsid w:val="001235A6"/>
    <w:rsid w:val="00130094"/>
    <w:rsid w:val="00130A4F"/>
    <w:rsid w:val="00130D8A"/>
    <w:rsid w:val="00130DCB"/>
    <w:rsid w:val="00131038"/>
    <w:rsid w:val="0013179E"/>
    <w:rsid w:val="00132060"/>
    <w:rsid w:val="00132105"/>
    <w:rsid w:val="00133417"/>
    <w:rsid w:val="00133ED0"/>
    <w:rsid w:val="00134A80"/>
    <w:rsid w:val="0013598E"/>
    <w:rsid w:val="001363AD"/>
    <w:rsid w:val="001365C2"/>
    <w:rsid w:val="00137E01"/>
    <w:rsid w:val="00141BAD"/>
    <w:rsid w:val="00141C3D"/>
    <w:rsid w:val="001423EB"/>
    <w:rsid w:val="00143367"/>
    <w:rsid w:val="0014498E"/>
    <w:rsid w:val="001456C9"/>
    <w:rsid w:val="0014700F"/>
    <w:rsid w:val="001471DA"/>
    <w:rsid w:val="0015199C"/>
    <w:rsid w:val="00152B29"/>
    <w:rsid w:val="001535DF"/>
    <w:rsid w:val="001535F1"/>
    <w:rsid w:val="001537A6"/>
    <w:rsid w:val="00153E7A"/>
    <w:rsid w:val="001540DB"/>
    <w:rsid w:val="00154A51"/>
    <w:rsid w:val="001557E8"/>
    <w:rsid w:val="00155850"/>
    <w:rsid w:val="0015598D"/>
    <w:rsid w:val="00156BF3"/>
    <w:rsid w:val="001571D5"/>
    <w:rsid w:val="001600E2"/>
    <w:rsid w:val="001601E0"/>
    <w:rsid w:val="001608F8"/>
    <w:rsid w:val="00160998"/>
    <w:rsid w:val="00161676"/>
    <w:rsid w:val="001629FB"/>
    <w:rsid w:val="001655C3"/>
    <w:rsid w:val="001663E0"/>
    <w:rsid w:val="001668DB"/>
    <w:rsid w:val="00167298"/>
    <w:rsid w:val="0017091A"/>
    <w:rsid w:val="00170F7C"/>
    <w:rsid w:val="0017100D"/>
    <w:rsid w:val="001719FF"/>
    <w:rsid w:val="0017256F"/>
    <w:rsid w:val="00172A27"/>
    <w:rsid w:val="00173CC7"/>
    <w:rsid w:val="00174341"/>
    <w:rsid w:val="00174EF8"/>
    <w:rsid w:val="001757FA"/>
    <w:rsid w:val="00176B56"/>
    <w:rsid w:val="00177A16"/>
    <w:rsid w:val="001829CF"/>
    <w:rsid w:val="001837B7"/>
    <w:rsid w:val="001837C6"/>
    <w:rsid w:val="00183EF4"/>
    <w:rsid w:val="001846B7"/>
    <w:rsid w:val="00184C6F"/>
    <w:rsid w:val="00185ECC"/>
    <w:rsid w:val="00186014"/>
    <w:rsid w:val="00186D5B"/>
    <w:rsid w:val="00187F26"/>
    <w:rsid w:val="00190FF3"/>
    <w:rsid w:val="00191682"/>
    <w:rsid w:val="00191A47"/>
    <w:rsid w:val="00191D06"/>
    <w:rsid w:val="00192726"/>
    <w:rsid w:val="0019314B"/>
    <w:rsid w:val="00194127"/>
    <w:rsid w:val="001942F9"/>
    <w:rsid w:val="0019514C"/>
    <w:rsid w:val="001960E0"/>
    <w:rsid w:val="001962AA"/>
    <w:rsid w:val="0019676E"/>
    <w:rsid w:val="001970BA"/>
    <w:rsid w:val="001970F3"/>
    <w:rsid w:val="001A00F0"/>
    <w:rsid w:val="001A36A7"/>
    <w:rsid w:val="001A3B35"/>
    <w:rsid w:val="001A3D0B"/>
    <w:rsid w:val="001A6AE8"/>
    <w:rsid w:val="001A6FC8"/>
    <w:rsid w:val="001A7EF7"/>
    <w:rsid w:val="001B0B3B"/>
    <w:rsid w:val="001B1357"/>
    <w:rsid w:val="001B18BF"/>
    <w:rsid w:val="001B3FF2"/>
    <w:rsid w:val="001B4B35"/>
    <w:rsid w:val="001B4EDD"/>
    <w:rsid w:val="001B6A1A"/>
    <w:rsid w:val="001B6AAB"/>
    <w:rsid w:val="001B7386"/>
    <w:rsid w:val="001B73D3"/>
    <w:rsid w:val="001B7912"/>
    <w:rsid w:val="001B7972"/>
    <w:rsid w:val="001C1539"/>
    <w:rsid w:val="001C2128"/>
    <w:rsid w:val="001C2433"/>
    <w:rsid w:val="001C2865"/>
    <w:rsid w:val="001C32FC"/>
    <w:rsid w:val="001C3834"/>
    <w:rsid w:val="001C3BF8"/>
    <w:rsid w:val="001C555F"/>
    <w:rsid w:val="001C5D06"/>
    <w:rsid w:val="001C5D0C"/>
    <w:rsid w:val="001C6E61"/>
    <w:rsid w:val="001C78D3"/>
    <w:rsid w:val="001C7AC5"/>
    <w:rsid w:val="001D11B9"/>
    <w:rsid w:val="001D1BE0"/>
    <w:rsid w:val="001D24EE"/>
    <w:rsid w:val="001D3FBF"/>
    <w:rsid w:val="001D4089"/>
    <w:rsid w:val="001D4937"/>
    <w:rsid w:val="001D656A"/>
    <w:rsid w:val="001D7257"/>
    <w:rsid w:val="001D7568"/>
    <w:rsid w:val="001D7653"/>
    <w:rsid w:val="001E1557"/>
    <w:rsid w:val="001E15B7"/>
    <w:rsid w:val="001E2565"/>
    <w:rsid w:val="001E289A"/>
    <w:rsid w:val="001E2AD9"/>
    <w:rsid w:val="001E2AF5"/>
    <w:rsid w:val="001E37B7"/>
    <w:rsid w:val="001E3F68"/>
    <w:rsid w:val="001E4198"/>
    <w:rsid w:val="001E48EB"/>
    <w:rsid w:val="001E4BEF"/>
    <w:rsid w:val="001E503B"/>
    <w:rsid w:val="001E58D3"/>
    <w:rsid w:val="001E58FF"/>
    <w:rsid w:val="001E6301"/>
    <w:rsid w:val="001E78C3"/>
    <w:rsid w:val="001F005F"/>
    <w:rsid w:val="001F48DA"/>
    <w:rsid w:val="001F6639"/>
    <w:rsid w:val="001F6DBD"/>
    <w:rsid w:val="001F716A"/>
    <w:rsid w:val="001F722D"/>
    <w:rsid w:val="00200177"/>
    <w:rsid w:val="00200670"/>
    <w:rsid w:val="00201131"/>
    <w:rsid w:val="002011A9"/>
    <w:rsid w:val="002015AB"/>
    <w:rsid w:val="00202451"/>
    <w:rsid w:val="00203747"/>
    <w:rsid w:val="0020496B"/>
    <w:rsid w:val="00204E3F"/>
    <w:rsid w:val="0020656E"/>
    <w:rsid w:val="00206E6E"/>
    <w:rsid w:val="002070C3"/>
    <w:rsid w:val="002076CB"/>
    <w:rsid w:val="00210215"/>
    <w:rsid w:val="00212FBF"/>
    <w:rsid w:val="002130F4"/>
    <w:rsid w:val="00213193"/>
    <w:rsid w:val="002145B2"/>
    <w:rsid w:val="002157EF"/>
    <w:rsid w:val="0022159F"/>
    <w:rsid w:val="002215C4"/>
    <w:rsid w:val="002235DB"/>
    <w:rsid w:val="00225AFA"/>
    <w:rsid w:val="00226861"/>
    <w:rsid w:val="00226B62"/>
    <w:rsid w:val="00227434"/>
    <w:rsid w:val="002306D0"/>
    <w:rsid w:val="0023149D"/>
    <w:rsid w:val="00232284"/>
    <w:rsid w:val="00232D77"/>
    <w:rsid w:val="00233CDC"/>
    <w:rsid w:val="00233DCA"/>
    <w:rsid w:val="00233E78"/>
    <w:rsid w:val="00235388"/>
    <w:rsid w:val="00235C6E"/>
    <w:rsid w:val="002376E8"/>
    <w:rsid w:val="00237AB5"/>
    <w:rsid w:val="0024130B"/>
    <w:rsid w:val="00242014"/>
    <w:rsid w:val="002425A2"/>
    <w:rsid w:val="00244247"/>
    <w:rsid w:val="00250BCE"/>
    <w:rsid w:val="00252814"/>
    <w:rsid w:val="00253AD7"/>
    <w:rsid w:val="00253D57"/>
    <w:rsid w:val="002545C7"/>
    <w:rsid w:val="00254E6A"/>
    <w:rsid w:val="0025544C"/>
    <w:rsid w:val="00255EBA"/>
    <w:rsid w:val="00256078"/>
    <w:rsid w:val="002565FA"/>
    <w:rsid w:val="00256F15"/>
    <w:rsid w:val="00257DAE"/>
    <w:rsid w:val="00260913"/>
    <w:rsid w:val="00261703"/>
    <w:rsid w:val="002641B2"/>
    <w:rsid w:val="00265597"/>
    <w:rsid w:val="002659F5"/>
    <w:rsid w:val="00265ADB"/>
    <w:rsid w:val="002660AB"/>
    <w:rsid w:val="00266F42"/>
    <w:rsid w:val="002676F5"/>
    <w:rsid w:val="00272800"/>
    <w:rsid w:val="00273B7B"/>
    <w:rsid w:val="00274068"/>
    <w:rsid w:val="0027455D"/>
    <w:rsid w:val="002757B9"/>
    <w:rsid w:val="00276BD1"/>
    <w:rsid w:val="002778A8"/>
    <w:rsid w:val="002813B1"/>
    <w:rsid w:val="00284E4E"/>
    <w:rsid w:val="00285254"/>
    <w:rsid w:val="002853F9"/>
    <w:rsid w:val="00286915"/>
    <w:rsid w:val="00287747"/>
    <w:rsid w:val="002915A7"/>
    <w:rsid w:val="00291A3B"/>
    <w:rsid w:val="00291D13"/>
    <w:rsid w:val="00291F4A"/>
    <w:rsid w:val="00291FD7"/>
    <w:rsid w:val="00292FBE"/>
    <w:rsid w:val="00293818"/>
    <w:rsid w:val="00293E86"/>
    <w:rsid w:val="00293F07"/>
    <w:rsid w:val="00294540"/>
    <w:rsid w:val="00294622"/>
    <w:rsid w:val="00297300"/>
    <w:rsid w:val="002974F8"/>
    <w:rsid w:val="00297B03"/>
    <w:rsid w:val="002A2A17"/>
    <w:rsid w:val="002A2EA4"/>
    <w:rsid w:val="002A363C"/>
    <w:rsid w:val="002A49D6"/>
    <w:rsid w:val="002A5209"/>
    <w:rsid w:val="002A521D"/>
    <w:rsid w:val="002A543A"/>
    <w:rsid w:val="002A5B92"/>
    <w:rsid w:val="002A6D70"/>
    <w:rsid w:val="002A7051"/>
    <w:rsid w:val="002B0482"/>
    <w:rsid w:val="002B05DB"/>
    <w:rsid w:val="002B13D2"/>
    <w:rsid w:val="002B16BF"/>
    <w:rsid w:val="002B1997"/>
    <w:rsid w:val="002B1EDA"/>
    <w:rsid w:val="002B4A9A"/>
    <w:rsid w:val="002B60D1"/>
    <w:rsid w:val="002B68F7"/>
    <w:rsid w:val="002B7A69"/>
    <w:rsid w:val="002C0681"/>
    <w:rsid w:val="002C080D"/>
    <w:rsid w:val="002C280E"/>
    <w:rsid w:val="002C2A2E"/>
    <w:rsid w:val="002C3295"/>
    <w:rsid w:val="002C5476"/>
    <w:rsid w:val="002C62F9"/>
    <w:rsid w:val="002C66B7"/>
    <w:rsid w:val="002C6AD0"/>
    <w:rsid w:val="002C6FC9"/>
    <w:rsid w:val="002D26BB"/>
    <w:rsid w:val="002D2E15"/>
    <w:rsid w:val="002D3E3F"/>
    <w:rsid w:val="002D4B5B"/>
    <w:rsid w:val="002D4C46"/>
    <w:rsid w:val="002D68EE"/>
    <w:rsid w:val="002E0887"/>
    <w:rsid w:val="002E1536"/>
    <w:rsid w:val="002E303C"/>
    <w:rsid w:val="002E3BC6"/>
    <w:rsid w:val="002E5447"/>
    <w:rsid w:val="002E59D9"/>
    <w:rsid w:val="002E5F7F"/>
    <w:rsid w:val="002E615C"/>
    <w:rsid w:val="002E63C7"/>
    <w:rsid w:val="002E6F34"/>
    <w:rsid w:val="002F21FA"/>
    <w:rsid w:val="002F243A"/>
    <w:rsid w:val="002F334A"/>
    <w:rsid w:val="002F380B"/>
    <w:rsid w:val="002F5BFF"/>
    <w:rsid w:val="002F7EA7"/>
    <w:rsid w:val="00300A73"/>
    <w:rsid w:val="00301D64"/>
    <w:rsid w:val="003021D2"/>
    <w:rsid w:val="003028EE"/>
    <w:rsid w:val="00304870"/>
    <w:rsid w:val="003053E6"/>
    <w:rsid w:val="00305FC4"/>
    <w:rsid w:val="00307F3D"/>
    <w:rsid w:val="003105E5"/>
    <w:rsid w:val="003108BC"/>
    <w:rsid w:val="003109A3"/>
    <w:rsid w:val="00311E1F"/>
    <w:rsid w:val="00313571"/>
    <w:rsid w:val="00313CAE"/>
    <w:rsid w:val="00315592"/>
    <w:rsid w:val="00315ECF"/>
    <w:rsid w:val="0031655F"/>
    <w:rsid w:val="00316E29"/>
    <w:rsid w:val="00320D4D"/>
    <w:rsid w:val="003216C8"/>
    <w:rsid w:val="003224CC"/>
    <w:rsid w:val="00324416"/>
    <w:rsid w:val="003246C7"/>
    <w:rsid w:val="00325DAD"/>
    <w:rsid w:val="00326FFF"/>
    <w:rsid w:val="00327251"/>
    <w:rsid w:val="00327607"/>
    <w:rsid w:val="0033062A"/>
    <w:rsid w:val="003310E3"/>
    <w:rsid w:val="00331FFB"/>
    <w:rsid w:val="0033408F"/>
    <w:rsid w:val="00336AE2"/>
    <w:rsid w:val="00337955"/>
    <w:rsid w:val="00340097"/>
    <w:rsid w:val="00340ABB"/>
    <w:rsid w:val="0034143C"/>
    <w:rsid w:val="00341A2C"/>
    <w:rsid w:val="00343481"/>
    <w:rsid w:val="00343A5B"/>
    <w:rsid w:val="00344D12"/>
    <w:rsid w:val="00344E7E"/>
    <w:rsid w:val="00345AB1"/>
    <w:rsid w:val="00347662"/>
    <w:rsid w:val="003502D9"/>
    <w:rsid w:val="00351929"/>
    <w:rsid w:val="00352A26"/>
    <w:rsid w:val="003536C9"/>
    <w:rsid w:val="00354195"/>
    <w:rsid w:val="003550CD"/>
    <w:rsid w:val="0035654D"/>
    <w:rsid w:val="00356C81"/>
    <w:rsid w:val="0035725D"/>
    <w:rsid w:val="00357FB3"/>
    <w:rsid w:val="0036027E"/>
    <w:rsid w:val="00361323"/>
    <w:rsid w:val="00362AB8"/>
    <w:rsid w:val="00363790"/>
    <w:rsid w:val="003648E6"/>
    <w:rsid w:val="00366552"/>
    <w:rsid w:val="0036676B"/>
    <w:rsid w:val="003667FD"/>
    <w:rsid w:val="00367686"/>
    <w:rsid w:val="00370790"/>
    <w:rsid w:val="003712B1"/>
    <w:rsid w:val="00371E3E"/>
    <w:rsid w:val="0037253D"/>
    <w:rsid w:val="00372F2A"/>
    <w:rsid w:val="003734F5"/>
    <w:rsid w:val="003750A4"/>
    <w:rsid w:val="00375478"/>
    <w:rsid w:val="003758C2"/>
    <w:rsid w:val="00375A00"/>
    <w:rsid w:val="00376862"/>
    <w:rsid w:val="0037751D"/>
    <w:rsid w:val="0038030B"/>
    <w:rsid w:val="0038098D"/>
    <w:rsid w:val="00380AE9"/>
    <w:rsid w:val="003811B4"/>
    <w:rsid w:val="00381F48"/>
    <w:rsid w:val="00381F5D"/>
    <w:rsid w:val="00383467"/>
    <w:rsid w:val="003838FD"/>
    <w:rsid w:val="00384CB1"/>
    <w:rsid w:val="0038558E"/>
    <w:rsid w:val="003855C1"/>
    <w:rsid w:val="00386DDA"/>
    <w:rsid w:val="00392071"/>
    <w:rsid w:val="00394027"/>
    <w:rsid w:val="00394042"/>
    <w:rsid w:val="00395311"/>
    <w:rsid w:val="00395E42"/>
    <w:rsid w:val="00395FB3"/>
    <w:rsid w:val="00396206"/>
    <w:rsid w:val="0039746C"/>
    <w:rsid w:val="003A1427"/>
    <w:rsid w:val="003A15B8"/>
    <w:rsid w:val="003A1768"/>
    <w:rsid w:val="003A1790"/>
    <w:rsid w:val="003A1D51"/>
    <w:rsid w:val="003A2234"/>
    <w:rsid w:val="003A2948"/>
    <w:rsid w:val="003A3804"/>
    <w:rsid w:val="003A3EFA"/>
    <w:rsid w:val="003A4357"/>
    <w:rsid w:val="003A4B0D"/>
    <w:rsid w:val="003A52F1"/>
    <w:rsid w:val="003A6009"/>
    <w:rsid w:val="003A651B"/>
    <w:rsid w:val="003B0B4E"/>
    <w:rsid w:val="003B1415"/>
    <w:rsid w:val="003B21A3"/>
    <w:rsid w:val="003B2788"/>
    <w:rsid w:val="003B4900"/>
    <w:rsid w:val="003B52A2"/>
    <w:rsid w:val="003B5815"/>
    <w:rsid w:val="003C090B"/>
    <w:rsid w:val="003C10E5"/>
    <w:rsid w:val="003C2531"/>
    <w:rsid w:val="003C294B"/>
    <w:rsid w:val="003C2EB3"/>
    <w:rsid w:val="003C31DF"/>
    <w:rsid w:val="003C3E32"/>
    <w:rsid w:val="003C3EE5"/>
    <w:rsid w:val="003C6DC2"/>
    <w:rsid w:val="003C717E"/>
    <w:rsid w:val="003D0A58"/>
    <w:rsid w:val="003D175F"/>
    <w:rsid w:val="003D5A92"/>
    <w:rsid w:val="003D66F5"/>
    <w:rsid w:val="003D6735"/>
    <w:rsid w:val="003D67AA"/>
    <w:rsid w:val="003D75F8"/>
    <w:rsid w:val="003D7CDB"/>
    <w:rsid w:val="003D7EF9"/>
    <w:rsid w:val="003E0363"/>
    <w:rsid w:val="003E188A"/>
    <w:rsid w:val="003E3670"/>
    <w:rsid w:val="003E54CF"/>
    <w:rsid w:val="003F0398"/>
    <w:rsid w:val="003F0FDB"/>
    <w:rsid w:val="003F2E19"/>
    <w:rsid w:val="003F33A8"/>
    <w:rsid w:val="003F39CF"/>
    <w:rsid w:val="003F3C4E"/>
    <w:rsid w:val="003F4117"/>
    <w:rsid w:val="003F473F"/>
    <w:rsid w:val="003F6986"/>
    <w:rsid w:val="00400AE5"/>
    <w:rsid w:val="004012A7"/>
    <w:rsid w:val="00401561"/>
    <w:rsid w:val="00401665"/>
    <w:rsid w:val="00402402"/>
    <w:rsid w:val="004032FF"/>
    <w:rsid w:val="00403F5C"/>
    <w:rsid w:val="004043DB"/>
    <w:rsid w:val="00405347"/>
    <w:rsid w:val="0040594E"/>
    <w:rsid w:val="00406270"/>
    <w:rsid w:val="00407DDD"/>
    <w:rsid w:val="00410368"/>
    <w:rsid w:val="00410B04"/>
    <w:rsid w:val="00414024"/>
    <w:rsid w:val="00414B60"/>
    <w:rsid w:val="00416152"/>
    <w:rsid w:val="00416637"/>
    <w:rsid w:val="0041686B"/>
    <w:rsid w:val="00417087"/>
    <w:rsid w:val="004172C3"/>
    <w:rsid w:val="00420575"/>
    <w:rsid w:val="0042090D"/>
    <w:rsid w:val="00421553"/>
    <w:rsid w:val="00422776"/>
    <w:rsid w:val="00422B7D"/>
    <w:rsid w:val="0042334D"/>
    <w:rsid w:val="00423A03"/>
    <w:rsid w:val="00424CA6"/>
    <w:rsid w:val="00427F51"/>
    <w:rsid w:val="0043104D"/>
    <w:rsid w:val="0043145C"/>
    <w:rsid w:val="00431B61"/>
    <w:rsid w:val="00432904"/>
    <w:rsid w:val="00432DB5"/>
    <w:rsid w:val="00432E9D"/>
    <w:rsid w:val="0043403F"/>
    <w:rsid w:val="0043449E"/>
    <w:rsid w:val="004358F5"/>
    <w:rsid w:val="00436611"/>
    <w:rsid w:val="00436910"/>
    <w:rsid w:val="00440796"/>
    <w:rsid w:val="00442EE6"/>
    <w:rsid w:val="0044390D"/>
    <w:rsid w:val="004442B4"/>
    <w:rsid w:val="004477E3"/>
    <w:rsid w:val="00447ECA"/>
    <w:rsid w:val="00450816"/>
    <w:rsid w:val="00450C85"/>
    <w:rsid w:val="00451D8C"/>
    <w:rsid w:val="004523F4"/>
    <w:rsid w:val="00453135"/>
    <w:rsid w:val="0045326B"/>
    <w:rsid w:val="004533B3"/>
    <w:rsid w:val="00453C49"/>
    <w:rsid w:val="00453EC3"/>
    <w:rsid w:val="00456342"/>
    <w:rsid w:val="004566AC"/>
    <w:rsid w:val="00456889"/>
    <w:rsid w:val="00456AD1"/>
    <w:rsid w:val="00457CBD"/>
    <w:rsid w:val="00462980"/>
    <w:rsid w:val="00463480"/>
    <w:rsid w:val="0046444C"/>
    <w:rsid w:val="00464CE5"/>
    <w:rsid w:val="00465671"/>
    <w:rsid w:val="0046643A"/>
    <w:rsid w:val="00466B07"/>
    <w:rsid w:val="004677E0"/>
    <w:rsid w:val="00470771"/>
    <w:rsid w:val="00472400"/>
    <w:rsid w:val="00472801"/>
    <w:rsid w:val="00474C99"/>
    <w:rsid w:val="004762D1"/>
    <w:rsid w:val="00477953"/>
    <w:rsid w:val="0048108A"/>
    <w:rsid w:val="004818F6"/>
    <w:rsid w:val="00481EE2"/>
    <w:rsid w:val="00482ED0"/>
    <w:rsid w:val="0048449C"/>
    <w:rsid w:val="00485AF5"/>
    <w:rsid w:val="004863D9"/>
    <w:rsid w:val="004878DC"/>
    <w:rsid w:val="0049045E"/>
    <w:rsid w:val="004912A2"/>
    <w:rsid w:val="00491459"/>
    <w:rsid w:val="004916C2"/>
    <w:rsid w:val="004917B7"/>
    <w:rsid w:val="00492778"/>
    <w:rsid w:val="00494A4A"/>
    <w:rsid w:val="00495504"/>
    <w:rsid w:val="00495DF0"/>
    <w:rsid w:val="004970AD"/>
    <w:rsid w:val="00497573"/>
    <w:rsid w:val="004A1D2A"/>
    <w:rsid w:val="004A257D"/>
    <w:rsid w:val="004A54AD"/>
    <w:rsid w:val="004A69AA"/>
    <w:rsid w:val="004A7A3C"/>
    <w:rsid w:val="004B10EB"/>
    <w:rsid w:val="004B1F57"/>
    <w:rsid w:val="004B22BF"/>
    <w:rsid w:val="004B2326"/>
    <w:rsid w:val="004B26FE"/>
    <w:rsid w:val="004B514C"/>
    <w:rsid w:val="004B5734"/>
    <w:rsid w:val="004B5E88"/>
    <w:rsid w:val="004B761B"/>
    <w:rsid w:val="004B7E4E"/>
    <w:rsid w:val="004C1F7B"/>
    <w:rsid w:val="004C5441"/>
    <w:rsid w:val="004C582B"/>
    <w:rsid w:val="004C610F"/>
    <w:rsid w:val="004C7134"/>
    <w:rsid w:val="004C72D4"/>
    <w:rsid w:val="004D1DB8"/>
    <w:rsid w:val="004D1E6D"/>
    <w:rsid w:val="004D3EB2"/>
    <w:rsid w:val="004D3F37"/>
    <w:rsid w:val="004D52BD"/>
    <w:rsid w:val="004D549F"/>
    <w:rsid w:val="004D5DD1"/>
    <w:rsid w:val="004D62AC"/>
    <w:rsid w:val="004D6CE2"/>
    <w:rsid w:val="004D7ADA"/>
    <w:rsid w:val="004E12C1"/>
    <w:rsid w:val="004E446F"/>
    <w:rsid w:val="004E4489"/>
    <w:rsid w:val="004E4CA9"/>
    <w:rsid w:val="004E600B"/>
    <w:rsid w:val="004E7060"/>
    <w:rsid w:val="004F77F1"/>
    <w:rsid w:val="004F7C90"/>
    <w:rsid w:val="00500088"/>
    <w:rsid w:val="00500759"/>
    <w:rsid w:val="00501F0B"/>
    <w:rsid w:val="00502228"/>
    <w:rsid w:val="005025B0"/>
    <w:rsid w:val="00502980"/>
    <w:rsid w:val="00502BFA"/>
    <w:rsid w:val="00503749"/>
    <w:rsid w:val="005059DC"/>
    <w:rsid w:val="00505D8E"/>
    <w:rsid w:val="005066E5"/>
    <w:rsid w:val="00506FCF"/>
    <w:rsid w:val="005077BD"/>
    <w:rsid w:val="00507ED3"/>
    <w:rsid w:val="00511352"/>
    <w:rsid w:val="00513141"/>
    <w:rsid w:val="005135D1"/>
    <w:rsid w:val="0051375B"/>
    <w:rsid w:val="005146B7"/>
    <w:rsid w:val="00515659"/>
    <w:rsid w:val="00515736"/>
    <w:rsid w:val="005158CA"/>
    <w:rsid w:val="00516BAE"/>
    <w:rsid w:val="005214ED"/>
    <w:rsid w:val="005220E2"/>
    <w:rsid w:val="00522157"/>
    <w:rsid w:val="00523961"/>
    <w:rsid w:val="00523EA6"/>
    <w:rsid w:val="00523F32"/>
    <w:rsid w:val="00523FF5"/>
    <w:rsid w:val="00524DDE"/>
    <w:rsid w:val="00524EC9"/>
    <w:rsid w:val="00525877"/>
    <w:rsid w:val="00527651"/>
    <w:rsid w:val="00530BAF"/>
    <w:rsid w:val="00530D06"/>
    <w:rsid w:val="00531A4A"/>
    <w:rsid w:val="00531C0B"/>
    <w:rsid w:val="00532317"/>
    <w:rsid w:val="0053289F"/>
    <w:rsid w:val="00533119"/>
    <w:rsid w:val="00533CF3"/>
    <w:rsid w:val="00534192"/>
    <w:rsid w:val="00534C3F"/>
    <w:rsid w:val="0053575C"/>
    <w:rsid w:val="00535B7B"/>
    <w:rsid w:val="0053639C"/>
    <w:rsid w:val="00537A15"/>
    <w:rsid w:val="00541A4C"/>
    <w:rsid w:val="0054269F"/>
    <w:rsid w:val="00542969"/>
    <w:rsid w:val="00542988"/>
    <w:rsid w:val="00542C84"/>
    <w:rsid w:val="00542E5A"/>
    <w:rsid w:val="00543306"/>
    <w:rsid w:val="0054339B"/>
    <w:rsid w:val="005438C0"/>
    <w:rsid w:val="00543E29"/>
    <w:rsid w:val="00544123"/>
    <w:rsid w:val="00544395"/>
    <w:rsid w:val="00544CCE"/>
    <w:rsid w:val="00545076"/>
    <w:rsid w:val="00546428"/>
    <w:rsid w:val="00550CA6"/>
    <w:rsid w:val="00553DCB"/>
    <w:rsid w:val="005549C6"/>
    <w:rsid w:val="00554E42"/>
    <w:rsid w:val="0055585E"/>
    <w:rsid w:val="0055590A"/>
    <w:rsid w:val="005577DB"/>
    <w:rsid w:val="00560427"/>
    <w:rsid w:val="00561CD0"/>
    <w:rsid w:val="00562EC9"/>
    <w:rsid w:val="00563212"/>
    <w:rsid w:val="00564F51"/>
    <w:rsid w:val="00565423"/>
    <w:rsid w:val="00565D24"/>
    <w:rsid w:val="00567DCC"/>
    <w:rsid w:val="00567DFB"/>
    <w:rsid w:val="00567E38"/>
    <w:rsid w:val="0057083E"/>
    <w:rsid w:val="005721AD"/>
    <w:rsid w:val="005729E3"/>
    <w:rsid w:val="00573263"/>
    <w:rsid w:val="00574258"/>
    <w:rsid w:val="00574794"/>
    <w:rsid w:val="00574A69"/>
    <w:rsid w:val="005770FC"/>
    <w:rsid w:val="00580330"/>
    <w:rsid w:val="00581FE4"/>
    <w:rsid w:val="00582041"/>
    <w:rsid w:val="00582C43"/>
    <w:rsid w:val="0058382A"/>
    <w:rsid w:val="00584008"/>
    <w:rsid w:val="00584961"/>
    <w:rsid w:val="00584F9B"/>
    <w:rsid w:val="005855C0"/>
    <w:rsid w:val="00585EF8"/>
    <w:rsid w:val="00587D04"/>
    <w:rsid w:val="005900FB"/>
    <w:rsid w:val="00591C61"/>
    <w:rsid w:val="005925DC"/>
    <w:rsid w:val="005933C2"/>
    <w:rsid w:val="005969A5"/>
    <w:rsid w:val="00596EF1"/>
    <w:rsid w:val="00597BB2"/>
    <w:rsid w:val="00597D38"/>
    <w:rsid w:val="005A05AF"/>
    <w:rsid w:val="005A06B8"/>
    <w:rsid w:val="005A12DC"/>
    <w:rsid w:val="005A13F7"/>
    <w:rsid w:val="005A19AF"/>
    <w:rsid w:val="005A1E3C"/>
    <w:rsid w:val="005A4F44"/>
    <w:rsid w:val="005A764A"/>
    <w:rsid w:val="005A76E4"/>
    <w:rsid w:val="005A7F11"/>
    <w:rsid w:val="005B0A3B"/>
    <w:rsid w:val="005B22CB"/>
    <w:rsid w:val="005B5291"/>
    <w:rsid w:val="005C005A"/>
    <w:rsid w:val="005C0695"/>
    <w:rsid w:val="005C18E0"/>
    <w:rsid w:val="005C61AA"/>
    <w:rsid w:val="005D05D1"/>
    <w:rsid w:val="005D1AF2"/>
    <w:rsid w:val="005D1B81"/>
    <w:rsid w:val="005D274C"/>
    <w:rsid w:val="005D3681"/>
    <w:rsid w:val="005D4B85"/>
    <w:rsid w:val="005D77DE"/>
    <w:rsid w:val="005E000C"/>
    <w:rsid w:val="005E1861"/>
    <w:rsid w:val="005E1D8E"/>
    <w:rsid w:val="005E338F"/>
    <w:rsid w:val="005E630F"/>
    <w:rsid w:val="005E74E7"/>
    <w:rsid w:val="005F04BD"/>
    <w:rsid w:val="005F24A8"/>
    <w:rsid w:val="005F6635"/>
    <w:rsid w:val="005F6713"/>
    <w:rsid w:val="005F6944"/>
    <w:rsid w:val="005F6AE0"/>
    <w:rsid w:val="0060016C"/>
    <w:rsid w:val="0060031A"/>
    <w:rsid w:val="006011D2"/>
    <w:rsid w:val="00601F7A"/>
    <w:rsid w:val="00602FA0"/>
    <w:rsid w:val="00604B7F"/>
    <w:rsid w:val="006052C9"/>
    <w:rsid w:val="00605E9A"/>
    <w:rsid w:val="006061E0"/>
    <w:rsid w:val="0060701F"/>
    <w:rsid w:val="006078C6"/>
    <w:rsid w:val="00607B8F"/>
    <w:rsid w:val="00610138"/>
    <w:rsid w:val="006125A9"/>
    <w:rsid w:val="00612837"/>
    <w:rsid w:val="00615FD9"/>
    <w:rsid w:val="00616D69"/>
    <w:rsid w:val="006220F0"/>
    <w:rsid w:val="006228CA"/>
    <w:rsid w:val="00622DBA"/>
    <w:rsid w:val="00624166"/>
    <w:rsid w:val="00624580"/>
    <w:rsid w:val="006247AB"/>
    <w:rsid w:val="00625E73"/>
    <w:rsid w:val="00626939"/>
    <w:rsid w:val="00626D36"/>
    <w:rsid w:val="00627194"/>
    <w:rsid w:val="00630B98"/>
    <w:rsid w:val="00630BC2"/>
    <w:rsid w:val="00631345"/>
    <w:rsid w:val="00631A5C"/>
    <w:rsid w:val="00632B7B"/>
    <w:rsid w:val="006335DA"/>
    <w:rsid w:val="00636784"/>
    <w:rsid w:val="00636B42"/>
    <w:rsid w:val="00637097"/>
    <w:rsid w:val="006372EC"/>
    <w:rsid w:val="0064070A"/>
    <w:rsid w:val="0064074A"/>
    <w:rsid w:val="006410CD"/>
    <w:rsid w:val="00641FBA"/>
    <w:rsid w:val="006431A0"/>
    <w:rsid w:val="00643B9D"/>
    <w:rsid w:val="00644B22"/>
    <w:rsid w:val="00646599"/>
    <w:rsid w:val="006466EA"/>
    <w:rsid w:val="00646C6F"/>
    <w:rsid w:val="0064748B"/>
    <w:rsid w:val="00647490"/>
    <w:rsid w:val="00647C07"/>
    <w:rsid w:val="0065016D"/>
    <w:rsid w:val="0065259E"/>
    <w:rsid w:val="00652975"/>
    <w:rsid w:val="00652A48"/>
    <w:rsid w:val="006536C6"/>
    <w:rsid w:val="00655446"/>
    <w:rsid w:val="0065620C"/>
    <w:rsid w:val="0065656A"/>
    <w:rsid w:val="00656E19"/>
    <w:rsid w:val="0065746E"/>
    <w:rsid w:val="00657B59"/>
    <w:rsid w:val="00660B80"/>
    <w:rsid w:val="00660DA5"/>
    <w:rsid w:val="00661485"/>
    <w:rsid w:val="00661AE5"/>
    <w:rsid w:val="00661F7A"/>
    <w:rsid w:val="00664F40"/>
    <w:rsid w:val="00665C12"/>
    <w:rsid w:val="00666FAE"/>
    <w:rsid w:val="00667461"/>
    <w:rsid w:val="0067150E"/>
    <w:rsid w:val="00673D1E"/>
    <w:rsid w:val="00674CD0"/>
    <w:rsid w:val="00675F23"/>
    <w:rsid w:val="00676A39"/>
    <w:rsid w:val="00680692"/>
    <w:rsid w:val="0068072C"/>
    <w:rsid w:val="00680C67"/>
    <w:rsid w:val="00680DBF"/>
    <w:rsid w:val="00681570"/>
    <w:rsid w:val="00681DD0"/>
    <w:rsid w:val="00681FCA"/>
    <w:rsid w:val="00682BA9"/>
    <w:rsid w:val="006834D6"/>
    <w:rsid w:val="006840E3"/>
    <w:rsid w:val="0068413C"/>
    <w:rsid w:val="00684B9F"/>
    <w:rsid w:val="00684E87"/>
    <w:rsid w:val="00684F5B"/>
    <w:rsid w:val="006850A5"/>
    <w:rsid w:val="00685A34"/>
    <w:rsid w:val="00685AC4"/>
    <w:rsid w:val="00685C95"/>
    <w:rsid w:val="006903CA"/>
    <w:rsid w:val="00690444"/>
    <w:rsid w:val="00690A70"/>
    <w:rsid w:val="0069199F"/>
    <w:rsid w:val="00692522"/>
    <w:rsid w:val="00692C79"/>
    <w:rsid w:val="00693482"/>
    <w:rsid w:val="00693E7F"/>
    <w:rsid w:val="00694440"/>
    <w:rsid w:val="0069563B"/>
    <w:rsid w:val="006957CD"/>
    <w:rsid w:val="00695E26"/>
    <w:rsid w:val="00697E3A"/>
    <w:rsid w:val="006A0D60"/>
    <w:rsid w:val="006A1BAA"/>
    <w:rsid w:val="006A391E"/>
    <w:rsid w:val="006A4074"/>
    <w:rsid w:val="006A5EA3"/>
    <w:rsid w:val="006A5FAA"/>
    <w:rsid w:val="006A661E"/>
    <w:rsid w:val="006A7E6F"/>
    <w:rsid w:val="006B43C8"/>
    <w:rsid w:val="006B555C"/>
    <w:rsid w:val="006B6C3D"/>
    <w:rsid w:val="006B6D4F"/>
    <w:rsid w:val="006B7B2E"/>
    <w:rsid w:val="006C0800"/>
    <w:rsid w:val="006C1E98"/>
    <w:rsid w:val="006C274C"/>
    <w:rsid w:val="006C2D1F"/>
    <w:rsid w:val="006C2DB0"/>
    <w:rsid w:val="006C30A1"/>
    <w:rsid w:val="006C3302"/>
    <w:rsid w:val="006C3798"/>
    <w:rsid w:val="006C3D6D"/>
    <w:rsid w:val="006C42F2"/>
    <w:rsid w:val="006C4DE8"/>
    <w:rsid w:val="006C5911"/>
    <w:rsid w:val="006C5BAD"/>
    <w:rsid w:val="006C648A"/>
    <w:rsid w:val="006D212B"/>
    <w:rsid w:val="006D3461"/>
    <w:rsid w:val="006D55C4"/>
    <w:rsid w:val="006E0B8A"/>
    <w:rsid w:val="006E1F9B"/>
    <w:rsid w:val="006E289B"/>
    <w:rsid w:val="006E37C0"/>
    <w:rsid w:val="006E409B"/>
    <w:rsid w:val="006E5E29"/>
    <w:rsid w:val="006E621A"/>
    <w:rsid w:val="006E6C84"/>
    <w:rsid w:val="006E7AD4"/>
    <w:rsid w:val="006E7C97"/>
    <w:rsid w:val="006F0D4A"/>
    <w:rsid w:val="006F1A3D"/>
    <w:rsid w:val="006F2155"/>
    <w:rsid w:val="006F23EF"/>
    <w:rsid w:val="006F2B5B"/>
    <w:rsid w:val="006F33A4"/>
    <w:rsid w:val="006F3FF0"/>
    <w:rsid w:val="006F78AD"/>
    <w:rsid w:val="006F7BFC"/>
    <w:rsid w:val="007003DD"/>
    <w:rsid w:val="00700441"/>
    <w:rsid w:val="00701C78"/>
    <w:rsid w:val="00701D99"/>
    <w:rsid w:val="00702718"/>
    <w:rsid w:val="00703B5B"/>
    <w:rsid w:val="0070402F"/>
    <w:rsid w:val="00704CBF"/>
    <w:rsid w:val="007056BD"/>
    <w:rsid w:val="007059A4"/>
    <w:rsid w:val="00705F0C"/>
    <w:rsid w:val="007121A5"/>
    <w:rsid w:val="00712E06"/>
    <w:rsid w:val="00712EE1"/>
    <w:rsid w:val="007142DB"/>
    <w:rsid w:val="007146F0"/>
    <w:rsid w:val="00714B85"/>
    <w:rsid w:val="007157DD"/>
    <w:rsid w:val="00715C39"/>
    <w:rsid w:val="007169D7"/>
    <w:rsid w:val="00716BFD"/>
    <w:rsid w:val="00716EDC"/>
    <w:rsid w:val="00717D33"/>
    <w:rsid w:val="0072087A"/>
    <w:rsid w:val="00721881"/>
    <w:rsid w:val="00722E7C"/>
    <w:rsid w:val="00723FF2"/>
    <w:rsid w:val="00725629"/>
    <w:rsid w:val="00725AE1"/>
    <w:rsid w:val="00727303"/>
    <w:rsid w:val="00727A89"/>
    <w:rsid w:val="007307BD"/>
    <w:rsid w:val="007328B8"/>
    <w:rsid w:val="00734B98"/>
    <w:rsid w:val="007355CA"/>
    <w:rsid w:val="00735891"/>
    <w:rsid w:val="007361EB"/>
    <w:rsid w:val="007366FE"/>
    <w:rsid w:val="0073695E"/>
    <w:rsid w:val="007376D3"/>
    <w:rsid w:val="007379EE"/>
    <w:rsid w:val="00737B16"/>
    <w:rsid w:val="00737BC1"/>
    <w:rsid w:val="00743EA4"/>
    <w:rsid w:val="0074549C"/>
    <w:rsid w:val="00746619"/>
    <w:rsid w:val="00746FC0"/>
    <w:rsid w:val="0074758A"/>
    <w:rsid w:val="007500F7"/>
    <w:rsid w:val="007505BA"/>
    <w:rsid w:val="00750DA5"/>
    <w:rsid w:val="0075301E"/>
    <w:rsid w:val="00753710"/>
    <w:rsid w:val="00754FA5"/>
    <w:rsid w:val="00756DD2"/>
    <w:rsid w:val="00757661"/>
    <w:rsid w:val="00760F0E"/>
    <w:rsid w:val="007619C3"/>
    <w:rsid w:val="00762038"/>
    <w:rsid w:val="007634CB"/>
    <w:rsid w:val="007638A0"/>
    <w:rsid w:val="00763EF8"/>
    <w:rsid w:val="007652D3"/>
    <w:rsid w:val="007657A8"/>
    <w:rsid w:val="007669B9"/>
    <w:rsid w:val="0076723F"/>
    <w:rsid w:val="00767801"/>
    <w:rsid w:val="0077098A"/>
    <w:rsid w:val="0077105E"/>
    <w:rsid w:val="00771B2B"/>
    <w:rsid w:val="00772306"/>
    <w:rsid w:val="0077491B"/>
    <w:rsid w:val="00776CCA"/>
    <w:rsid w:val="00777207"/>
    <w:rsid w:val="00780920"/>
    <w:rsid w:val="00780F4D"/>
    <w:rsid w:val="0078242D"/>
    <w:rsid w:val="00784D7C"/>
    <w:rsid w:val="00784F26"/>
    <w:rsid w:val="00786088"/>
    <w:rsid w:val="00786E0E"/>
    <w:rsid w:val="007919C4"/>
    <w:rsid w:val="0079225E"/>
    <w:rsid w:val="007927E4"/>
    <w:rsid w:val="00794D98"/>
    <w:rsid w:val="007958DF"/>
    <w:rsid w:val="0079735B"/>
    <w:rsid w:val="0079789A"/>
    <w:rsid w:val="007A12B4"/>
    <w:rsid w:val="007A1FA6"/>
    <w:rsid w:val="007A3E5D"/>
    <w:rsid w:val="007A41FC"/>
    <w:rsid w:val="007A43C9"/>
    <w:rsid w:val="007A46B6"/>
    <w:rsid w:val="007A4FB9"/>
    <w:rsid w:val="007A5BD7"/>
    <w:rsid w:val="007A61F1"/>
    <w:rsid w:val="007A7733"/>
    <w:rsid w:val="007B0819"/>
    <w:rsid w:val="007B0E7E"/>
    <w:rsid w:val="007B0E89"/>
    <w:rsid w:val="007B10C5"/>
    <w:rsid w:val="007B1D2E"/>
    <w:rsid w:val="007B2A48"/>
    <w:rsid w:val="007B3CB0"/>
    <w:rsid w:val="007B4799"/>
    <w:rsid w:val="007B4BCB"/>
    <w:rsid w:val="007B527B"/>
    <w:rsid w:val="007B6038"/>
    <w:rsid w:val="007B6DB9"/>
    <w:rsid w:val="007B7134"/>
    <w:rsid w:val="007B78D0"/>
    <w:rsid w:val="007C0C81"/>
    <w:rsid w:val="007C38B6"/>
    <w:rsid w:val="007C4032"/>
    <w:rsid w:val="007C46FB"/>
    <w:rsid w:val="007C5347"/>
    <w:rsid w:val="007C5548"/>
    <w:rsid w:val="007C711B"/>
    <w:rsid w:val="007D05C5"/>
    <w:rsid w:val="007D0F82"/>
    <w:rsid w:val="007D110A"/>
    <w:rsid w:val="007D5341"/>
    <w:rsid w:val="007D56C1"/>
    <w:rsid w:val="007D5FBD"/>
    <w:rsid w:val="007D644C"/>
    <w:rsid w:val="007D683E"/>
    <w:rsid w:val="007D72DA"/>
    <w:rsid w:val="007E04FE"/>
    <w:rsid w:val="007E0F63"/>
    <w:rsid w:val="007E37C0"/>
    <w:rsid w:val="007E3E94"/>
    <w:rsid w:val="007E40BC"/>
    <w:rsid w:val="007E546E"/>
    <w:rsid w:val="007E6A6F"/>
    <w:rsid w:val="007E7452"/>
    <w:rsid w:val="007E769F"/>
    <w:rsid w:val="007E7758"/>
    <w:rsid w:val="007E7985"/>
    <w:rsid w:val="007F1A50"/>
    <w:rsid w:val="007F23A4"/>
    <w:rsid w:val="007F2650"/>
    <w:rsid w:val="007F53AB"/>
    <w:rsid w:val="008024D7"/>
    <w:rsid w:val="00803ED6"/>
    <w:rsid w:val="0080562E"/>
    <w:rsid w:val="008060A0"/>
    <w:rsid w:val="00807727"/>
    <w:rsid w:val="008109D8"/>
    <w:rsid w:val="00811531"/>
    <w:rsid w:val="008117B7"/>
    <w:rsid w:val="00811B29"/>
    <w:rsid w:val="00812D5E"/>
    <w:rsid w:val="00814845"/>
    <w:rsid w:val="00814D24"/>
    <w:rsid w:val="00814D2A"/>
    <w:rsid w:val="00816F63"/>
    <w:rsid w:val="00817F25"/>
    <w:rsid w:val="008205A0"/>
    <w:rsid w:val="00820D43"/>
    <w:rsid w:val="00822BC7"/>
    <w:rsid w:val="00822E15"/>
    <w:rsid w:val="00823178"/>
    <w:rsid w:val="00825A08"/>
    <w:rsid w:val="0083060B"/>
    <w:rsid w:val="00831151"/>
    <w:rsid w:val="008320E0"/>
    <w:rsid w:val="008326E2"/>
    <w:rsid w:val="00832918"/>
    <w:rsid w:val="00835059"/>
    <w:rsid w:val="008358A9"/>
    <w:rsid w:val="008359FB"/>
    <w:rsid w:val="008365A4"/>
    <w:rsid w:val="00836F65"/>
    <w:rsid w:val="008374DC"/>
    <w:rsid w:val="0084099D"/>
    <w:rsid w:val="00843D6E"/>
    <w:rsid w:val="00845C15"/>
    <w:rsid w:val="008463AD"/>
    <w:rsid w:val="00847C39"/>
    <w:rsid w:val="00850764"/>
    <w:rsid w:val="008509A9"/>
    <w:rsid w:val="00851C26"/>
    <w:rsid w:val="00851F40"/>
    <w:rsid w:val="00853494"/>
    <w:rsid w:val="00854009"/>
    <w:rsid w:val="00854444"/>
    <w:rsid w:val="00854522"/>
    <w:rsid w:val="008557F3"/>
    <w:rsid w:val="0085591F"/>
    <w:rsid w:val="0085776A"/>
    <w:rsid w:val="00857F5C"/>
    <w:rsid w:val="0086274F"/>
    <w:rsid w:val="00862A96"/>
    <w:rsid w:val="0086311A"/>
    <w:rsid w:val="00863BD7"/>
    <w:rsid w:val="008642EE"/>
    <w:rsid w:val="00865CDC"/>
    <w:rsid w:val="00866273"/>
    <w:rsid w:val="00866EB9"/>
    <w:rsid w:val="008709EE"/>
    <w:rsid w:val="00871226"/>
    <w:rsid w:val="0087238A"/>
    <w:rsid w:val="0087274A"/>
    <w:rsid w:val="00872CAD"/>
    <w:rsid w:val="00872CDA"/>
    <w:rsid w:val="00872F7B"/>
    <w:rsid w:val="0087463F"/>
    <w:rsid w:val="0087494D"/>
    <w:rsid w:val="00874ACE"/>
    <w:rsid w:val="00875370"/>
    <w:rsid w:val="008760A9"/>
    <w:rsid w:val="00876E95"/>
    <w:rsid w:val="008779AB"/>
    <w:rsid w:val="0088197C"/>
    <w:rsid w:val="00882EC7"/>
    <w:rsid w:val="00883290"/>
    <w:rsid w:val="008832B5"/>
    <w:rsid w:val="00883E89"/>
    <w:rsid w:val="00884A83"/>
    <w:rsid w:val="00884C92"/>
    <w:rsid w:val="00884DE5"/>
    <w:rsid w:val="00885FDD"/>
    <w:rsid w:val="00887895"/>
    <w:rsid w:val="008879C7"/>
    <w:rsid w:val="0089051D"/>
    <w:rsid w:val="008907DC"/>
    <w:rsid w:val="0089091A"/>
    <w:rsid w:val="0089174F"/>
    <w:rsid w:val="00894A1F"/>
    <w:rsid w:val="00894B48"/>
    <w:rsid w:val="00895DA7"/>
    <w:rsid w:val="00896472"/>
    <w:rsid w:val="008965B8"/>
    <w:rsid w:val="008970A8"/>
    <w:rsid w:val="008A0665"/>
    <w:rsid w:val="008A1214"/>
    <w:rsid w:val="008A29A2"/>
    <w:rsid w:val="008A6A23"/>
    <w:rsid w:val="008A7EDC"/>
    <w:rsid w:val="008B0D8D"/>
    <w:rsid w:val="008B0DDD"/>
    <w:rsid w:val="008B0E9A"/>
    <w:rsid w:val="008B1200"/>
    <w:rsid w:val="008B16B3"/>
    <w:rsid w:val="008B1B08"/>
    <w:rsid w:val="008B2D2C"/>
    <w:rsid w:val="008B3402"/>
    <w:rsid w:val="008B36FA"/>
    <w:rsid w:val="008B4550"/>
    <w:rsid w:val="008B78AF"/>
    <w:rsid w:val="008C0322"/>
    <w:rsid w:val="008C1461"/>
    <w:rsid w:val="008C1A68"/>
    <w:rsid w:val="008C1F29"/>
    <w:rsid w:val="008C2856"/>
    <w:rsid w:val="008C2A52"/>
    <w:rsid w:val="008C39E7"/>
    <w:rsid w:val="008C3A7C"/>
    <w:rsid w:val="008C527E"/>
    <w:rsid w:val="008C7106"/>
    <w:rsid w:val="008D12BE"/>
    <w:rsid w:val="008D1AD1"/>
    <w:rsid w:val="008D20FD"/>
    <w:rsid w:val="008D28EA"/>
    <w:rsid w:val="008D39AD"/>
    <w:rsid w:val="008D4FC6"/>
    <w:rsid w:val="008D6C0D"/>
    <w:rsid w:val="008D7104"/>
    <w:rsid w:val="008D7AA1"/>
    <w:rsid w:val="008E29AD"/>
    <w:rsid w:val="008E3078"/>
    <w:rsid w:val="008E34BB"/>
    <w:rsid w:val="008E4B68"/>
    <w:rsid w:val="008E4FCD"/>
    <w:rsid w:val="008E5BB2"/>
    <w:rsid w:val="008E62C2"/>
    <w:rsid w:val="008E6B18"/>
    <w:rsid w:val="008E7B85"/>
    <w:rsid w:val="008E7CE3"/>
    <w:rsid w:val="008E7E9B"/>
    <w:rsid w:val="008F16C7"/>
    <w:rsid w:val="008F2DDB"/>
    <w:rsid w:val="008F5937"/>
    <w:rsid w:val="008F5E53"/>
    <w:rsid w:val="008F798A"/>
    <w:rsid w:val="00900541"/>
    <w:rsid w:val="00900D58"/>
    <w:rsid w:val="0090127B"/>
    <w:rsid w:val="00901433"/>
    <w:rsid w:val="009022A2"/>
    <w:rsid w:val="009023D9"/>
    <w:rsid w:val="00902D2A"/>
    <w:rsid w:val="00903341"/>
    <w:rsid w:val="009034B1"/>
    <w:rsid w:val="00903B2F"/>
    <w:rsid w:val="00904A14"/>
    <w:rsid w:val="00904E3A"/>
    <w:rsid w:val="009051C2"/>
    <w:rsid w:val="00905BAD"/>
    <w:rsid w:val="00906100"/>
    <w:rsid w:val="0091024B"/>
    <w:rsid w:val="0091395A"/>
    <w:rsid w:val="00913FB6"/>
    <w:rsid w:val="00914253"/>
    <w:rsid w:val="00914584"/>
    <w:rsid w:val="009154FF"/>
    <w:rsid w:val="00915D5E"/>
    <w:rsid w:val="00915ECC"/>
    <w:rsid w:val="00916ADE"/>
    <w:rsid w:val="009175F9"/>
    <w:rsid w:val="00920580"/>
    <w:rsid w:val="00921AED"/>
    <w:rsid w:val="009220FA"/>
    <w:rsid w:val="00922A1A"/>
    <w:rsid w:val="00922B70"/>
    <w:rsid w:val="00927D17"/>
    <w:rsid w:val="00931F85"/>
    <w:rsid w:val="009323E3"/>
    <w:rsid w:val="0093245C"/>
    <w:rsid w:val="00933066"/>
    <w:rsid w:val="0093362C"/>
    <w:rsid w:val="00933704"/>
    <w:rsid w:val="00933B40"/>
    <w:rsid w:val="00933C99"/>
    <w:rsid w:val="00934299"/>
    <w:rsid w:val="00934667"/>
    <w:rsid w:val="00934B30"/>
    <w:rsid w:val="00934D07"/>
    <w:rsid w:val="00934D24"/>
    <w:rsid w:val="009354B1"/>
    <w:rsid w:val="0093622F"/>
    <w:rsid w:val="00936ACB"/>
    <w:rsid w:val="0093745C"/>
    <w:rsid w:val="00937D59"/>
    <w:rsid w:val="00940A83"/>
    <w:rsid w:val="009428C3"/>
    <w:rsid w:val="009445C6"/>
    <w:rsid w:val="00945F6F"/>
    <w:rsid w:val="00946397"/>
    <w:rsid w:val="0094792F"/>
    <w:rsid w:val="00950398"/>
    <w:rsid w:val="00951D9D"/>
    <w:rsid w:val="00952380"/>
    <w:rsid w:val="009527D8"/>
    <w:rsid w:val="00953378"/>
    <w:rsid w:val="00953C52"/>
    <w:rsid w:val="00953E03"/>
    <w:rsid w:val="0095525F"/>
    <w:rsid w:val="00955DC1"/>
    <w:rsid w:val="00957A03"/>
    <w:rsid w:val="00957F2C"/>
    <w:rsid w:val="00961B81"/>
    <w:rsid w:val="00963338"/>
    <w:rsid w:val="0096350F"/>
    <w:rsid w:val="00963572"/>
    <w:rsid w:val="00964F6D"/>
    <w:rsid w:val="00967467"/>
    <w:rsid w:val="009700D0"/>
    <w:rsid w:val="00970260"/>
    <w:rsid w:val="0097102D"/>
    <w:rsid w:val="00971171"/>
    <w:rsid w:val="009715D1"/>
    <w:rsid w:val="00971833"/>
    <w:rsid w:val="00972478"/>
    <w:rsid w:val="00972C85"/>
    <w:rsid w:val="0097418A"/>
    <w:rsid w:val="0097443F"/>
    <w:rsid w:val="009767CF"/>
    <w:rsid w:val="00981EA5"/>
    <w:rsid w:val="0098392F"/>
    <w:rsid w:val="00985FDA"/>
    <w:rsid w:val="0098635B"/>
    <w:rsid w:val="009869B4"/>
    <w:rsid w:val="00986CB2"/>
    <w:rsid w:val="0099019D"/>
    <w:rsid w:val="00992414"/>
    <w:rsid w:val="00992759"/>
    <w:rsid w:val="0099309C"/>
    <w:rsid w:val="00993411"/>
    <w:rsid w:val="00996954"/>
    <w:rsid w:val="009A13DE"/>
    <w:rsid w:val="009A25B9"/>
    <w:rsid w:val="009A454C"/>
    <w:rsid w:val="009A48F4"/>
    <w:rsid w:val="009A5042"/>
    <w:rsid w:val="009B1DFC"/>
    <w:rsid w:val="009B24AA"/>
    <w:rsid w:val="009B4E04"/>
    <w:rsid w:val="009B505B"/>
    <w:rsid w:val="009B58A5"/>
    <w:rsid w:val="009C0249"/>
    <w:rsid w:val="009C0993"/>
    <w:rsid w:val="009C1176"/>
    <w:rsid w:val="009C1322"/>
    <w:rsid w:val="009C1ABF"/>
    <w:rsid w:val="009C47B7"/>
    <w:rsid w:val="009C4E07"/>
    <w:rsid w:val="009C57AE"/>
    <w:rsid w:val="009C6A08"/>
    <w:rsid w:val="009D0116"/>
    <w:rsid w:val="009D0873"/>
    <w:rsid w:val="009D1A5D"/>
    <w:rsid w:val="009D23EA"/>
    <w:rsid w:val="009D279C"/>
    <w:rsid w:val="009D36CD"/>
    <w:rsid w:val="009D43DE"/>
    <w:rsid w:val="009D4514"/>
    <w:rsid w:val="009D4E94"/>
    <w:rsid w:val="009D5974"/>
    <w:rsid w:val="009D648C"/>
    <w:rsid w:val="009D6B41"/>
    <w:rsid w:val="009D6D6F"/>
    <w:rsid w:val="009D79E2"/>
    <w:rsid w:val="009E2633"/>
    <w:rsid w:val="009E35B2"/>
    <w:rsid w:val="009E59BF"/>
    <w:rsid w:val="009E625D"/>
    <w:rsid w:val="009E6631"/>
    <w:rsid w:val="009E6730"/>
    <w:rsid w:val="009E6B8F"/>
    <w:rsid w:val="009E6E0D"/>
    <w:rsid w:val="009E7B14"/>
    <w:rsid w:val="009F042A"/>
    <w:rsid w:val="009F1267"/>
    <w:rsid w:val="009F2A5C"/>
    <w:rsid w:val="009F38BE"/>
    <w:rsid w:val="009F3D54"/>
    <w:rsid w:val="009F48AE"/>
    <w:rsid w:val="009F4A03"/>
    <w:rsid w:val="009F5155"/>
    <w:rsid w:val="009F5C95"/>
    <w:rsid w:val="009F7164"/>
    <w:rsid w:val="00A00726"/>
    <w:rsid w:val="00A008A3"/>
    <w:rsid w:val="00A00E2D"/>
    <w:rsid w:val="00A010BF"/>
    <w:rsid w:val="00A015C8"/>
    <w:rsid w:val="00A032EB"/>
    <w:rsid w:val="00A043C0"/>
    <w:rsid w:val="00A04F19"/>
    <w:rsid w:val="00A0528C"/>
    <w:rsid w:val="00A07A08"/>
    <w:rsid w:val="00A1152D"/>
    <w:rsid w:val="00A11B4D"/>
    <w:rsid w:val="00A11EAC"/>
    <w:rsid w:val="00A12C15"/>
    <w:rsid w:val="00A12EF4"/>
    <w:rsid w:val="00A1338E"/>
    <w:rsid w:val="00A13396"/>
    <w:rsid w:val="00A143D2"/>
    <w:rsid w:val="00A147C9"/>
    <w:rsid w:val="00A14CB4"/>
    <w:rsid w:val="00A15109"/>
    <w:rsid w:val="00A15FD0"/>
    <w:rsid w:val="00A1659D"/>
    <w:rsid w:val="00A219B6"/>
    <w:rsid w:val="00A23873"/>
    <w:rsid w:val="00A23ECA"/>
    <w:rsid w:val="00A242C6"/>
    <w:rsid w:val="00A2494F"/>
    <w:rsid w:val="00A25E0C"/>
    <w:rsid w:val="00A26F4E"/>
    <w:rsid w:val="00A32791"/>
    <w:rsid w:val="00A343B0"/>
    <w:rsid w:val="00A34739"/>
    <w:rsid w:val="00A35B42"/>
    <w:rsid w:val="00A36863"/>
    <w:rsid w:val="00A36C93"/>
    <w:rsid w:val="00A36DFE"/>
    <w:rsid w:val="00A37212"/>
    <w:rsid w:val="00A40791"/>
    <w:rsid w:val="00A4154E"/>
    <w:rsid w:val="00A43331"/>
    <w:rsid w:val="00A447D7"/>
    <w:rsid w:val="00A451FE"/>
    <w:rsid w:val="00A45A66"/>
    <w:rsid w:val="00A4631C"/>
    <w:rsid w:val="00A51FF6"/>
    <w:rsid w:val="00A52B3E"/>
    <w:rsid w:val="00A543CF"/>
    <w:rsid w:val="00A55113"/>
    <w:rsid w:val="00A5650E"/>
    <w:rsid w:val="00A5670E"/>
    <w:rsid w:val="00A5674D"/>
    <w:rsid w:val="00A5682C"/>
    <w:rsid w:val="00A5792C"/>
    <w:rsid w:val="00A57D77"/>
    <w:rsid w:val="00A57E63"/>
    <w:rsid w:val="00A60661"/>
    <w:rsid w:val="00A60983"/>
    <w:rsid w:val="00A6175C"/>
    <w:rsid w:val="00A61920"/>
    <w:rsid w:val="00A624E7"/>
    <w:rsid w:val="00A62B3A"/>
    <w:rsid w:val="00A62B3F"/>
    <w:rsid w:val="00A63F7D"/>
    <w:rsid w:val="00A6596F"/>
    <w:rsid w:val="00A67426"/>
    <w:rsid w:val="00A706B9"/>
    <w:rsid w:val="00A715A0"/>
    <w:rsid w:val="00A7162F"/>
    <w:rsid w:val="00A71FD3"/>
    <w:rsid w:val="00A72B41"/>
    <w:rsid w:val="00A7452C"/>
    <w:rsid w:val="00A7602C"/>
    <w:rsid w:val="00A80556"/>
    <w:rsid w:val="00A80A24"/>
    <w:rsid w:val="00A80D4F"/>
    <w:rsid w:val="00A81193"/>
    <w:rsid w:val="00A81CB4"/>
    <w:rsid w:val="00A8294A"/>
    <w:rsid w:val="00A84174"/>
    <w:rsid w:val="00A84A0C"/>
    <w:rsid w:val="00A85A1A"/>
    <w:rsid w:val="00A85F90"/>
    <w:rsid w:val="00A86AD1"/>
    <w:rsid w:val="00A87C42"/>
    <w:rsid w:val="00A90603"/>
    <w:rsid w:val="00A90F51"/>
    <w:rsid w:val="00A9218E"/>
    <w:rsid w:val="00A92F79"/>
    <w:rsid w:val="00A92FA4"/>
    <w:rsid w:val="00A93015"/>
    <w:rsid w:val="00A931D0"/>
    <w:rsid w:val="00A93CA3"/>
    <w:rsid w:val="00A93F34"/>
    <w:rsid w:val="00A976E5"/>
    <w:rsid w:val="00A97D7B"/>
    <w:rsid w:val="00AA0461"/>
    <w:rsid w:val="00AA173A"/>
    <w:rsid w:val="00AA1DEC"/>
    <w:rsid w:val="00AA2103"/>
    <w:rsid w:val="00AA305E"/>
    <w:rsid w:val="00AA3283"/>
    <w:rsid w:val="00AA3424"/>
    <w:rsid w:val="00AA3C4F"/>
    <w:rsid w:val="00AA58D9"/>
    <w:rsid w:val="00AA6806"/>
    <w:rsid w:val="00AA694C"/>
    <w:rsid w:val="00AA7A6C"/>
    <w:rsid w:val="00AB0850"/>
    <w:rsid w:val="00AB1D0C"/>
    <w:rsid w:val="00AB2908"/>
    <w:rsid w:val="00AB3E17"/>
    <w:rsid w:val="00AB5059"/>
    <w:rsid w:val="00AB6891"/>
    <w:rsid w:val="00AB72EF"/>
    <w:rsid w:val="00AC3108"/>
    <w:rsid w:val="00AC5FB1"/>
    <w:rsid w:val="00AC644D"/>
    <w:rsid w:val="00AC6A00"/>
    <w:rsid w:val="00AD1623"/>
    <w:rsid w:val="00AD1642"/>
    <w:rsid w:val="00AD2DDA"/>
    <w:rsid w:val="00AD305C"/>
    <w:rsid w:val="00AD36EA"/>
    <w:rsid w:val="00AD41AA"/>
    <w:rsid w:val="00AD44A4"/>
    <w:rsid w:val="00AD47DE"/>
    <w:rsid w:val="00AD52B2"/>
    <w:rsid w:val="00AD5425"/>
    <w:rsid w:val="00AD74B4"/>
    <w:rsid w:val="00AD7B18"/>
    <w:rsid w:val="00AD7C0D"/>
    <w:rsid w:val="00AE04A2"/>
    <w:rsid w:val="00AE06D5"/>
    <w:rsid w:val="00AE158D"/>
    <w:rsid w:val="00AE3541"/>
    <w:rsid w:val="00AE46BD"/>
    <w:rsid w:val="00AE48D5"/>
    <w:rsid w:val="00AE4C83"/>
    <w:rsid w:val="00AE4DC8"/>
    <w:rsid w:val="00AE6D86"/>
    <w:rsid w:val="00AF2B61"/>
    <w:rsid w:val="00AF4093"/>
    <w:rsid w:val="00AF568F"/>
    <w:rsid w:val="00AF5E97"/>
    <w:rsid w:val="00AF66AB"/>
    <w:rsid w:val="00AF685E"/>
    <w:rsid w:val="00AF6FC9"/>
    <w:rsid w:val="00AF7976"/>
    <w:rsid w:val="00AF7BFE"/>
    <w:rsid w:val="00B00148"/>
    <w:rsid w:val="00B00FF8"/>
    <w:rsid w:val="00B01F8A"/>
    <w:rsid w:val="00B02340"/>
    <w:rsid w:val="00B034AD"/>
    <w:rsid w:val="00B061A9"/>
    <w:rsid w:val="00B111BA"/>
    <w:rsid w:val="00B114CA"/>
    <w:rsid w:val="00B11772"/>
    <w:rsid w:val="00B11FE0"/>
    <w:rsid w:val="00B12028"/>
    <w:rsid w:val="00B12C5D"/>
    <w:rsid w:val="00B12EDE"/>
    <w:rsid w:val="00B13721"/>
    <w:rsid w:val="00B1629A"/>
    <w:rsid w:val="00B205F2"/>
    <w:rsid w:val="00B20746"/>
    <w:rsid w:val="00B20C73"/>
    <w:rsid w:val="00B21FD7"/>
    <w:rsid w:val="00B22CFE"/>
    <w:rsid w:val="00B23D8D"/>
    <w:rsid w:val="00B25A46"/>
    <w:rsid w:val="00B26DD0"/>
    <w:rsid w:val="00B27897"/>
    <w:rsid w:val="00B27FF7"/>
    <w:rsid w:val="00B30605"/>
    <w:rsid w:val="00B30DBD"/>
    <w:rsid w:val="00B3105E"/>
    <w:rsid w:val="00B32F42"/>
    <w:rsid w:val="00B32FD6"/>
    <w:rsid w:val="00B34E86"/>
    <w:rsid w:val="00B41319"/>
    <w:rsid w:val="00B41865"/>
    <w:rsid w:val="00B422AA"/>
    <w:rsid w:val="00B46477"/>
    <w:rsid w:val="00B4700E"/>
    <w:rsid w:val="00B476AB"/>
    <w:rsid w:val="00B510F0"/>
    <w:rsid w:val="00B515F3"/>
    <w:rsid w:val="00B5181E"/>
    <w:rsid w:val="00B51BCF"/>
    <w:rsid w:val="00B52F03"/>
    <w:rsid w:val="00B5300D"/>
    <w:rsid w:val="00B53BF1"/>
    <w:rsid w:val="00B53D16"/>
    <w:rsid w:val="00B555E7"/>
    <w:rsid w:val="00B56BCE"/>
    <w:rsid w:val="00B572C4"/>
    <w:rsid w:val="00B57EE9"/>
    <w:rsid w:val="00B60B40"/>
    <w:rsid w:val="00B6192F"/>
    <w:rsid w:val="00B62924"/>
    <w:rsid w:val="00B63C44"/>
    <w:rsid w:val="00B643A6"/>
    <w:rsid w:val="00B647F4"/>
    <w:rsid w:val="00B64B37"/>
    <w:rsid w:val="00B64E98"/>
    <w:rsid w:val="00B66A9F"/>
    <w:rsid w:val="00B66D1F"/>
    <w:rsid w:val="00B67173"/>
    <w:rsid w:val="00B72430"/>
    <w:rsid w:val="00B7296F"/>
    <w:rsid w:val="00B732D7"/>
    <w:rsid w:val="00B73353"/>
    <w:rsid w:val="00B73B7E"/>
    <w:rsid w:val="00B741E8"/>
    <w:rsid w:val="00B757DD"/>
    <w:rsid w:val="00B76444"/>
    <w:rsid w:val="00B767AE"/>
    <w:rsid w:val="00B76E6B"/>
    <w:rsid w:val="00B8027B"/>
    <w:rsid w:val="00B82868"/>
    <w:rsid w:val="00B82A05"/>
    <w:rsid w:val="00B83118"/>
    <w:rsid w:val="00B84B19"/>
    <w:rsid w:val="00B8703A"/>
    <w:rsid w:val="00B87C24"/>
    <w:rsid w:val="00B9218A"/>
    <w:rsid w:val="00B92722"/>
    <w:rsid w:val="00B940AD"/>
    <w:rsid w:val="00B96414"/>
    <w:rsid w:val="00B97DB4"/>
    <w:rsid w:val="00BA0642"/>
    <w:rsid w:val="00BA10C0"/>
    <w:rsid w:val="00BA144D"/>
    <w:rsid w:val="00BA1898"/>
    <w:rsid w:val="00BA1E83"/>
    <w:rsid w:val="00BA1F07"/>
    <w:rsid w:val="00BA2724"/>
    <w:rsid w:val="00BA68DB"/>
    <w:rsid w:val="00BB10AC"/>
    <w:rsid w:val="00BB6A65"/>
    <w:rsid w:val="00BB6CD8"/>
    <w:rsid w:val="00BB7687"/>
    <w:rsid w:val="00BB7881"/>
    <w:rsid w:val="00BC1CFF"/>
    <w:rsid w:val="00BC227A"/>
    <w:rsid w:val="00BC2468"/>
    <w:rsid w:val="00BC2859"/>
    <w:rsid w:val="00BC28F3"/>
    <w:rsid w:val="00BC345D"/>
    <w:rsid w:val="00BC3BC4"/>
    <w:rsid w:val="00BC3ED2"/>
    <w:rsid w:val="00BC48BD"/>
    <w:rsid w:val="00BC4E66"/>
    <w:rsid w:val="00BC6403"/>
    <w:rsid w:val="00BC76E4"/>
    <w:rsid w:val="00BD0706"/>
    <w:rsid w:val="00BD0FC3"/>
    <w:rsid w:val="00BD2A97"/>
    <w:rsid w:val="00BD3EC2"/>
    <w:rsid w:val="00BD4CCC"/>
    <w:rsid w:val="00BD4FD6"/>
    <w:rsid w:val="00BD50C2"/>
    <w:rsid w:val="00BD53D5"/>
    <w:rsid w:val="00BD7122"/>
    <w:rsid w:val="00BD7B04"/>
    <w:rsid w:val="00BE0270"/>
    <w:rsid w:val="00BE07EC"/>
    <w:rsid w:val="00BE19E1"/>
    <w:rsid w:val="00BE279F"/>
    <w:rsid w:val="00BE34AA"/>
    <w:rsid w:val="00BE625E"/>
    <w:rsid w:val="00BE7BEE"/>
    <w:rsid w:val="00BF0B82"/>
    <w:rsid w:val="00BF146C"/>
    <w:rsid w:val="00BF2FCB"/>
    <w:rsid w:val="00BF3629"/>
    <w:rsid w:val="00BF3C76"/>
    <w:rsid w:val="00BF4678"/>
    <w:rsid w:val="00BF7205"/>
    <w:rsid w:val="00BF7D89"/>
    <w:rsid w:val="00C0127A"/>
    <w:rsid w:val="00C02CBE"/>
    <w:rsid w:val="00C03535"/>
    <w:rsid w:val="00C048D1"/>
    <w:rsid w:val="00C0495E"/>
    <w:rsid w:val="00C05B73"/>
    <w:rsid w:val="00C069F3"/>
    <w:rsid w:val="00C077EE"/>
    <w:rsid w:val="00C10411"/>
    <w:rsid w:val="00C1060A"/>
    <w:rsid w:val="00C10E95"/>
    <w:rsid w:val="00C11284"/>
    <w:rsid w:val="00C12D10"/>
    <w:rsid w:val="00C1544A"/>
    <w:rsid w:val="00C155FB"/>
    <w:rsid w:val="00C2168F"/>
    <w:rsid w:val="00C21DF7"/>
    <w:rsid w:val="00C24C5D"/>
    <w:rsid w:val="00C252DB"/>
    <w:rsid w:val="00C2577D"/>
    <w:rsid w:val="00C27437"/>
    <w:rsid w:val="00C2776D"/>
    <w:rsid w:val="00C30448"/>
    <w:rsid w:val="00C3054D"/>
    <w:rsid w:val="00C31C5A"/>
    <w:rsid w:val="00C32A29"/>
    <w:rsid w:val="00C351A0"/>
    <w:rsid w:val="00C35B4C"/>
    <w:rsid w:val="00C37E42"/>
    <w:rsid w:val="00C4129F"/>
    <w:rsid w:val="00C41479"/>
    <w:rsid w:val="00C41BF1"/>
    <w:rsid w:val="00C41C9D"/>
    <w:rsid w:val="00C424A1"/>
    <w:rsid w:val="00C42786"/>
    <w:rsid w:val="00C43B56"/>
    <w:rsid w:val="00C445AD"/>
    <w:rsid w:val="00C44A0D"/>
    <w:rsid w:val="00C457D9"/>
    <w:rsid w:val="00C45B5A"/>
    <w:rsid w:val="00C46F1F"/>
    <w:rsid w:val="00C4772A"/>
    <w:rsid w:val="00C50ED0"/>
    <w:rsid w:val="00C51DD5"/>
    <w:rsid w:val="00C52655"/>
    <w:rsid w:val="00C52E1E"/>
    <w:rsid w:val="00C53AC7"/>
    <w:rsid w:val="00C53B45"/>
    <w:rsid w:val="00C551AA"/>
    <w:rsid w:val="00C56085"/>
    <w:rsid w:val="00C560C3"/>
    <w:rsid w:val="00C571D6"/>
    <w:rsid w:val="00C620D8"/>
    <w:rsid w:val="00C623B9"/>
    <w:rsid w:val="00C624CD"/>
    <w:rsid w:val="00C62D56"/>
    <w:rsid w:val="00C63A7E"/>
    <w:rsid w:val="00C63AB7"/>
    <w:rsid w:val="00C6466F"/>
    <w:rsid w:val="00C64C4D"/>
    <w:rsid w:val="00C650CE"/>
    <w:rsid w:val="00C65972"/>
    <w:rsid w:val="00C67E09"/>
    <w:rsid w:val="00C67EB0"/>
    <w:rsid w:val="00C7038D"/>
    <w:rsid w:val="00C716FB"/>
    <w:rsid w:val="00C71903"/>
    <w:rsid w:val="00C720F9"/>
    <w:rsid w:val="00C72426"/>
    <w:rsid w:val="00C72589"/>
    <w:rsid w:val="00C73398"/>
    <w:rsid w:val="00C74521"/>
    <w:rsid w:val="00C747EC"/>
    <w:rsid w:val="00C7483A"/>
    <w:rsid w:val="00C755CD"/>
    <w:rsid w:val="00C756E8"/>
    <w:rsid w:val="00C75823"/>
    <w:rsid w:val="00C759DF"/>
    <w:rsid w:val="00C81408"/>
    <w:rsid w:val="00C81A39"/>
    <w:rsid w:val="00C830E9"/>
    <w:rsid w:val="00C83AA7"/>
    <w:rsid w:val="00C84091"/>
    <w:rsid w:val="00C84A3C"/>
    <w:rsid w:val="00C8535E"/>
    <w:rsid w:val="00C85A74"/>
    <w:rsid w:val="00C863E3"/>
    <w:rsid w:val="00C86998"/>
    <w:rsid w:val="00C872AD"/>
    <w:rsid w:val="00C87657"/>
    <w:rsid w:val="00C87DE7"/>
    <w:rsid w:val="00C90981"/>
    <w:rsid w:val="00C91576"/>
    <w:rsid w:val="00C91621"/>
    <w:rsid w:val="00C92D07"/>
    <w:rsid w:val="00C93128"/>
    <w:rsid w:val="00C93136"/>
    <w:rsid w:val="00C93C4B"/>
    <w:rsid w:val="00C946CE"/>
    <w:rsid w:val="00C949A5"/>
    <w:rsid w:val="00C9513D"/>
    <w:rsid w:val="00C95AC9"/>
    <w:rsid w:val="00C9638C"/>
    <w:rsid w:val="00C963D4"/>
    <w:rsid w:val="00C97840"/>
    <w:rsid w:val="00C97A88"/>
    <w:rsid w:val="00CA0D65"/>
    <w:rsid w:val="00CA118C"/>
    <w:rsid w:val="00CA16FC"/>
    <w:rsid w:val="00CA2451"/>
    <w:rsid w:val="00CA264A"/>
    <w:rsid w:val="00CA286F"/>
    <w:rsid w:val="00CA2ECC"/>
    <w:rsid w:val="00CA396C"/>
    <w:rsid w:val="00CA3CC6"/>
    <w:rsid w:val="00CA4354"/>
    <w:rsid w:val="00CA50E2"/>
    <w:rsid w:val="00CA59F0"/>
    <w:rsid w:val="00CA6690"/>
    <w:rsid w:val="00CA6A72"/>
    <w:rsid w:val="00CB03D7"/>
    <w:rsid w:val="00CB0470"/>
    <w:rsid w:val="00CB13EB"/>
    <w:rsid w:val="00CB1474"/>
    <w:rsid w:val="00CB27C4"/>
    <w:rsid w:val="00CB38A5"/>
    <w:rsid w:val="00CB4F0F"/>
    <w:rsid w:val="00CB52D8"/>
    <w:rsid w:val="00CB53D6"/>
    <w:rsid w:val="00CB5B2B"/>
    <w:rsid w:val="00CB5C63"/>
    <w:rsid w:val="00CB5E55"/>
    <w:rsid w:val="00CB5E58"/>
    <w:rsid w:val="00CB7826"/>
    <w:rsid w:val="00CC0272"/>
    <w:rsid w:val="00CC107E"/>
    <w:rsid w:val="00CC2285"/>
    <w:rsid w:val="00CC3822"/>
    <w:rsid w:val="00CC757A"/>
    <w:rsid w:val="00CC76E8"/>
    <w:rsid w:val="00CC7EF6"/>
    <w:rsid w:val="00CD0077"/>
    <w:rsid w:val="00CD0227"/>
    <w:rsid w:val="00CD13BE"/>
    <w:rsid w:val="00CD1602"/>
    <w:rsid w:val="00CD2A70"/>
    <w:rsid w:val="00CD2EFF"/>
    <w:rsid w:val="00CD34E0"/>
    <w:rsid w:val="00CD381F"/>
    <w:rsid w:val="00CD43EC"/>
    <w:rsid w:val="00CD49CB"/>
    <w:rsid w:val="00CD4E98"/>
    <w:rsid w:val="00CD53B4"/>
    <w:rsid w:val="00CD556B"/>
    <w:rsid w:val="00CD6402"/>
    <w:rsid w:val="00CD6C1F"/>
    <w:rsid w:val="00CD7007"/>
    <w:rsid w:val="00CD73C6"/>
    <w:rsid w:val="00CD7576"/>
    <w:rsid w:val="00CE0891"/>
    <w:rsid w:val="00CE2587"/>
    <w:rsid w:val="00CE3960"/>
    <w:rsid w:val="00CE3BFA"/>
    <w:rsid w:val="00CE6A4A"/>
    <w:rsid w:val="00CE7A54"/>
    <w:rsid w:val="00CE7F64"/>
    <w:rsid w:val="00CF0439"/>
    <w:rsid w:val="00CF1029"/>
    <w:rsid w:val="00CF1B32"/>
    <w:rsid w:val="00CF23CD"/>
    <w:rsid w:val="00CF2ED8"/>
    <w:rsid w:val="00CF307F"/>
    <w:rsid w:val="00CF3556"/>
    <w:rsid w:val="00CF577F"/>
    <w:rsid w:val="00CF5786"/>
    <w:rsid w:val="00CF6C9D"/>
    <w:rsid w:val="00CF7338"/>
    <w:rsid w:val="00D00E9F"/>
    <w:rsid w:val="00D00F42"/>
    <w:rsid w:val="00D01534"/>
    <w:rsid w:val="00D01A1E"/>
    <w:rsid w:val="00D03A03"/>
    <w:rsid w:val="00D03D7C"/>
    <w:rsid w:val="00D04FD0"/>
    <w:rsid w:val="00D057D8"/>
    <w:rsid w:val="00D06F3E"/>
    <w:rsid w:val="00D10A93"/>
    <w:rsid w:val="00D10B1A"/>
    <w:rsid w:val="00D1291B"/>
    <w:rsid w:val="00D131F5"/>
    <w:rsid w:val="00D14975"/>
    <w:rsid w:val="00D14D4A"/>
    <w:rsid w:val="00D17234"/>
    <w:rsid w:val="00D173B2"/>
    <w:rsid w:val="00D17C69"/>
    <w:rsid w:val="00D20D96"/>
    <w:rsid w:val="00D22066"/>
    <w:rsid w:val="00D227FA"/>
    <w:rsid w:val="00D2495C"/>
    <w:rsid w:val="00D24D93"/>
    <w:rsid w:val="00D2719C"/>
    <w:rsid w:val="00D30A6D"/>
    <w:rsid w:val="00D31082"/>
    <w:rsid w:val="00D32C67"/>
    <w:rsid w:val="00D357FA"/>
    <w:rsid w:val="00D35AA5"/>
    <w:rsid w:val="00D362DA"/>
    <w:rsid w:val="00D37847"/>
    <w:rsid w:val="00D40B7A"/>
    <w:rsid w:val="00D42A15"/>
    <w:rsid w:val="00D42BB1"/>
    <w:rsid w:val="00D4462D"/>
    <w:rsid w:val="00D44E4A"/>
    <w:rsid w:val="00D471B6"/>
    <w:rsid w:val="00D50620"/>
    <w:rsid w:val="00D51FEF"/>
    <w:rsid w:val="00D5487A"/>
    <w:rsid w:val="00D55EA6"/>
    <w:rsid w:val="00D57C9A"/>
    <w:rsid w:val="00D57F2D"/>
    <w:rsid w:val="00D60694"/>
    <w:rsid w:val="00D60A8F"/>
    <w:rsid w:val="00D611CE"/>
    <w:rsid w:val="00D62294"/>
    <w:rsid w:val="00D63C5A"/>
    <w:rsid w:val="00D640D3"/>
    <w:rsid w:val="00D651E1"/>
    <w:rsid w:val="00D65958"/>
    <w:rsid w:val="00D67B1A"/>
    <w:rsid w:val="00D701ED"/>
    <w:rsid w:val="00D705F1"/>
    <w:rsid w:val="00D71A57"/>
    <w:rsid w:val="00D71F9E"/>
    <w:rsid w:val="00D72FD9"/>
    <w:rsid w:val="00D739DB"/>
    <w:rsid w:val="00D752DC"/>
    <w:rsid w:val="00D75919"/>
    <w:rsid w:val="00D75E2B"/>
    <w:rsid w:val="00D76330"/>
    <w:rsid w:val="00D76C7F"/>
    <w:rsid w:val="00D77441"/>
    <w:rsid w:val="00D77F07"/>
    <w:rsid w:val="00D80173"/>
    <w:rsid w:val="00D810E3"/>
    <w:rsid w:val="00D81647"/>
    <w:rsid w:val="00D81BC1"/>
    <w:rsid w:val="00D81D7E"/>
    <w:rsid w:val="00D82BF6"/>
    <w:rsid w:val="00D837E5"/>
    <w:rsid w:val="00D84007"/>
    <w:rsid w:val="00D842DE"/>
    <w:rsid w:val="00D85A28"/>
    <w:rsid w:val="00D8640F"/>
    <w:rsid w:val="00D8738D"/>
    <w:rsid w:val="00D879FB"/>
    <w:rsid w:val="00D87DFD"/>
    <w:rsid w:val="00D9184D"/>
    <w:rsid w:val="00D92D85"/>
    <w:rsid w:val="00D9358A"/>
    <w:rsid w:val="00DA3E4D"/>
    <w:rsid w:val="00DA4FAA"/>
    <w:rsid w:val="00DA5085"/>
    <w:rsid w:val="00DB1517"/>
    <w:rsid w:val="00DB2264"/>
    <w:rsid w:val="00DB241B"/>
    <w:rsid w:val="00DB4CEA"/>
    <w:rsid w:val="00DB5B57"/>
    <w:rsid w:val="00DB6F5E"/>
    <w:rsid w:val="00DB752C"/>
    <w:rsid w:val="00DB7645"/>
    <w:rsid w:val="00DB76CD"/>
    <w:rsid w:val="00DB79E4"/>
    <w:rsid w:val="00DC166F"/>
    <w:rsid w:val="00DC481D"/>
    <w:rsid w:val="00DC4B5F"/>
    <w:rsid w:val="00DC5040"/>
    <w:rsid w:val="00DC5FF0"/>
    <w:rsid w:val="00DC613B"/>
    <w:rsid w:val="00DC6D9C"/>
    <w:rsid w:val="00DC7219"/>
    <w:rsid w:val="00DD1850"/>
    <w:rsid w:val="00DD1D9A"/>
    <w:rsid w:val="00DD3AD0"/>
    <w:rsid w:val="00DD4177"/>
    <w:rsid w:val="00DD59D8"/>
    <w:rsid w:val="00DE01FC"/>
    <w:rsid w:val="00DE0D9E"/>
    <w:rsid w:val="00DE1528"/>
    <w:rsid w:val="00DE2904"/>
    <w:rsid w:val="00DE45EA"/>
    <w:rsid w:val="00DE4E51"/>
    <w:rsid w:val="00DE4F65"/>
    <w:rsid w:val="00DE5476"/>
    <w:rsid w:val="00DE6D51"/>
    <w:rsid w:val="00DE7EA7"/>
    <w:rsid w:val="00DF03C5"/>
    <w:rsid w:val="00DF25FA"/>
    <w:rsid w:val="00DF554B"/>
    <w:rsid w:val="00DF558D"/>
    <w:rsid w:val="00DF6A49"/>
    <w:rsid w:val="00DF71C8"/>
    <w:rsid w:val="00DF76C5"/>
    <w:rsid w:val="00E0153B"/>
    <w:rsid w:val="00E02462"/>
    <w:rsid w:val="00E03034"/>
    <w:rsid w:val="00E064E1"/>
    <w:rsid w:val="00E07CA7"/>
    <w:rsid w:val="00E11BC8"/>
    <w:rsid w:val="00E12568"/>
    <w:rsid w:val="00E12FC5"/>
    <w:rsid w:val="00E13150"/>
    <w:rsid w:val="00E1483F"/>
    <w:rsid w:val="00E1491E"/>
    <w:rsid w:val="00E14EEC"/>
    <w:rsid w:val="00E158E8"/>
    <w:rsid w:val="00E16111"/>
    <w:rsid w:val="00E164E0"/>
    <w:rsid w:val="00E1770C"/>
    <w:rsid w:val="00E20476"/>
    <w:rsid w:val="00E207FD"/>
    <w:rsid w:val="00E209BF"/>
    <w:rsid w:val="00E2272B"/>
    <w:rsid w:val="00E2375A"/>
    <w:rsid w:val="00E237D4"/>
    <w:rsid w:val="00E23FB5"/>
    <w:rsid w:val="00E249FD"/>
    <w:rsid w:val="00E3141C"/>
    <w:rsid w:val="00E31A1F"/>
    <w:rsid w:val="00E32ED4"/>
    <w:rsid w:val="00E33AC0"/>
    <w:rsid w:val="00E40075"/>
    <w:rsid w:val="00E403BE"/>
    <w:rsid w:val="00E41531"/>
    <w:rsid w:val="00E4314C"/>
    <w:rsid w:val="00E44472"/>
    <w:rsid w:val="00E446AE"/>
    <w:rsid w:val="00E47FB5"/>
    <w:rsid w:val="00E50B2B"/>
    <w:rsid w:val="00E517F0"/>
    <w:rsid w:val="00E5239B"/>
    <w:rsid w:val="00E52FE7"/>
    <w:rsid w:val="00E53B5F"/>
    <w:rsid w:val="00E53EA7"/>
    <w:rsid w:val="00E546DC"/>
    <w:rsid w:val="00E54F23"/>
    <w:rsid w:val="00E5633F"/>
    <w:rsid w:val="00E5794A"/>
    <w:rsid w:val="00E57B82"/>
    <w:rsid w:val="00E60938"/>
    <w:rsid w:val="00E610BA"/>
    <w:rsid w:val="00E62BFF"/>
    <w:rsid w:val="00E63164"/>
    <w:rsid w:val="00E634C0"/>
    <w:rsid w:val="00E64CEE"/>
    <w:rsid w:val="00E65EE3"/>
    <w:rsid w:val="00E67DC1"/>
    <w:rsid w:val="00E71360"/>
    <w:rsid w:val="00E726F9"/>
    <w:rsid w:val="00E73C4D"/>
    <w:rsid w:val="00E74151"/>
    <w:rsid w:val="00E746EA"/>
    <w:rsid w:val="00E747E3"/>
    <w:rsid w:val="00E80028"/>
    <w:rsid w:val="00E80B34"/>
    <w:rsid w:val="00E822A8"/>
    <w:rsid w:val="00E82706"/>
    <w:rsid w:val="00E83CFE"/>
    <w:rsid w:val="00E855EE"/>
    <w:rsid w:val="00E867BA"/>
    <w:rsid w:val="00E868FE"/>
    <w:rsid w:val="00E86929"/>
    <w:rsid w:val="00E879DF"/>
    <w:rsid w:val="00E903E0"/>
    <w:rsid w:val="00E90415"/>
    <w:rsid w:val="00E910FE"/>
    <w:rsid w:val="00E91323"/>
    <w:rsid w:val="00E91891"/>
    <w:rsid w:val="00E93B0B"/>
    <w:rsid w:val="00E94E18"/>
    <w:rsid w:val="00E953C8"/>
    <w:rsid w:val="00E95D9D"/>
    <w:rsid w:val="00E960ED"/>
    <w:rsid w:val="00E9746A"/>
    <w:rsid w:val="00EA0951"/>
    <w:rsid w:val="00EA1387"/>
    <w:rsid w:val="00EA147A"/>
    <w:rsid w:val="00EA258B"/>
    <w:rsid w:val="00EA2A79"/>
    <w:rsid w:val="00EA4407"/>
    <w:rsid w:val="00EA4AB9"/>
    <w:rsid w:val="00EA4E2C"/>
    <w:rsid w:val="00EA4FFB"/>
    <w:rsid w:val="00EA6152"/>
    <w:rsid w:val="00EA6B20"/>
    <w:rsid w:val="00EA72B1"/>
    <w:rsid w:val="00EB0A24"/>
    <w:rsid w:val="00EB0FDA"/>
    <w:rsid w:val="00EB1843"/>
    <w:rsid w:val="00EB1EC4"/>
    <w:rsid w:val="00EB2243"/>
    <w:rsid w:val="00EB483D"/>
    <w:rsid w:val="00EB49A4"/>
    <w:rsid w:val="00EB52E1"/>
    <w:rsid w:val="00EB60FC"/>
    <w:rsid w:val="00EB7438"/>
    <w:rsid w:val="00EB7815"/>
    <w:rsid w:val="00EC0C37"/>
    <w:rsid w:val="00EC1BB6"/>
    <w:rsid w:val="00EC1CD1"/>
    <w:rsid w:val="00EC1CD5"/>
    <w:rsid w:val="00EC28B3"/>
    <w:rsid w:val="00EC2E07"/>
    <w:rsid w:val="00EC32FC"/>
    <w:rsid w:val="00EC4BE3"/>
    <w:rsid w:val="00EC6105"/>
    <w:rsid w:val="00EC6A90"/>
    <w:rsid w:val="00ED1172"/>
    <w:rsid w:val="00ED28CF"/>
    <w:rsid w:val="00ED2FCF"/>
    <w:rsid w:val="00ED5348"/>
    <w:rsid w:val="00ED74E8"/>
    <w:rsid w:val="00EE10A6"/>
    <w:rsid w:val="00EE3411"/>
    <w:rsid w:val="00EE49F3"/>
    <w:rsid w:val="00EE53A4"/>
    <w:rsid w:val="00EE6C9A"/>
    <w:rsid w:val="00EE768D"/>
    <w:rsid w:val="00EE77ED"/>
    <w:rsid w:val="00EF08D1"/>
    <w:rsid w:val="00EF0AA0"/>
    <w:rsid w:val="00EF1441"/>
    <w:rsid w:val="00EF42F2"/>
    <w:rsid w:val="00EF6A03"/>
    <w:rsid w:val="00EF7267"/>
    <w:rsid w:val="00F001DD"/>
    <w:rsid w:val="00F006E6"/>
    <w:rsid w:val="00F00A74"/>
    <w:rsid w:val="00F00D47"/>
    <w:rsid w:val="00F00D74"/>
    <w:rsid w:val="00F00FC2"/>
    <w:rsid w:val="00F01BE0"/>
    <w:rsid w:val="00F02EB7"/>
    <w:rsid w:val="00F048AE"/>
    <w:rsid w:val="00F04D73"/>
    <w:rsid w:val="00F0564F"/>
    <w:rsid w:val="00F05D7B"/>
    <w:rsid w:val="00F05EC1"/>
    <w:rsid w:val="00F10C7A"/>
    <w:rsid w:val="00F1134B"/>
    <w:rsid w:val="00F1227D"/>
    <w:rsid w:val="00F13B63"/>
    <w:rsid w:val="00F15CF4"/>
    <w:rsid w:val="00F16654"/>
    <w:rsid w:val="00F1680C"/>
    <w:rsid w:val="00F17727"/>
    <w:rsid w:val="00F20166"/>
    <w:rsid w:val="00F20C2C"/>
    <w:rsid w:val="00F2274F"/>
    <w:rsid w:val="00F22E18"/>
    <w:rsid w:val="00F24AB1"/>
    <w:rsid w:val="00F25054"/>
    <w:rsid w:val="00F253EF"/>
    <w:rsid w:val="00F254C7"/>
    <w:rsid w:val="00F25EBB"/>
    <w:rsid w:val="00F26867"/>
    <w:rsid w:val="00F26D58"/>
    <w:rsid w:val="00F27978"/>
    <w:rsid w:val="00F27E9E"/>
    <w:rsid w:val="00F30B33"/>
    <w:rsid w:val="00F314E7"/>
    <w:rsid w:val="00F33191"/>
    <w:rsid w:val="00F33DC7"/>
    <w:rsid w:val="00F340DF"/>
    <w:rsid w:val="00F34136"/>
    <w:rsid w:val="00F36C9B"/>
    <w:rsid w:val="00F36CBE"/>
    <w:rsid w:val="00F36D6F"/>
    <w:rsid w:val="00F37411"/>
    <w:rsid w:val="00F40075"/>
    <w:rsid w:val="00F4216A"/>
    <w:rsid w:val="00F4223C"/>
    <w:rsid w:val="00F4247C"/>
    <w:rsid w:val="00F4257D"/>
    <w:rsid w:val="00F429C0"/>
    <w:rsid w:val="00F42CAF"/>
    <w:rsid w:val="00F43B2A"/>
    <w:rsid w:val="00F44C6D"/>
    <w:rsid w:val="00F451B9"/>
    <w:rsid w:val="00F45B3C"/>
    <w:rsid w:val="00F467C2"/>
    <w:rsid w:val="00F46FC8"/>
    <w:rsid w:val="00F478B7"/>
    <w:rsid w:val="00F47DB4"/>
    <w:rsid w:val="00F50909"/>
    <w:rsid w:val="00F50CAA"/>
    <w:rsid w:val="00F50D81"/>
    <w:rsid w:val="00F5225B"/>
    <w:rsid w:val="00F52843"/>
    <w:rsid w:val="00F530FC"/>
    <w:rsid w:val="00F5364E"/>
    <w:rsid w:val="00F53CF3"/>
    <w:rsid w:val="00F53E70"/>
    <w:rsid w:val="00F54E35"/>
    <w:rsid w:val="00F54EB7"/>
    <w:rsid w:val="00F56F3B"/>
    <w:rsid w:val="00F56FA7"/>
    <w:rsid w:val="00F572B4"/>
    <w:rsid w:val="00F60B1E"/>
    <w:rsid w:val="00F61131"/>
    <w:rsid w:val="00F61F57"/>
    <w:rsid w:val="00F63029"/>
    <w:rsid w:val="00F650C1"/>
    <w:rsid w:val="00F65E95"/>
    <w:rsid w:val="00F66ADE"/>
    <w:rsid w:val="00F671D5"/>
    <w:rsid w:val="00F70167"/>
    <w:rsid w:val="00F708B2"/>
    <w:rsid w:val="00F72A02"/>
    <w:rsid w:val="00F732AF"/>
    <w:rsid w:val="00F735E3"/>
    <w:rsid w:val="00F74319"/>
    <w:rsid w:val="00F758BE"/>
    <w:rsid w:val="00F76F39"/>
    <w:rsid w:val="00F77204"/>
    <w:rsid w:val="00F801DE"/>
    <w:rsid w:val="00F81F8F"/>
    <w:rsid w:val="00F83008"/>
    <w:rsid w:val="00F83C81"/>
    <w:rsid w:val="00F86F61"/>
    <w:rsid w:val="00F876C6"/>
    <w:rsid w:val="00F93E0F"/>
    <w:rsid w:val="00F94221"/>
    <w:rsid w:val="00F945A3"/>
    <w:rsid w:val="00F9516A"/>
    <w:rsid w:val="00F96777"/>
    <w:rsid w:val="00F96C40"/>
    <w:rsid w:val="00F9790D"/>
    <w:rsid w:val="00F97E38"/>
    <w:rsid w:val="00FA1F05"/>
    <w:rsid w:val="00FA3322"/>
    <w:rsid w:val="00FA63DE"/>
    <w:rsid w:val="00FA6665"/>
    <w:rsid w:val="00FA7339"/>
    <w:rsid w:val="00FB03B4"/>
    <w:rsid w:val="00FB22FE"/>
    <w:rsid w:val="00FB2771"/>
    <w:rsid w:val="00FB306F"/>
    <w:rsid w:val="00FB373E"/>
    <w:rsid w:val="00FB53B6"/>
    <w:rsid w:val="00FB55E4"/>
    <w:rsid w:val="00FB5FE4"/>
    <w:rsid w:val="00FB6776"/>
    <w:rsid w:val="00FC0749"/>
    <w:rsid w:val="00FC11C1"/>
    <w:rsid w:val="00FC1E75"/>
    <w:rsid w:val="00FC25F4"/>
    <w:rsid w:val="00FC43C6"/>
    <w:rsid w:val="00FC500B"/>
    <w:rsid w:val="00FC5348"/>
    <w:rsid w:val="00FC5A16"/>
    <w:rsid w:val="00FC678A"/>
    <w:rsid w:val="00FC711D"/>
    <w:rsid w:val="00FC75AF"/>
    <w:rsid w:val="00FD023D"/>
    <w:rsid w:val="00FD053D"/>
    <w:rsid w:val="00FD1F27"/>
    <w:rsid w:val="00FD2C7F"/>
    <w:rsid w:val="00FD3E69"/>
    <w:rsid w:val="00FD4F49"/>
    <w:rsid w:val="00FD5A14"/>
    <w:rsid w:val="00FD705A"/>
    <w:rsid w:val="00FE022E"/>
    <w:rsid w:val="00FE03D9"/>
    <w:rsid w:val="00FE0EC9"/>
    <w:rsid w:val="00FE2413"/>
    <w:rsid w:val="00FE3154"/>
    <w:rsid w:val="00FE65F7"/>
    <w:rsid w:val="00FE790E"/>
    <w:rsid w:val="00FE7A8C"/>
    <w:rsid w:val="00FE7B43"/>
    <w:rsid w:val="00FF1E50"/>
    <w:rsid w:val="00FF21D1"/>
    <w:rsid w:val="00FF2382"/>
    <w:rsid w:val="00FF3A54"/>
    <w:rsid w:val="00FF4915"/>
    <w:rsid w:val="00FF4C36"/>
    <w:rsid w:val="00FF54AE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5:docId w15:val="{D2D5631A-F634-46CE-AE5F-4237A6BB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B2"/>
    <w:pPr>
      <w:autoSpaceDE w:val="0"/>
      <w:autoSpaceDN w:val="0"/>
      <w:adjustRightInd w:val="0"/>
      <w:snapToGrid w:val="0"/>
      <w:spacing w:after="120"/>
      <w:jc w:val="both"/>
    </w:pPr>
    <w:rPr>
      <w:sz w:val="22"/>
      <w:szCs w:val="22"/>
      <w:lang w:eastAsia="en-US"/>
    </w:rPr>
  </w:style>
  <w:style w:type="paragraph" w:styleId="Heading1">
    <w:name w:val="heading 1"/>
    <w:aliases w:val="H1,h1,app heading 1,l1,Memo Heading 1,h11,h12,h13,h14,h15,h16,Heading 1_a,heading 1,h17,h111,h121,h131,h141,h151,h161,h18,h112,h122,h132,h142,h152,h162,h19,h113,h123,h133,h143,h153,h163,NMP Heading 1"/>
    <w:basedOn w:val="Normal"/>
    <w:next w:val="Normal"/>
    <w:link w:val="Heading1Char"/>
    <w:qFormat/>
    <w:rsid w:val="00451D8C"/>
    <w:pPr>
      <w:keepNext/>
      <w:spacing w:before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451D8C"/>
    <w:pPr>
      <w:keepNext/>
      <w:numPr>
        <w:ilvl w:val="1"/>
        <w:numId w:val="1"/>
      </w:numPr>
      <w:spacing w:before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451D8C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51D8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1D8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51D8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451D8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51D8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51D8C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451D8C"/>
    <w:rPr>
      <w:sz w:val="22"/>
      <w:szCs w:val="22"/>
    </w:rPr>
  </w:style>
  <w:style w:type="character" w:customStyle="1" w:styleId="CaptionChar">
    <w:name w:val="Caption Char"/>
    <w:link w:val="Caption"/>
    <w:rsid w:val="00451D8C"/>
    <w:rPr>
      <w:b/>
      <w:bCs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,header1 Char,header2 Char,header3 Char,header odd11 Char,header odd21 Char,header odd7 Char,header4 Char,h Char"/>
    <w:link w:val="Header"/>
    <w:rsid w:val="00451D8C"/>
    <w:rPr>
      <w:sz w:val="22"/>
      <w:szCs w:val="22"/>
    </w:rPr>
  </w:style>
  <w:style w:type="character" w:customStyle="1" w:styleId="DocumentMapChar">
    <w:name w:val="Document Map Char"/>
    <w:link w:val="DocumentMap"/>
    <w:rsid w:val="00451D8C"/>
    <w:rPr>
      <w:rFonts w:ascii="SimSun"/>
      <w:sz w:val="18"/>
      <w:szCs w:val="18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451D8C"/>
  </w:style>
  <w:style w:type="character" w:customStyle="1" w:styleId="CommentSubjectChar">
    <w:name w:val="Comment Subject Char"/>
    <w:link w:val="CommentSubject"/>
    <w:rsid w:val="00451D8C"/>
    <w:rPr>
      <w:b/>
      <w:bCs/>
    </w:rPr>
  </w:style>
  <w:style w:type="character" w:styleId="Hyperlink">
    <w:name w:val="Hyperlink"/>
    <w:uiPriority w:val="99"/>
    <w:rsid w:val="00451D8C"/>
    <w:rPr>
      <w:color w:val="0000FF"/>
      <w:u w:val="single"/>
    </w:rPr>
  </w:style>
  <w:style w:type="character" w:styleId="FootnoteReference">
    <w:name w:val="footnote reference"/>
    <w:rsid w:val="00451D8C"/>
    <w:rPr>
      <w:vertAlign w:val="superscript"/>
    </w:rPr>
  </w:style>
  <w:style w:type="character" w:styleId="CommentReference">
    <w:name w:val="annotation reference"/>
    <w:uiPriority w:val="99"/>
    <w:rsid w:val="00451D8C"/>
    <w:rPr>
      <w:sz w:val="16"/>
      <w:szCs w:val="16"/>
    </w:rPr>
  </w:style>
  <w:style w:type="character" w:styleId="FollowedHyperlink">
    <w:name w:val="FollowedHyperlink"/>
    <w:uiPriority w:val="99"/>
    <w:rsid w:val="00451D8C"/>
    <w:rPr>
      <w:color w:val="800080"/>
      <w:u w:val="single"/>
    </w:rPr>
  </w:style>
  <w:style w:type="paragraph" w:styleId="ListBullet">
    <w:name w:val="List Bullet"/>
    <w:basedOn w:val="List"/>
    <w:rsid w:val="00451D8C"/>
    <w:pPr>
      <w:autoSpaceDE/>
      <w:autoSpaceDN/>
      <w:adjustRightInd/>
      <w:spacing w:after="180"/>
      <w:ind w:left="568" w:hanging="284"/>
      <w:jc w:val="left"/>
    </w:pPr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451D8C"/>
  </w:style>
  <w:style w:type="paragraph" w:styleId="List">
    <w:name w:val="List"/>
    <w:basedOn w:val="Normal"/>
    <w:rsid w:val="00451D8C"/>
    <w:pPr>
      <w:ind w:left="360" w:hanging="360"/>
    </w:pPr>
  </w:style>
  <w:style w:type="paragraph" w:styleId="BodyText2">
    <w:name w:val="Body Text 2"/>
    <w:basedOn w:val="Normal"/>
    <w:rsid w:val="00451D8C"/>
    <w:pPr>
      <w:spacing w:after="0"/>
      <w:jc w:val="left"/>
    </w:pPr>
    <w:rPr>
      <w:szCs w:val="20"/>
    </w:rPr>
  </w:style>
  <w:style w:type="paragraph" w:styleId="DocumentMap">
    <w:name w:val="Document Map"/>
    <w:basedOn w:val="Normal"/>
    <w:link w:val="DocumentMapChar"/>
    <w:rsid w:val="00451D8C"/>
    <w:rPr>
      <w:rFonts w:ascii="SimSun"/>
      <w:sz w:val="18"/>
      <w:szCs w:val="18"/>
    </w:rPr>
  </w:style>
  <w:style w:type="paragraph" w:styleId="Header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"/>
    <w:basedOn w:val="Normal"/>
    <w:link w:val="HeaderChar"/>
    <w:rsid w:val="00451D8C"/>
    <w:pPr>
      <w:tabs>
        <w:tab w:val="center" w:pos="4680"/>
        <w:tab w:val="right" w:pos="9360"/>
      </w:tabs>
    </w:pPr>
  </w:style>
  <w:style w:type="paragraph" w:customStyle="1" w:styleId="Normal0">
    <w:name w:val="Normal."/>
    <w:rsid w:val="00451D8C"/>
    <w:pPr>
      <w:widowControl w:val="0"/>
      <w:spacing w:line="180" w:lineRule="atLeast"/>
    </w:pPr>
    <w:rPr>
      <w:rFonts w:eastAsia="Batang"/>
      <w:kern w:val="2"/>
      <w:sz w:val="18"/>
      <w:szCs w:val="18"/>
      <w:lang w:eastAsia="en-US"/>
    </w:rPr>
  </w:style>
  <w:style w:type="paragraph" w:customStyle="1" w:styleId="EX">
    <w:name w:val="EX"/>
    <w:basedOn w:val="Normal"/>
    <w:rsid w:val="00451D8C"/>
    <w:pPr>
      <w:keepLines/>
      <w:autoSpaceDE/>
      <w:autoSpaceDN/>
      <w:adjustRightInd/>
      <w:spacing w:after="180"/>
      <w:ind w:left="1702" w:hanging="1418"/>
      <w:jc w:val="left"/>
    </w:pPr>
    <w:rPr>
      <w:sz w:val="20"/>
      <w:szCs w:val="20"/>
      <w:lang w:val="en-GB"/>
    </w:rPr>
  </w:style>
  <w:style w:type="paragraph" w:customStyle="1" w:styleId="Style20">
    <w:name w:val="_Style 20"/>
    <w:next w:val="Normal"/>
    <w:rsid w:val="00451D8C"/>
    <w:pPr>
      <w:keepNext/>
      <w:tabs>
        <w:tab w:val="left" w:pos="720"/>
      </w:tabs>
      <w:autoSpaceDE w:val="0"/>
      <w:autoSpaceDN w:val="0"/>
      <w:adjustRightInd w:val="0"/>
      <w:ind w:left="720" w:hanging="360"/>
      <w:jc w:val="both"/>
    </w:pPr>
    <w:rPr>
      <w:rFonts w:eastAsia="Times New Roman"/>
      <w:kern w:val="2"/>
      <w:lang w:val="en-GB" w:eastAsia="zh-CN"/>
    </w:rPr>
  </w:style>
  <w:style w:type="paragraph" w:customStyle="1" w:styleId="References">
    <w:name w:val="References"/>
    <w:basedOn w:val="Normal"/>
    <w:next w:val="Normal"/>
    <w:rsid w:val="00451D8C"/>
    <w:pPr>
      <w:numPr>
        <w:numId w:val="2"/>
      </w:numPr>
      <w:tabs>
        <w:tab w:val="clear" w:pos="360"/>
      </w:tabs>
      <w:adjustRightInd/>
      <w:spacing w:after="60"/>
      <w:ind w:left="432" w:hanging="432"/>
      <w:jc w:val="left"/>
    </w:pPr>
    <w:rPr>
      <w:sz w:val="20"/>
      <w:szCs w:val="16"/>
    </w:rPr>
  </w:style>
  <w:style w:type="paragraph" w:customStyle="1" w:styleId="Char0">
    <w:name w:val="Char"/>
    <w:rsid w:val="00451D8C"/>
    <w:pPr>
      <w:keepNext/>
      <w:numPr>
        <w:numId w:val="3"/>
      </w:numPr>
      <w:tabs>
        <w:tab w:val="left" w:pos="851"/>
      </w:tabs>
      <w:autoSpaceDE w:val="0"/>
      <w:autoSpaceDN w:val="0"/>
      <w:adjustRightInd w:val="0"/>
      <w:spacing w:before="60" w:after="60"/>
      <w:jc w:val="both"/>
    </w:pPr>
    <w:rPr>
      <w:rFonts w:ascii="Arial" w:hAnsi="Arial" w:cs="Arial"/>
      <w:color w:val="0000FF"/>
      <w:kern w:val="2"/>
      <w:lang w:eastAsia="zh-CN"/>
    </w:rPr>
  </w:style>
  <w:style w:type="paragraph" w:customStyle="1" w:styleId="ZchnZchn">
    <w:name w:val="Zchn Zchn"/>
    <w:rsid w:val="00451D8C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  <w:lang w:eastAsia="zh-CN"/>
    </w:rPr>
  </w:style>
  <w:style w:type="paragraph" w:customStyle="1" w:styleId="EQ">
    <w:name w:val="EQ"/>
    <w:basedOn w:val="Normal"/>
    <w:next w:val="Normal"/>
    <w:rsid w:val="00451D8C"/>
    <w:pPr>
      <w:keepLines/>
      <w:tabs>
        <w:tab w:val="center" w:pos="4536"/>
        <w:tab w:val="right" w:pos="9072"/>
      </w:tabs>
      <w:autoSpaceDE/>
      <w:autoSpaceDN/>
      <w:adjustRightInd/>
      <w:spacing w:after="180"/>
      <w:jc w:val="left"/>
    </w:pPr>
    <w:rPr>
      <w:rFonts w:eastAsia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451D8C"/>
    <w:pPr>
      <w:ind w:firstLineChars="200" w:firstLine="420"/>
    </w:pPr>
  </w:style>
  <w:style w:type="paragraph" w:customStyle="1" w:styleId="Char">
    <w:name w:val="Char"/>
    <w:rsid w:val="00451D8C"/>
    <w:pPr>
      <w:keepNext/>
      <w:numPr>
        <w:numId w:val="4"/>
      </w:numPr>
      <w:tabs>
        <w:tab w:val="left" w:pos="851"/>
      </w:tabs>
      <w:autoSpaceDE w:val="0"/>
      <w:autoSpaceDN w:val="0"/>
      <w:adjustRightInd w:val="0"/>
      <w:spacing w:before="60" w:after="60"/>
      <w:jc w:val="both"/>
    </w:pPr>
    <w:rPr>
      <w:rFonts w:ascii="Arial" w:hAnsi="Arial" w:cs="Arial"/>
      <w:color w:val="0000FF"/>
      <w:kern w:val="2"/>
      <w:lang w:eastAsia="zh-CN"/>
    </w:rPr>
  </w:style>
  <w:style w:type="paragraph" w:customStyle="1" w:styleId="B1">
    <w:name w:val="B1"/>
    <w:basedOn w:val="List"/>
    <w:link w:val="B10"/>
    <w:rsid w:val="00451D8C"/>
    <w:pPr>
      <w:autoSpaceDE/>
      <w:autoSpaceDN/>
      <w:adjustRightInd/>
      <w:spacing w:after="180"/>
      <w:ind w:left="568" w:hanging="284"/>
      <w:jc w:val="left"/>
    </w:pPr>
    <w:rPr>
      <w:sz w:val="20"/>
      <w:szCs w:val="20"/>
    </w:rPr>
  </w:style>
  <w:style w:type="paragraph" w:customStyle="1" w:styleId="Captioncap">
    <w:name w:val="Captioncap"/>
    <w:basedOn w:val="Caption"/>
    <w:rsid w:val="00451D8C"/>
    <w:pPr>
      <w:ind w:left="432" w:firstLineChars="350" w:firstLine="701"/>
    </w:pPr>
    <w:rPr>
      <w:rFonts w:eastAsia="Times New Roman"/>
    </w:rPr>
  </w:style>
  <w:style w:type="paragraph" w:customStyle="1" w:styleId="tablecell">
    <w:name w:val="tablecell"/>
    <w:basedOn w:val="Normal"/>
    <w:rsid w:val="00451D8C"/>
    <w:pPr>
      <w:spacing w:before="40" w:after="40"/>
      <w:jc w:val="left"/>
    </w:pPr>
    <w:rPr>
      <w:sz w:val="20"/>
    </w:rPr>
  </w:style>
  <w:style w:type="paragraph" w:customStyle="1" w:styleId="Default">
    <w:name w:val="Default"/>
    <w:rsid w:val="00451D8C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customStyle="1" w:styleId="tableheader">
    <w:name w:val="tableheader"/>
    <w:basedOn w:val="Normal"/>
    <w:rsid w:val="00451D8C"/>
    <w:pPr>
      <w:autoSpaceDE/>
      <w:autoSpaceDN/>
      <w:adjustRightInd/>
      <w:spacing w:before="40" w:after="40"/>
      <w:jc w:val="center"/>
    </w:pPr>
    <w:rPr>
      <w:rFonts w:cs="Calibri"/>
      <w:b/>
      <w:bCs/>
      <w:color w:val="000000"/>
      <w:sz w:val="20"/>
    </w:rPr>
  </w:style>
  <w:style w:type="paragraph" w:styleId="BodyText">
    <w:name w:val="Body Text"/>
    <w:basedOn w:val="Normal"/>
    <w:rsid w:val="00451D8C"/>
    <w:rPr>
      <w:sz w:val="20"/>
      <w:szCs w:val="20"/>
    </w:rPr>
  </w:style>
  <w:style w:type="paragraph" w:styleId="FootnoteText">
    <w:name w:val="footnote text"/>
    <w:basedOn w:val="Normal"/>
    <w:rsid w:val="00451D8C"/>
    <w:rPr>
      <w:sz w:val="20"/>
      <w:szCs w:val="20"/>
    </w:rPr>
  </w:style>
  <w:style w:type="paragraph" w:styleId="BalloonText">
    <w:name w:val="Balloon Text"/>
    <w:basedOn w:val="Normal"/>
    <w:rsid w:val="00451D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451D8C"/>
    <w:pPr>
      <w:spacing w:before="120"/>
      <w:jc w:val="center"/>
    </w:pPr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451D8C"/>
    <w:pPr>
      <w:tabs>
        <w:tab w:val="center" w:pos="4680"/>
        <w:tab w:val="right" w:pos="9360"/>
      </w:tabs>
    </w:pPr>
  </w:style>
  <w:style w:type="paragraph" w:styleId="CommentSubject">
    <w:name w:val="annotation subject"/>
    <w:basedOn w:val="CommentText"/>
    <w:next w:val="CommentText"/>
    <w:link w:val="CommentSubjectChar"/>
    <w:rsid w:val="00451D8C"/>
    <w:rPr>
      <w:b/>
      <w:bCs/>
      <w:sz w:val="20"/>
      <w:szCs w:val="20"/>
    </w:rPr>
  </w:style>
  <w:style w:type="character" w:customStyle="1" w:styleId="Heading1Char">
    <w:name w:val="Heading 1 Char"/>
    <w:aliases w:val="H1 Char,h1 Char,app heading 1 Char,l1 Char,Memo Heading 1 Char,h11 Char,h12 Char,h13 Char,h14 Char,h15 Char,h16 Char,Heading 1_a Char,heading 1 Char,h17 Char,h111 Char,h121 Char,h131 Char,h141 Char,h151 Char,h161 Char,h18 Char,h112 Char"/>
    <w:link w:val="Heading1"/>
    <w:rsid w:val="00A93015"/>
    <w:rPr>
      <w:b/>
      <w:bCs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324416"/>
    <w:rPr>
      <w:sz w:val="22"/>
      <w:szCs w:val="22"/>
      <w:lang w:eastAsia="en-US"/>
    </w:rPr>
  </w:style>
  <w:style w:type="paragraph" w:customStyle="1" w:styleId="TAL">
    <w:name w:val="TAL"/>
    <w:basedOn w:val="Normal"/>
    <w:link w:val="TALChar"/>
    <w:rsid w:val="005D274C"/>
    <w:pPr>
      <w:keepNext/>
      <w:keepLines/>
      <w:autoSpaceDE/>
      <w:autoSpaceDN/>
      <w:adjustRightInd/>
      <w:snapToGrid/>
      <w:spacing w:after="0"/>
      <w:jc w:val="left"/>
    </w:pPr>
    <w:rPr>
      <w:rFonts w:ascii="Arial" w:eastAsia="Times New Roman" w:hAnsi="Arial"/>
      <w:sz w:val="18"/>
      <w:szCs w:val="20"/>
      <w:lang w:val="en-GB"/>
    </w:rPr>
  </w:style>
  <w:style w:type="paragraph" w:customStyle="1" w:styleId="TAH">
    <w:name w:val="TAH"/>
    <w:basedOn w:val="Normal"/>
    <w:uiPriority w:val="99"/>
    <w:rsid w:val="005D274C"/>
    <w:pPr>
      <w:keepNext/>
      <w:keepLines/>
      <w:autoSpaceDE/>
      <w:autoSpaceDN/>
      <w:adjustRightInd/>
      <w:snapToGrid/>
      <w:spacing w:after="0"/>
      <w:jc w:val="center"/>
    </w:pPr>
    <w:rPr>
      <w:rFonts w:ascii="Arial" w:eastAsia="Times New Roman" w:hAnsi="Arial"/>
      <w:b/>
      <w:sz w:val="18"/>
      <w:szCs w:val="20"/>
      <w:lang w:val="en-GB"/>
    </w:rPr>
  </w:style>
  <w:style w:type="character" w:customStyle="1" w:styleId="TALChar">
    <w:name w:val="TAL Char"/>
    <w:link w:val="TAL"/>
    <w:rsid w:val="005D274C"/>
    <w:rPr>
      <w:rFonts w:ascii="Arial" w:eastAsia="Times New Roman" w:hAnsi="Arial"/>
      <w:sz w:val="18"/>
      <w:lang w:val="en-GB" w:eastAsia="en-US"/>
    </w:rPr>
  </w:style>
  <w:style w:type="table" w:styleId="TableGrid">
    <w:name w:val="Table Grid"/>
    <w:basedOn w:val="TableNormal"/>
    <w:uiPriority w:val="59"/>
    <w:rsid w:val="00F65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GTdoc">
    <w:name w:val="LGTdoc_본문"/>
    <w:basedOn w:val="Normal"/>
    <w:rsid w:val="00854009"/>
    <w:pPr>
      <w:widowControl w:val="0"/>
      <w:spacing w:afterLines="50" w:line="264" w:lineRule="auto"/>
    </w:pPr>
    <w:rPr>
      <w:rFonts w:eastAsia="Batang"/>
      <w:kern w:val="2"/>
      <w:szCs w:val="24"/>
      <w:lang w:val="en-GB" w:eastAsia="ko-KR"/>
    </w:rPr>
  </w:style>
  <w:style w:type="character" w:customStyle="1" w:styleId="apple-converted-space">
    <w:name w:val="apple-converted-space"/>
    <w:basedOn w:val="DefaultParagraphFont"/>
    <w:rsid w:val="00C830E9"/>
  </w:style>
  <w:style w:type="paragraph" w:customStyle="1" w:styleId="2">
    <w:name w:val="我的正文首行2缩进"/>
    <w:basedOn w:val="Normal"/>
    <w:rsid w:val="00432DB5"/>
    <w:pPr>
      <w:widowControl w:val="0"/>
      <w:autoSpaceDE/>
      <w:autoSpaceDN/>
      <w:adjustRightInd/>
      <w:spacing w:after="0"/>
      <w:ind w:firstLine="420"/>
    </w:pPr>
    <w:rPr>
      <w:rFonts w:cs="SimSun"/>
      <w:sz w:val="21"/>
      <w:szCs w:val="20"/>
      <w:lang w:eastAsia="zh-CN"/>
    </w:rPr>
  </w:style>
  <w:style w:type="character" w:customStyle="1" w:styleId="B10">
    <w:name w:val="B1 (文字)"/>
    <w:link w:val="B1"/>
    <w:locked/>
    <w:rsid w:val="00344D12"/>
    <w:rPr>
      <w:lang w:eastAsia="en-US"/>
    </w:rPr>
  </w:style>
  <w:style w:type="paragraph" w:customStyle="1" w:styleId="B2">
    <w:name w:val="B2"/>
    <w:basedOn w:val="List2"/>
    <w:rsid w:val="00344D12"/>
    <w:pPr>
      <w:autoSpaceDE/>
      <w:autoSpaceDN/>
      <w:adjustRightInd/>
      <w:snapToGrid/>
      <w:spacing w:after="180"/>
      <w:ind w:leftChars="0" w:left="851" w:firstLineChars="0" w:hanging="284"/>
      <w:contextualSpacing w:val="0"/>
      <w:jc w:val="left"/>
    </w:pPr>
    <w:rPr>
      <w:rFonts w:eastAsia="新細明體"/>
      <w:sz w:val="20"/>
      <w:szCs w:val="20"/>
      <w:lang w:val="en-GB"/>
    </w:rPr>
  </w:style>
  <w:style w:type="paragraph" w:customStyle="1" w:styleId="B3">
    <w:name w:val="B3"/>
    <w:basedOn w:val="List3"/>
    <w:rsid w:val="00344D12"/>
    <w:pPr>
      <w:autoSpaceDE/>
      <w:autoSpaceDN/>
      <w:adjustRightInd/>
      <w:snapToGrid/>
      <w:spacing w:after="180"/>
      <w:ind w:leftChars="0" w:left="1135" w:firstLineChars="0" w:hanging="284"/>
      <w:contextualSpacing w:val="0"/>
      <w:jc w:val="left"/>
    </w:pPr>
    <w:rPr>
      <w:rFonts w:eastAsia="新細明體"/>
      <w:sz w:val="20"/>
      <w:szCs w:val="20"/>
      <w:lang w:val="en-GB"/>
    </w:rPr>
  </w:style>
  <w:style w:type="paragraph" w:styleId="List2">
    <w:name w:val="List 2"/>
    <w:basedOn w:val="Normal"/>
    <w:uiPriority w:val="99"/>
    <w:semiHidden/>
    <w:unhideWhenUsed/>
    <w:rsid w:val="00344D12"/>
    <w:pPr>
      <w:ind w:leftChars="4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344D12"/>
    <w:pPr>
      <w:ind w:leftChars="600" w:left="100" w:hangingChars="200" w:hanging="200"/>
      <w:contextualSpacing/>
    </w:pPr>
  </w:style>
  <w:style w:type="table" w:styleId="MediumGrid2-Accent6">
    <w:name w:val="Medium Grid 2 Accent 6"/>
    <w:basedOn w:val="TableNormal"/>
    <w:uiPriority w:val="68"/>
    <w:rsid w:val="00A36C93"/>
    <w:rPr>
      <w:rFonts w:ascii="Cambria" w:eastAsia="新細明體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3"/>
    <w:rsid w:val="00A36C9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A36C9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3-Accent4">
    <w:name w:val="Medium Grid 3 Accent 4"/>
    <w:basedOn w:val="TableNormal"/>
    <w:uiPriority w:val="69"/>
    <w:rsid w:val="00A36C9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dTable6Colorful-Accent1">
    <w:name w:val="Grid Table 6 Colorful Accent 1"/>
    <w:basedOn w:val="TableNormal"/>
    <w:uiPriority w:val="51"/>
    <w:rsid w:val="00AD162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F0859"/>
    <w:rPr>
      <w:color w:val="808080"/>
    </w:rPr>
  </w:style>
  <w:style w:type="paragraph" w:customStyle="1" w:styleId="xl63">
    <w:name w:val="xl63"/>
    <w:basedOn w:val="Normal"/>
    <w:rsid w:val="001E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E2565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E256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E256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E256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E2565"/>
    <w:pPr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E256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E256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E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72">
    <w:name w:val="xl72"/>
    <w:basedOn w:val="Normal"/>
    <w:rsid w:val="001E2565"/>
    <w:pPr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73">
    <w:name w:val="xl73"/>
    <w:basedOn w:val="Normal"/>
    <w:rsid w:val="001E25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paragraph" w:customStyle="1" w:styleId="xl74">
    <w:name w:val="xl74"/>
    <w:basedOn w:val="Normal"/>
    <w:rsid w:val="001E256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napToGrid/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table" w:styleId="GridTable6Colorful">
    <w:name w:val="Grid Table 6 Colorful"/>
    <w:basedOn w:val="TableNormal"/>
    <w:uiPriority w:val="51"/>
    <w:rsid w:val="00305FC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71A57"/>
    <w:pPr>
      <w:autoSpaceDE/>
      <w:autoSpaceDN/>
      <w:adjustRightInd/>
      <w:snapToGrid/>
      <w:spacing w:after="0"/>
      <w:jc w:val="left"/>
    </w:pPr>
    <w:rPr>
      <w:rFonts w:ascii="Calibri" w:eastAsiaTheme="minorEastAsia" w:hAnsi="Calibri" w:cs="Consolas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71A57"/>
    <w:rPr>
      <w:rFonts w:ascii="Calibri" w:eastAsiaTheme="minorEastAsia" w:hAnsi="Calibri" w:cs="Consolas"/>
      <w:sz w:val="2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78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207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48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rxiv.org/abs/1609.08813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864C3BC768F4C83F728553A532E20" ma:contentTypeVersion="" ma:contentTypeDescription="Create a new document." ma:contentTypeScope="" ma:versionID="6397e17d392d56ada45e5242a5a5938d">
  <xsd:schema xmlns:xsd="http://www.w3.org/2001/XMLSchema" xmlns:xs="http://www.w3.org/2001/XMLSchema" xmlns:p="http://schemas.microsoft.com/office/2006/metadata/properties" xmlns:ns2="554bdb6f-217d-4cda-85cc-0ca32126c36c" xmlns:ns3="9238aee7-caa6-41e3-83d0-457e088803cc" targetNamespace="http://schemas.microsoft.com/office/2006/metadata/properties" ma:root="true" ma:fieldsID="35443afd3cef50bc872c7ec5e285e232" ns2:_="" ns3:_="">
    <xsd:import namespace="554bdb6f-217d-4cda-85cc-0ca32126c36c"/>
    <xsd:import namespace="9238aee7-caa6-41e3-83d0-457e088803cc"/>
    <xsd:element name="properties">
      <xsd:complexType>
        <xsd:sequence>
          <xsd:element name="documentManagement">
            <xsd:complexType>
              <xsd:all>
                <xsd:element ref="ns2:o6c2a48b16e24d09b795349389dda484" minOccurs="0"/>
                <xsd:element ref="ns3:TaxCatchAll" minOccurs="0"/>
                <xsd:element ref="ns2:ma7d45d2182b49a8852f1a46c168973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db6f-217d-4cda-85cc-0ca32126c36c" elementFormDefault="qualified">
    <xsd:import namespace="http://schemas.microsoft.com/office/2006/documentManagement/types"/>
    <xsd:import namespace="http://schemas.microsoft.com/office/infopath/2007/PartnerControls"/>
    <xsd:element name="o6c2a48b16e24d09b795349389dda484" ma:index="9" nillable="true" ma:taxonomy="true" ma:internalName="o6c2a48b16e24d09b795349389dda484" ma:taxonomyFieldName="Document_x0020_Type" ma:displayName="Document Type" ma:default="" ma:fieldId="{86c2a48b-16e2-4d09-b795-349389dda484}" ma:sspId="6d5f5814-4f01-4a3f-8a26-8a5755563af8" ma:termSetId="1e16500f-a9d9-40a6-a408-a011f1a94a77" ma:anchorId="ea4c1ac2-2df1-4db1-94ca-c989081e93ce" ma:open="false" ma:isKeyword="false">
      <xsd:complexType>
        <xsd:sequence>
          <xsd:element ref="pc:Terms" minOccurs="0" maxOccurs="1"/>
        </xsd:sequence>
      </xsd:complexType>
    </xsd:element>
    <xsd:element name="ma7d45d2182b49a8852f1a46c168973a" ma:index="12" nillable="true" ma:taxonomy="true" ma:internalName="ma7d45d2182b49a8852f1a46c168973a" ma:taxonomyFieldName="Technical_x0020_Type" ma:displayName="Technical Type" ma:default="" ma:fieldId="{6a7d45d2-182b-49a8-852f-1a46c168973a}" ma:sspId="6d5f5814-4f01-4a3f-8a26-8a5755563af8" ma:termSetId="1e16500f-a9d9-40a6-a408-a011f1a94a77" ma:anchorId="ac3c26f2-93c5-4db3-a2b8-348e3fc26581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8aee7-caa6-41e3-83d0-457e088803c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722027d-9888-40e8-ab94-ac73661d71a4}" ma:internalName="TaxCatchAll" ma:showField="CatchAllData" ma:web="9238aee7-caa6-41e3-83d0-457e088803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7d45d2182b49a8852f1a46c168973a xmlns="554bdb6f-217d-4cda-85cc-0ca32126c36c">
      <Terms xmlns="http://schemas.microsoft.com/office/infopath/2007/PartnerControls"/>
    </ma7d45d2182b49a8852f1a46c168973a>
    <TaxCatchAll xmlns="9238aee7-caa6-41e3-83d0-457e088803cc"/>
    <o6c2a48b16e24d09b795349389dda484 xmlns="554bdb6f-217d-4cda-85cc-0ca32126c36c">
      <Terms xmlns="http://schemas.microsoft.com/office/infopath/2007/PartnerControls"/>
    </o6c2a48b16e24d09b795349389dda484>
  </documentManagement>
</p:properties>
</file>

<file path=customXml/itemProps1.xml><?xml version="1.0" encoding="utf-8"?>
<ds:datastoreItem xmlns:ds="http://schemas.openxmlformats.org/officeDocument/2006/customXml" ds:itemID="{A742714C-1D2F-48BE-9C79-2954B5D444CF}"/>
</file>

<file path=customXml/itemProps2.xml><?xml version="1.0" encoding="utf-8"?>
<ds:datastoreItem xmlns:ds="http://schemas.openxmlformats.org/officeDocument/2006/customXml" ds:itemID="{D66CB2E9-93B1-4228-A5AB-FCFD00EFACAB}"/>
</file>

<file path=customXml/itemProps3.xml><?xml version="1.0" encoding="utf-8"?>
<ds:datastoreItem xmlns:ds="http://schemas.openxmlformats.org/officeDocument/2006/customXml" ds:itemID="{DD031833-B2E9-4BF9-A1DD-72DBEA5D15BE}"/>
</file>

<file path=customXml/itemProps4.xml><?xml version="1.0" encoding="utf-8"?>
<ds:datastoreItem xmlns:ds="http://schemas.openxmlformats.org/officeDocument/2006/customXml" ds:itemID="{816D637B-BBB5-4046-A874-DFE41926BD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1276</Words>
  <Characters>7274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</Company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Weide</dc:creator>
  <cp:lastModifiedBy>Weide Wu (吳威德)</cp:lastModifiedBy>
  <cp:revision>4</cp:revision>
  <cp:lastPrinted>2007-06-17T20:08:00Z</cp:lastPrinted>
  <dcterms:created xsi:type="dcterms:W3CDTF">2016-09-30T17:39:00Z</dcterms:created>
  <dcterms:modified xsi:type="dcterms:W3CDTF">2016-10-01T03:24:00Z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(3)cs7Kk2zdauVklr0X1wGNBADxiJPGomiR5ey83w0tbPWS8aKv4GR2MgwR8aaczbB4rjBCs9rR_x000d_
avwqqxoMFqhctcskhJMnVfqcWPVRQRv/vRrXXapzeDmQWBDmDWZZjsyFsm7F+6CNBYvZzBJY_x000d_
s3dkfFRymDlzLv8nxKj/TSUhY3UxGAqB7dkQfy2KgAgZRd/Yiq/r2y6Pd0tlK4/jPPHpEwyU_x000d_
vUO8bA3fa1sP3wuxPT</vt:lpwstr>
  </property>
  <property fmtid="{D5CDD505-2E9C-101B-9397-08002B2CF9AE}" pid="3" name="_ms_pID_7253431">
    <vt:lpwstr>g9mOGsnFDBW7gyEYtZkFW1YWjjM8m8QkW7eTsVLkSe1VaNU2Cz/t3n_x000d_
3xYWV+Ho4comQlnBuhHA4cHJ8PwGiTcfqMNAF/jFGHxyxaq0g7TUShvmFGzp9OZoI0GbGdKz_x000d_
NzhVydg0J243fdZ9xW7JnUkhDdyLTFhEdw1yZJKybR12E6N21hLsFobEKhbgEyJzStGRSXG6_x000d_
+bUhnUKnbzTaVo9ANonqLw41JilinLjcPEJm</vt:lpwstr>
  </property>
  <property fmtid="{D5CDD505-2E9C-101B-9397-08002B2CF9AE}" pid="4" name="_ms_pID_7253432">
    <vt:lpwstr>z4aXUQ7+KV8PEEKjXMW7iX26bpgRz6mkTLEv_x000d_
s0dUX+7ZVlVVwWE+ribgXjVpDRbOWRH1BlqLTc3AIrP6e59A83KeLLwTqPhQALETM9bJhOyM_x000d_
</vt:lpwstr>
  </property>
  <property fmtid="{D5CDD505-2E9C-101B-9397-08002B2CF9AE}" pid="5" name="KSOProductBuildVer">
    <vt:lpwstr>2052-8.1.0.3281</vt:lpwstr>
  </property>
  <property fmtid="{D5CDD505-2E9C-101B-9397-08002B2CF9AE}" pid="6" name="sflag">
    <vt:lpwstr>1358498781</vt:lpwstr>
  </property>
  <property fmtid="{D5CDD505-2E9C-101B-9397-08002B2CF9AE}" pid="7" name="_NewReviewCycle">
    <vt:lpwstr/>
  </property>
  <property fmtid="{D5CDD505-2E9C-101B-9397-08002B2CF9AE}" pid="8" name="_AdHocReviewCycleID">
    <vt:i4>-1299980886</vt:i4>
  </property>
  <property fmtid="{D5CDD505-2E9C-101B-9397-08002B2CF9AE}" pid="9" name="_EmailSubject">
    <vt:lpwstr>Updated t-doc for Polar code</vt:lpwstr>
  </property>
  <property fmtid="{D5CDD505-2E9C-101B-9397-08002B2CF9AE}" pid="10" name="_AuthorEmail">
    <vt:lpwstr>Weide.Wu@mediatek.com</vt:lpwstr>
  </property>
  <property fmtid="{D5CDD505-2E9C-101B-9397-08002B2CF9AE}" pid="11" name="_AuthorEmailDisplayName">
    <vt:lpwstr>Weide Wu (吳威德)</vt:lpwstr>
  </property>
  <property fmtid="{D5CDD505-2E9C-101B-9397-08002B2CF9AE}" pid="12" name="_ReviewingToolsShownOnce">
    <vt:lpwstr/>
  </property>
  <property fmtid="{D5CDD505-2E9C-101B-9397-08002B2CF9AE}" pid="13" name="ContentTypeId">
    <vt:lpwstr>0x010100273864C3BC768F4C83F728553A532E20</vt:lpwstr>
  </property>
</Properties>
</file>