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D77C" w14:textId="77777777" w:rsidR="009700CF" w:rsidRDefault="009700C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78AE26" w14:textId="77777777" w:rsidR="009700CF" w:rsidRDefault="009700CF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8BDDC9E" w14:textId="77777777" w:rsidR="009700CF" w:rsidRDefault="00A3268C">
      <w:pPr>
        <w:pStyle w:val="Textodecuerpo"/>
        <w:rPr>
          <w:b w:val="0"/>
          <w:bCs w:val="0"/>
        </w:rPr>
      </w:pPr>
      <w:proofErr w:type="spellStart"/>
      <w:r>
        <w:rPr>
          <w:spacing w:val="1"/>
          <w:w w:val="99"/>
          <w:u w:val="single" w:color="000000"/>
        </w:rPr>
        <w:t>Ho</w:t>
      </w:r>
      <w:r>
        <w:rPr>
          <w:w w:val="99"/>
          <w:u w:val="single" w:color="000000"/>
        </w:rPr>
        <w:t>rario</w:t>
      </w:r>
      <w:proofErr w:type="spellEnd"/>
      <w:r>
        <w:rPr>
          <w:spacing w:val="1"/>
          <w:u w:val="single" w:color="000000"/>
        </w:rPr>
        <w:t xml:space="preserve"> </w:t>
      </w:r>
      <w:r>
        <w:rPr>
          <w:w w:val="99"/>
          <w:u w:val="single" w:color="000000"/>
        </w:rPr>
        <w:t>0</w:t>
      </w:r>
      <w:r>
        <w:rPr>
          <w:spacing w:val="1"/>
          <w:w w:val="99"/>
          <w:u w:val="single" w:color="000000"/>
        </w:rPr>
        <w:t>1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03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2016</w:t>
      </w:r>
      <w:r>
        <w:rPr>
          <w:spacing w:val="1"/>
          <w:u w:val="single" w:color="000000"/>
        </w:rPr>
        <w:t xml:space="preserve"> </w:t>
      </w:r>
      <w:r>
        <w:rPr>
          <w:w w:val="99"/>
          <w:u w:val="single" w:color="000000"/>
        </w:rPr>
        <w:t>–</w:t>
      </w:r>
      <w:r>
        <w:rPr>
          <w:u w:val="single" w:color="000000"/>
        </w:rPr>
        <w:t xml:space="preserve"> </w:t>
      </w:r>
      <w:r>
        <w:rPr>
          <w:w w:val="99"/>
          <w:u w:val="single" w:color="000000"/>
        </w:rPr>
        <w:t>06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03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2016</w:t>
      </w:r>
    </w:p>
    <w:p w14:paraId="36C57A22" w14:textId="77777777" w:rsidR="009700CF" w:rsidRDefault="009700CF">
      <w:pPr>
        <w:spacing w:before="2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Style w:val="TableNormal"/>
        <w:tblW w:w="0" w:type="auto"/>
        <w:jc w:val="center"/>
        <w:tblInd w:w="117" w:type="dxa"/>
        <w:tblLook w:val="01E0" w:firstRow="1" w:lastRow="1" w:firstColumn="1" w:lastColumn="1" w:noHBand="0" w:noVBand="0"/>
      </w:tblPr>
      <w:tblGrid>
        <w:gridCol w:w="1478"/>
        <w:gridCol w:w="1963"/>
        <w:gridCol w:w="1958"/>
        <w:gridCol w:w="1958"/>
        <w:gridCol w:w="1963"/>
        <w:gridCol w:w="1958"/>
        <w:gridCol w:w="1958"/>
      </w:tblGrid>
      <w:tr w:rsidR="009700CF" w:rsidRPr="000349B1" w14:paraId="2E0B4B30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EB30EF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11EB5" w14:textId="77777777" w:rsidR="009700CF" w:rsidRPr="000349B1" w:rsidRDefault="00A3268C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Lunes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3F673" w14:textId="77777777" w:rsidR="009700CF" w:rsidRPr="000349B1" w:rsidRDefault="00A3268C" w:rsidP="000349B1">
            <w:pPr>
              <w:pStyle w:val="TableParagraph"/>
              <w:spacing w:before="98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Martes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25472" w14:textId="77777777" w:rsidR="009700CF" w:rsidRPr="000349B1" w:rsidRDefault="00A3268C" w:rsidP="000349B1">
            <w:pPr>
              <w:pStyle w:val="TableParagraph"/>
              <w:spacing w:before="98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Miercoles</w:t>
            </w:r>
            <w:proofErr w:type="spellEnd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E7BDE" w14:textId="77777777" w:rsidR="009700CF" w:rsidRPr="000349B1" w:rsidRDefault="00A3268C" w:rsidP="000349B1">
            <w:pPr>
              <w:pStyle w:val="TableParagraph"/>
              <w:spacing w:before="98"/>
              <w:ind w:lef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Jueves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E76A" w14:textId="77777777" w:rsidR="009700CF" w:rsidRPr="000349B1" w:rsidRDefault="00A3268C" w:rsidP="000349B1">
            <w:pPr>
              <w:pStyle w:val="TableParagraph"/>
              <w:spacing w:before="98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Viernes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9956" w14:textId="77777777" w:rsidR="009700CF" w:rsidRPr="000349B1" w:rsidRDefault="00A3268C" w:rsidP="000349B1">
            <w:pPr>
              <w:pStyle w:val="TableParagraph"/>
              <w:spacing w:before="98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Sabado</w:t>
            </w:r>
            <w:proofErr w:type="spellEnd"/>
          </w:p>
        </w:tc>
      </w:tr>
      <w:tr w:rsidR="009700CF" w:rsidRPr="000349B1" w14:paraId="5F91E1CD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04D34" w14:textId="77777777" w:rsidR="009700CF" w:rsidRPr="000349B1" w:rsidRDefault="009700CF" w:rsidP="000349B1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5DAE726B" w14:textId="77777777" w:rsidR="009700CF" w:rsidRPr="000349B1" w:rsidRDefault="00A3268C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08:00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09:25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5EC6E" w14:textId="77777777" w:rsidR="000349B1" w:rsidRPr="000349B1" w:rsidRDefault="000349B1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6ECBEF2E" w14:textId="77777777" w:rsidR="000349B1" w:rsidRPr="000349B1" w:rsidRDefault="000349B1" w:rsidP="000349B1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28EB75E6" w14:textId="4312C658" w:rsidR="00416A65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  <w:r w:rsidRPr="000349B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CB59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0A85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46D75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7CC84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1D3C0" w14:textId="77777777" w:rsidR="000349B1" w:rsidRPr="000349B1" w:rsidRDefault="000349B1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570537C1" w14:textId="77777777" w:rsidR="000349B1" w:rsidRPr="000349B1" w:rsidRDefault="000349B1" w:rsidP="000349B1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411862C4" w14:textId="61498E14" w:rsidR="009700CF" w:rsidRPr="000349B1" w:rsidRDefault="000349B1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  <w:r w:rsidRPr="000349B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9700CF" w:rsidRPr="000349B1" w14:paraId="21559382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6530" w14:textId="325D94E3" w:rsidR="009700CF" w:rsidRPr="000349B1" w:rsidRDefault="009700CF" w:rsidP="000349B1">
            <w:pPr>
              <w:pStyle w:val="TableParagraph"/>
              <w:spacing w:before="7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1086DBF9" w14:textId="77777777" w:rsidR="009700CF" w:rsidRPr="000349B1" w:rsidRDefault="00A3268C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09:30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10:55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AAE9" w14:textId="21519972" w:rsidR="009700CF" w:rsidRPr="000349B1" w:rsidRDefault="00A3268C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46C878EE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</w:t>
            </w:r>
            <w:r w:rsidR="00A3268C" w:rsidRPr="000349B1">
              <w:rPr>
                <w:rFonts w:ascii="Calibri"/>
                <w:sz w:val="20"/>
                <w:szCs w:val="20"/>
              </w:rPr>
              <w:t>ticas</w:t>
            </w:r>
            <w:proofErr w:type="spellEnd"/>
            <w:r w:rsidR="00A3268C" w:rsidRPr="000349B1">
              <w:rPr>
                <w:rFonts w:ascii="Calibri"/>
                <w:sz w:val="20"/>
                <w:szCs w:val="20"/>
              </w:rPr>
              <w:t xml:space="preserve"> </w:t>
            </w:r>
            <w:r w:rsidRPr="000349B1">
              <w:rPr>
                <w:rFonts w:ascii="Calibri"/>
                <w:sz w:val="20"/>
                <w:szCs w:val="20"/>
              </w:rPr>
              <w:t>I</w:t>
            </w:r>
          </w:p>
          <w:p w14:paraId="5AF6831C" w14:textId="730C5052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FFEED" w14:textId="77777777" w:rsidR="000349B1" w:rsidRPr="000349B1" w:rsidRDefault="000349B1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11F3A597" w14:textId="77777777" w:rsidR="000349B1" w:rsidRPr="000349B1" w:rsidRDefault="000349B1" w:rsidP="000349B1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22D11328" w14:textId="48458DE8" w:rsidR="009700CF" w:rsidRPr="000349B1" w:rsidRDefault="000349B1" w:rsidP="000349B1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  <w:r w:rsidRPr="000349B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A2E6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485AB" w14:textId="77777777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28B95EA2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48A7C303" w14:textId="6A7040D8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12367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8140A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</w:tr>
      <w:tr w:rsidR="009700CF" w:rsidRPr="000349B1" w14:paraId="6E657EA5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8ADD4" w14:textId="77777777" w:rsidR="009700CF" w:rsidRPr="000349B1" w:rsidRDefault="009700CF" w:rsidP="000349B1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4701826B" w14:textId="77777777" w:rsidR="009700CF" w:rsidRPr="000349B1" w:rsidRDefault="00A3268C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11:00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12:25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52BFF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5A969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D778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9B6E7" w14:textId="77777777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7105FDC8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1FE99890" w14:textId="0DE5DD37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8269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DD586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</w:tr>
      <w:tr w:rsidR="009700CF" w:rsidRPr="000349B1" w14:paraId="4E614030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881A4" w14:textId="77777777" w:rsidR="009700CF" w:rsidRPr="000349B1" w:rsidRDefault="009700CF" w:rsidP="000349B1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2F525A9A" w14:textId="77777777" w:rsidR="009700CF" w:rsidRPr="000349B1" w:rsidRDefault="00A3268C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12:30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13:55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AA09D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05244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0F37D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D4C3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3E1DA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5E0E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</w:tr>
      <w:tr w:rsidR="009700CF" w:rsidRPr="000349B1" w14:paraId="61AB0FEA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84A15" w14:textId="77777777" w:rsidR="009700CF" w:rsidRPr="000349B1" w:rsidRDefault="009700CF" w:rsidP="000349B1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016EB68A" w14:textId="77777777" w:rsidR="009700CF" w:rsidRPr="000349B1" w:rsidRDefault="00A3268C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14:00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15:25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78593" w14:textId="64592E34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INUV100</w:t>
            </w:r>
          </w:p>
          <w:p w14:paraId="4E65E151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Inglés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0F4628BF" w14:textId="3581B46C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5EA43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2DEB5" w14:textId="77777777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INUV100</w:t>
            </w:r>
          </w:p>
          <w:p w14:paraId="7177727E" w14:textId="74107D4A" w:rsidR="00416A65" w:rsidRPr="000349B1" w:rsidRDefault="00416A65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Inglés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37A36A0F" w14:textId="132883C4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  <w:p w14:paraId="687B8DEC" w14:textId="15FD3BAD" w:rsidR="009700CF" w:rsidRPr="000349B1" w:rsidRDefault="009700CF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08B9F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67794" w14:textId="77777777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65C7775F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6641C9D2" w14:textId="303B7551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85FAD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</w:tr>
      <w:tr w:rsidR="009700CF" w:rsidRPr="000349B1" w14:paraId="7CE6BC27" w14:textId="77777777" w:rsidTr="000349B1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E7A51" w14:textId="77777777" w:rsidR="009700CF" w:rsidRPr="000349B1" w:rsidRDefault="009700CF" w:rsidP="000349B1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46F76E5C" w14:textId="057003F3" w:rsidR="009700CF" w:rsidRPr="000349B1" w:rsidRDefault="00A3268C" w:rsidP="000349B1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15:30 </w:t>
            </w:r>
            <w:r w:rsidR="00416A65"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–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16:55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FE48" w14:textId="3180AA08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74DBFFE3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5F6E65A1" w14:textId="36F4A1F9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BFDC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B93C2" w14:textId="77777777" w:rsidR="00416A65" w:rsidRPr="000349B1" w:rsidRDefault="00416A65" w:rsidP="000349B1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INUV100</w:t>
            </w:r>
          </w:p>
          <w:p w14:paraId="67343A4E" w14:textId="77777777" w:rsidR="009700CF" w:rsidRPr="000349B1" w:rsidRDefault="00416A65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Inglés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3DC66BDE" w14:textId="59ADB460" w:rsidR="000349B1" w:rsidRPr="000349B1" w:rsidRDefault="000349B1" w:rsidP="000349B1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0BCE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7D62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0DE24" w14:textId="77777777" w:rsidR="009700CF" w:rsidRPr="000349B1" w:rsidRDefault="009700CF" w:rsidP="000349B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E9F7DE" w14:textId="77777777" w:rsidR="009700CF" w:rsidRDefault="009700CF">
      <w:pPr>
        <w:sectPr w:rsidR="009700CF">
          <w:headerReference w:type="default" r:id="rId7"/>
          <w:type w:val="continuous"/>
          <w:pgSz w:w="15840" w:h="12240" w:orient="landscape"/>
          <w:pgMar w:top="1260" w:right="1080" w:bottom="280" w:left="1280" w:header="741" w:footer="720" w:gutter="0"/>
          <w:cols w:space="720"/>
        </w:sectPr>
      </w:pPr>
    </w:p>
    <w:p w14:paraId="6D42AB92" w14:textId="77777777" w:rsidR="009614B6" w:rsidRDefault="009614B6" w:rsidP="00416A65">
      <w:pPr>
        <w:spacing w:before="6"/>
      </w:pPr>
    </w:p>
    <w:p w14:paraId="5AA7F876" w14:textId="699A21C3" w:rsidR="000349B1" w:rsidRDefault="000349B1" w:rsidP="000349B1">
      <w:pPr>
        <w:pStyle w:val="Textodecuerpo"/>
        <w:rPr>
          <w:b w:val="0"/>
          <w:bCs w:val="0"/>
        </w:rPr>
      </w:pPr>
      <w:proofErr w:type="spellStart"/>
      <w:r>
        <w:rPr>
          <w:spacing w:val="1"/>
          <w:w w:val="99"/>
          <w:u w:val="single" w:color="000000"/>
        </w:rPr>
        <w:t>Ho</w:t>
      </w:r>
      <w:r>
        <w:rPr>
          <w:w w:val="99"/>
          <w:u w:val="single" w:color="000000"/>
        </w:rPr>
        <w:t>rario</w:t>
      </w:r>
      <w:proofErr w:type="spellEnd"/>
      <w:r>
        <w:rPr>
          <w:spacing w:val="1"/>
          <w:u w:val="single" w:color="000000"/>
        </w:rPr>
        <w:t xml:space="preserve"> </w:t>
      </w:r>
      <w:r>
        <w:rPr>
          <w:w w:val="99"/>
          <w:u w:val="single" w:color="000000"/>
        </w:rPr>
        <w:t>0</w:t>
      </w:r>
      <w:r>
        <w:rPr>
          <w:spacing w:val="1"/>
          <w:w w:val="99"/>
          <w:u w:val="single" w:color="000000"/>
        </w:rPr>
        <w:t>8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03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2016</w:t>
      </w:r>
      <w:r>
        <w:rPr>
          <w:spacing w:val="1"/>
          <w:u w:val="single" w:color="000000"/>
        </w:rPr>
        <w:t xml:space="preserve"> </w:t>
      </w:r>
      <w:r>
        <w:rPr>
          <w:w w:val="99"/>
          <w:u w:val="single" w:color="000000"/>
        </w:rPr>
        <w:t>–</w:t>
      </w:r>
      <w:r>
        <w:rPr>
          <w:u w:val="single" w:color="000000"/>
        </w:rPr>
        <w:t xml:space="preserve"> </w:t>
      </w:r>
      <w:r>
        <w:rPr>
          <w:w w:val="99"/>
          <w:u w:val="single" w:color="000000"/>
        </w:rPr>
        <w:t>15</w:t>
      </w:r>
      <w:bookmarkStart w:id="0" w:name="_GoBack"/>
      <w:bookmarkEnd w:id="0"/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03</w:t>
      </w:r>
      <w:r>
        <w:rPr>
          <w:w w:val="33"/>
          <w:u w:val="single" w:color="000000"/>
        </w:rPr>
        <w:t>-­‐</w:t>
      </w:r>
      <w:r>
        <w:rPr>
          <w:w w:val="99"/>
          <w:u w:val="single" w:color="000000"/>
        </w:rPr>
        <w:t>2016</w:t>
      </w:r>
    </w:p>
    <w:p w14:paraId="4DEA215B" w14:textId="77777777" w:rsidR="00416A65" w:rsidRDefault="00416A65" w:rsidP="00416A65">
      <w:pPr>
        <w:spacing w:before="6"/>
      </w:pPr>
    </w:p>
    <w:tbl>
      <w:tblPr>
        <w:tblStyle w:val="TableNormal"/>
        <w:tblW w:w="0" w:type="auto"/>
        <w:jc w:val="center"/>
        <w:tblInd w:w="117" w:type="dxa"/>
        <w:tblLook w:val="01E0" w:firstRow="1" w:lastRow="1" w:firstColumn="1" w:lastColumn="1" w:noHBand="0" w:noVBand="0"/>
      </w:tblPr>
      <w:tblGrid>
        <w:gridCol w:w="1478"/>
        <w:gridCol w:w="1963"/>
        <w:gridCol w:w="1958"/>
        <w:gridCol w:w="1958"/>
        <w:gridCol w:w="1963"/>
        <w:gridCol w:w="1958"/>
        <w:gridCol w:w="1958"/>
      </w:tblGrid>
      <w:tr w:rsidR="000349B1" w:rsidRPr="000349B1" w14:paraId="20831DB7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D192F4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F5802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Lunes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01580" w14:textId="77777777" w:rsidR="000349B1" w:rsidRPr="000349B1" w:rsidRDefault="000349B1" w:rsidP="00B5110A">
            <w:pPr>
              <w:pStyle w:val="TableParagraph"/>
              <w:spacing w:before="98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Martes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A1FF" w14:textId="77777777" w:rsidR="000349B1" w:rsidRPr="000349B1" w:rsidRDefault="000349B1" w:rsidP="00B5110A">
            <w:pPr>
              <w:pStyle w:val="TableParagraph"/>
              <w:spacing w:before="98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Miercoles</w:t>
            </w:r>
            <w:proofErr w:type="spellEnd"/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48CF3" w14:textId="77777777" w:rsidR="000349B1" w:rsidRPr="000349B1" w:rsidRDefault="000349B1" w:rsidP="00B5110A">
            <w:pPr>
              <w:pStyle w:val="TableParagraph"/>
              <w:spacing w:before="98"/>
              <w:ind w:lef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Jueves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33E5" w14:textId="77777777" w:rsidR="000349B1" w:rsidRPr="000349B1" w:rsidRDefault="000349B1" w:rsidP="00B5110A">
            <w:pPr>
              <w:pStyle w:val="TableParagraph"/>
              <w:spacing w:before="98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Viernes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CE6E" w14:textId="77777777" w:rsidR="000349B1" w:rsidRPr="000349B1" w:rsidRDefault="000349B1" w:rsidP="00B5110A">
            <w:pPr>
              <w:pStyle w:val="TableParagraph"/>
              <w:spacing w:before="98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Sabado</w:t>
            </w:r>
            <w:proofErr w:type="spellEnd"/>
          </w:p>
        </w:tc>
      </w:tr>
      <w:tr w:rsidR="000349B1" w:rsidRPr="000349B1" w14:paraId="51473EEB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C175" w14:textId="77777777" w:rsidR="000349B1" w:rsidRPr="000349B1" w:rsidRDefault="000349B1" w:rsidP="00B5110A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67658662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08:00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09:25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1587C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2C0C62B1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7232EB60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  <w:r w:rsidRPr="000349B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CC23B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40AC2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D663B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B049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2CBF7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3267AEB4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4EA5FF7D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  <w:r w:rsidRPr="000349B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0349B1" w:rsidRPr="000349B1" w14:paraId="123762F0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5956A" w14:textId="77777777" w:rsidR="000349B1" w:rsidRPr="000349B1" w:rsidRDefault="000349B1" w:rsidP="00B5110A">
            <w:pPr>
              <w:pStyle w:val="TableParagraph"/>
              <w:spacing w:before="7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4981C765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09:30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10:55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36E6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1905DACB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10A74AEE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2543D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MAT100</w:t>
            </w:r>
          </w:p>
          <w:p w14:paraId="7796A8CF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Matemáticas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69D708C1" w14:textId="77777777" w:rsidR="000349B1" w:rsidRPr="000349B1" w:rsidRDefault="000349B1" w:rsidP="00B5110A">
            <w:pPr>
              <w:pStyle w:val="TableParagraph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/>
                <w:sz w:val="20"/>
                <w:szCs w:val="20"/>
              </w:rPr>
              <w:t xml:space="preserve">Antonio </w:t>
            </w:r>
            <w:proofErr w:type="spellStart"/>
            <w:r w:rsidRPr="000349B1">
              <w:rPr>
                <w:rFonts w:ascii="Calibri"/>
                <w:sz w:val="20"/>
                <w:szCs w:val="20"/>
              </w:rPr>
              <w:t>Varas</w:t>
            </w:r>
            <w:proofErr w:type="spellEnd"/>
            <w:r w:rsidRPr="000349B1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C22E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15866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6B88F3EE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0002D81F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9BB9D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F18CE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</w:tr>
      <w:tr w:rsidR="000349B1" w:rsidRPr="000349B1" w14:paraId="4C5AA679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B5239" w14:textId="77777777" w:rsidR="000349B1" w:rsidRPr="000349B1" w:rsidRDefault="000349B1" w:rsidP="00B5110A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05EE4807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11:00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12:25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D6A3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F77E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6732A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CFCA8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22A5902D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4498CB57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9CE7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AA7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</w:tr>
      <w:tr w:rsidR="000349B1" w:rsidRPr="000349B1" w14:paraId="4D490C3D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48D2" w14:textId="77777777" w:rsidR="000349B1" w:rsidRPr="000349B1" w:rsidRDefault="000349B1" w:rsidP="00B5110A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48438A76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12:30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13:55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3B977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EF9F4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B272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5B114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73B3C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84703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</w:tr>
      <w:tr w:rsidR="000349B1" w:rsidRPr="000349B1" w14:paraId="4A0B4349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76B50" w14:textId="77777777" w:rsidR="000349B1" w:rsidRPr="000349B1" w:rsidRDefault="000349B1" w:rsidP="00B5110A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488C85CC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14:00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-­‐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15:25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C39E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INUV100</w:t>
            </w:r>
          </w:p>
          <w:p w14:paraId="5C5E5C70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Inglés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2B0D1EF0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8A665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435EE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INUV100</w:t>
            </w:r>
          </w:p>
          <w:p w14:paraId="005598A6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Inglés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6ECDB9B8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  <w:p w14:paraId="655AC87F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A93B7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BCAF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660039F2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31BBF7D8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E7C6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</w:tr>
      <w:tr w:rsidR="000349B1" w:rsidRPr="000349B1" w14:paraId="699E4D4E" w14:textId="77777777" w:rsidTr="00B5110A">
        <w:trPr>
          <w:cantSplit/>
          <w:trHeight w:val="1270"/>
          <w:jc w:val="center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35BE" w14:textId="77777777" w:rsidR="000349B1" w:rsidRPr="000349B1" w:rsidRDefault="000349B1" w:rsidP="00B5110A">
            <w:pPr>
              <w:pStyle w:val="TableParagraph"/>
              <w:jc w:val="center"/>
              <w:rPr>
                <w:rFonts w:ascii="Cambria" w:eastAsia="Cambria" w:hAnsi="Cambria" w:cs="Cambria"/>
                <w:b/>
                <w:bCs/>
                <w:sz w:val="20"/>
                <w:szCs w:val="20"/>
              </w:rPr>
            </w:pPr>
          </w:p>
          <w:p w14:paraId="6E1774EA" w14:textId="77777777" w:rsidR="000349B1" w:rsidRPr="000349B1" w:rsidRDefault="000349B1" w:rsidP="00B5110A">
            <w:pPr>
              <w:pStyle w:val="TableParagraph"/>
              <w:ind w:left="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 xml:space="preserve">15:30 </w:t>
            </w:r>
            <w:r w:rsidRPr="000349B1">
              <w:rPr>
                <w:rFonts w:ascii="Calibri" w:eastAsia="Calibri" w:hAnsi="Calibri" w:cs="Calibri"/>
                <w:w w:val="70"/>
                <w:sz w:val="20"/>
                <w:szCs w:val="20"/>
              </w:rPr>
              <w:t>–­‐</w:t>
            </w:r>
            <w:r w:rsidRPr="000349B1">
              <w:rPr>
                <w:rFonts w:ascii="Calibri" w:eastAsia="Calibri" w:hAnsi="Calibri" w:cs="Calibri"/>
                <w:spacing w:val="-8"/>
                <w:w w:val="70"/>
                <w:sz w:val="20"/>
                <w:szCs w:val="20"/>
              </w:rPr>
              <w:t xml:space="preserve"> </w:t>
            </w:r>
            <w:r w:rsidRPr="000349B1">
              <w:rPr>
                <w:rFonts w:ascii="Calibri" w:eastAsia="Calibri" w:hAnsi="Calibri" w:cs="Calibri"/>
                <w:w w:val="95"/>
                <w:sz w:val="20"/>
                <w:szCs w:val="20"/>
              </w:rPr>
              <w:t>16:55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D2C5F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CALC100</w:t>
            </w:r>
          </w:p>
          <w:p w14:paraId="69CBF99F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Cálculo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5134430B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CE79E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8471" w14:textId="77777777" w:rsidR="000349B1" w:rsidRPr="000349B1" w:rsidRDefault="000349B1" w:rsidP="00B5110A">
            <w:pPr>
              <w:pStyle w:val="TableParagraph"/>
              <w:spacing w:before="9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INUV100</w:t>
            </w:r>
          </w:p>
          <w:p w14:paraId="783BE067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proofErr w:type="spellStart"/>
            <w:r w:rsidRPr="000349B1">
              <w:rPr>
                <w:rFonts w:ascii="Calibri"/>
                <w:sz w:val="20"/>
                <w:szCs w:val="20"/>
              </w:rPr>
              <w:t>Inglés</w:t>
            </w:r>
            <w:proofErr w:type="spellEnd"/>
            <w:r w:rsidRPr="000349B1">
              <w:rPr>
                <w:rFonts w:ascii="Calibri"/>
                <w:sz w:val="20"/>
                <w:szCs w:val="20"/>
              </w:rPr>
              <w:t xml:space="preserve"> I</w:t>
            </w:r>
          </w:p>
          <w:p w14:paraId="2C1CCB47" w14:textId="77777777" w:rsidR="000349B1" w:rsidRPr="000349B1" w:rsidRDefault="000349B1" w:rsidP="00B5110A">
            <w:pPr>
              <w:pStyle w:val="TableParagraph"/>
              <w:jc w:val="center"/>
              <w:rPr>
                <w:rFonts w:ascii="Calibri" w:eastAsia="Calibri" w:hAnsi="Calibri" w:cs="Calibri"/>
                <w:w w:val="90"/>
                <w:sz w:val="20"/>
                <w:szCs w:val="20"/>
              </w:rPr>
            </w:pPr>
            <w:r w:rsidRPr="000349B1">
              <w:rPr>
                <w:rFonts w:ascii="Calibri" w:eastAsia="Calibri" w:hAnsi="Calibri" w:cs="Calibri"/>
                <w:w w:val="90"/>
                <w:sz w:val="20"/>
                <w:szCs w:val="20"/>
              </w:rPr>
              <w:t>Valparaiso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2002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BD5ED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ABFD5" w14:textId="77777777" w:rsidR="000349B1" w:rsidRPr="000349B1" w:rsidRDefault="000349B1" w:rsidP="00B511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179A75" w14:textId="77777777" w:rsidR="00416A65" w:rsidRDefault="00416A65" w:rsidP="00416A65">
      <w:pPr>
        <w:spacing w:before="6"/>
      </w:pPr>
    </w:p>
    <w:sectPr w:rsidR="00416A65">
      <w:pgSz w:w="15840" w:h="12240" w:orient="landscape"/>
      <w:pgMar w:top="1260" w:right="1080" w:bottom="280" w:left="128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13241" w14:textId="77777777" w:rsidR="009614B6" w:rsidRDefault="00A3268C">
      <w:r>
        <w:separator/>
      </w:r>
    </w:p>
  </w:endnote>
  <w:endnote w:type="continuationSeparator" w:id="0">
    <w:p w14:paraId="55CC2CAD" w14:textId="77777777" w:rsidR="009614B6" w:rsidRDefault="00A3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CFF6B" w14:textId="77777777" w:rsidR="009614B6" w:rsidRDefault="00A3268C">
      <w:r>
        <w:separator/>
      </w:r>
    </w:p>
  </w:footnote>
  <w:footnote w:type="continuationSeparator" w:id="0">
    <w:p w14:paraId="13A2F6C2" w14:textId="77777777" w:rsidR="009614B6" w:rsidRDefault="00A326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2D0FF" w14:textId="21AF6DDE" w:rsidR="009700CF" w:rsidRDefault="00A3268C">
    <w:pPr>
      <w:spacing w:line="14" w:lineRule="auto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6589C1" wp14:editId="1F768A96">
              <wp:simplePos x="0" y="0"/>
              <wp:positionH relativeFrom="column">
                <wp:posOffset>5867400</wp:posOffset>
              </wp:positionH>
              <wp:positionV relativeFrom="paragraph">
                <wp:posOffset>-13335</wp:posOffset>
              </wp:positionV>
              <wp:extent cx="2724150" cy="342900"/>
              <wp:effectExtent l="0" t="0" r="635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76F7C619" w14:textId="77777777" w:rsidR="0071658B" w:rsidRDefault="0071658B">
                          <w:r>
                            <w:t xml:space="preserve">    </w:t>
                          </w:r>
                          <w:proofErr w:type="spellStart"/>
                          <w:r>
                            <w:t>Exportado</w:t>
                          </w:r>
                          <w:proofErr w:type="spellEnd"/>
                          <w:r>
                            <w:t xml:space="preserve"> el 22/05/2016 a </w:t>
                          </w:r>
                          <w:proofErr w:type="spellStart"/>
                          <w:r>
                            <w:t>las</w:t>
                          </w:r>
                          <w:proofErr w:type="spellEnd"/>
                          <w:r>
                            <w:t xml:space="preserve"> 18:00 </w:t>
                          </w:r>
                          <w:proofErr w:type="spellStart"/>
                          <w:r>
                            <w:t>horas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462pt;margin-top:-1pt;width:214.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" filled="f" stroked="f">
              <v:textbox inset=",7.2pt,,7.2pt">
                <w:txbxContent>
                  <w:p w14:paraId="76F7C619" w14:textId="77777777" w:rsidR="0071658B" w:rsidRDefault="0071658B">
                    <w:r>
                      <w:t xml:space="preserve">    Exportado el 22/05/2016 a las 18:00 horas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627201" wp14:editId="1888706D">
              <wp:simplePos x="0" y="0"/>
              <wp:positionH relativeFrom="page">
                <wp:posOffset>887095</wp:posOffset>
              </wp:positionH>
              <wp:positionV relativeFrom="page">
                <wp:posOffset>457835</wp:posOffset>
              </wp:positionV>
              <wp:extent cx="2526030" cy="358140"/>
              <wp:effectExtent l="0" t="635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603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C4F61" w14:textId="77777777" w:rsidR="009700CF" w:rsidRDefault="00A3268C">
                          <w:pPr>
                            <w:spacing w:line="268" w:lineRule="exact"/>
                            <w:ind w:left="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mbria"/>
                              <w:sz w:val="24"/>
                            </w:rPr>
                            <w:t>Docente</w:t>
                          </w:r>
                          <w:proofErr w:type="spellEnd"/>
                          <w:r>
                            <w:rPr>
                              <w:rFonts w:ascii="Cambria"/>
                              <w:sz w:val="24"/>
                            </w:rPr>
                            <w:t>: Juan Carlos Ayala</w:t>
                          </w:r>
                        </w:p>
                        <w:p w14:paraId="713E0CDC" w14:textId="77777777" w:rsidR="009700CF" w:rsidRDefault="00A3268C">
                          <w:pPr>
                            <w:spacing w:before="2"/>
                            <w:ind w:left="20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Cambria"/>
                              <w:sz w:val="24"/>
                            </w:rPr>
                            <w:t>Correo</w:t>
                          </w:r>
                          <w:proofErr w:type="spellEnd"/>
                          <w:r>
                            <w:rPr>
                              <w:rFonts w:ascii="Cambria"/>
                              <w:sz w:val="24"/>
                            </w:rPr>
                            <w:t>: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Cambria"/>
                                <w:color w:val="0000FF"/>
                                <w:sz w:val="24"/>
                                <w:u w:val="single" w:color="0000FF"/>
                              </w:rPr>
                              <w:t>juan.ayala@profesores.duoc.cl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69.85pt;margin-top:36.05pt;width:198.9pt;height:28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" filled="f" stroked="f">
              <v:textbox inset="0,0,0,0">
                <w:txbxContent>
                  <w:p w14:paraId="36BC4F61" w14:textId="77777777" w:rsidR="009700CF" w:rsidRDefault="00A3268C">
                    <w:pPr>
                      <w:spacing w:line="268" w:lineRule="exact"/>
                      <w:ind w:left="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Docente: Juan Carlos Ayala</w:t>
                    </w:r>
                  </w:p>
                  <w:p w14:paraId="713E0CDC" w14:textId="77777777" w:rsidR="009700CF" w:rsidRDefault="00A3268C">
                    <w:pPr>
                      <w:spacing w:before="2"/>
                      <w:ind w:left="20"/>
                      <w:rPr>
                        <w:rFonts w:ascii="Cambria" w:eastAsia="Cambria" w:hAnsi="Cambria" w:cs="Cambria"/>
                        <w:sz w:val="24"/>
                        <w:szCs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Correo: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hyperlink r:id="rId2">
                      <w:r>
                        <w:rPr>
                          <w:rFonts w:ascii="Cambria"/>
                          <w:color w:val="0000FF"/>
                          <w:sz w:val="24"/>
                          <w:u w:val="single" w:color="0000FF"/>
                        </w:rPr>
                        <w:t>juan.ayala@profesores.duoc.cl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CF"/>
    <w:rsid w:val="000349B1"/>
    <w:rsid w:val="00416A65"/>
    <w:rsid w:val="0071658B"/>
    <w:rsid w:val="009614B6"/>
    <w:rsid w:val="009700CF"/>
    <w:rsid w:val="00A3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4CA93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pPr>
      <w:spacing w:before="59"/>
      <w:ind w:left="137"/>
    </w:pPr>
    <w:rPr>
      <w:rFonts w:ascii="Cambria" w:eastAsia="Cambria" w:hAnsi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165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658B"/>
  </w:style>
  <w:style w:type="paragraph" w:styleId="Piedepgina">
    <w:name w:val="footer"/>
    <w:basedOn w:val="Normal"/>
    <w:link w:val="PiedepginaCar"/>
    <w:uiPriority w:val="99"/>
    <w:unhideWhenUsed/>
    <w:rsid w:val="007165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uerpo">
    <w:name w:val="Body Text"/>
    <w:basedOn w:val="Normal"/>
    <w:uiPriority w:val="1"/>
    <w:qFormat/>
    <w:pPr>
      <w:spacing w:before="59"/>
      <w:ind w:left="137"/>
    </w:pPr>
    <w:rPr>
      <w:rFonts w:ascii="Cambria" w:eastAsia="Cambria" w:hAnsi="Cambri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165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658B"/>
  </w:style>
  <w:style w:type="paragraph" w:styleId="Piedepgina">
    <w:name w:val="footer"/>
    <w:basedOn w:val="Normal"/>
    <w:link w:val="PiedepginaCar"/>
    <w:uiPriority w:val="99"/>
    <w:unhideWhenUsed/>
    <w:rsid w:val="007165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an.ayala@profesores.duoc.cl" TargetMode="External"/><Relationship Id="rId2" Type="http://schemas.openxmlformats.org/officeDocument/2006/relationships/hyperlink" Target="mailto:juan.ayala@profesores.duoc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961</Characters>
  <Application>Microsoft Macintosh Word</Application>
  <DocSecurity>0</DocSecurity>
  <Lines>8</Lines>
  <Paragraphs>2</Paragraphs>
  <ScaleCrop>false</ScaleCrop>
  <Company>joyarzun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Joyarzun Joyarzun</cp:lastModifiedBy>
  <cp:revision>4</cp:revision>
  <cp:lastPrinted>2016-05-13T12:46:00Z</cp:lastPrinted>
  <dcterms:created xsi:type="dcterms:W3CDTF">2016-05-09T21:35:00Z</dcterms:created>
  <dcterms:modified xsi:type="dcterms:W3CDTF">2016-08-24T21:59:00Z</dcterms:modified>
</cp:coreProperties>
</file>