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73C" w:rsidRDefault="00A9173C" w:rsidP="00A9173C">
      <w:pPr>
        <w:rPr>
          <w:lang w:val="es-CO"/>
        </w:rPr>
      </w:pPr>
      <w:r>
        <w:rPr>
          <w:color w:val="1F497D"/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color w:val="1F497D"/>
          <w:lang w:val="es-CO"/>
        </w:rPr>
        <w:t>De manera cordial envío las Observaciones encontradas al Módulo Financiero del  Sistema de Información de la Interventoría.</w:t>
      </w:r>
    </w:p>
    <w:p w:rsidR="00A9173C" w:rsidRDefault="00A9173C" w:rsidP="00A9173C">
      <w:pPr>
        <w:rPr>
          <w:lang w:val="es-CO"/>
        </w:rPr>
      </w:pPr>
      <w:r>
        <w:rPr>
          <w:color w:val="1F497D"/>
          <w:lang w:val="es-CO"/>
        </w:rPr>
        <w:t> </w:t>
      </w:r>
    </w:p>
    <w:p w:rsidR="00A9173C" w:rsidRPr="00322013" w:rsidRDefault="00A9173C" w:rsidP="00322013">
      <w:pPr>
        <w:pStyle w:val="Prrafodelista"/>
        <w:numPr>
          <w:ilvl w:val="0"/>
          <w:numId w:val="3"/>
        </w:numPr>
        <w:rPr>
          <w:lang w:val="es-CO"/>
        </w:rPr>
      </w:pPr>
      <w:r w:rsidRPr="00322013">
        <w:rPr>
          <w:lang w:val="es-CO"/>
        </w:rPr>
        <w:t>Pestaña: RESUMEN FINANCIERO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*No coincide el valor del contrato y las vigencias van hasta el 2023 no 2015</w:t>
      </w:r>
    </w:p>
    <w:p w:rsidR="00322013" w:rsidRDefault="00322013" w:rsidP="00A9173C">
      <w:pPr>
        <w:rPr>
          <w:lang w:val="es-CO"/>
        </w:rPr>
      </w:pPr>
    </w:p>
    <w:p w:rsidR="00322013" w:rsidRPr="00322013" w:rsidRDefault="00322013" w:rsidP="00A9173C">
      <w:pPr>
        <w:rPr>
          <w:color w:val="FF0000"/>
          <w:lang w:val="es-CO"/>
        </w:rPr>
      </w:pPr>
      <w:r w:rsidRPr="00322013">
        <w:rPr>
          <w:color w:val="FF0000"/>
          <w:lang w:val="es-CO"/>
        </w:rPr>
        <w:t xml:space="preserve">RTA: Se incluye los datos correspondientes a  las vigencias  sobre las cuales  se hará seguimiento, en virtud  del plazo de  ejecución del contrato de Interventoría.  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 xml:space="preserve">*No están habilitados los botones de Exportar </w:t>
      </w:r>
    </w:p>
    <w:p w:rsidR="00322013" w:rsidRDefault="00322013" w:rsidP="00A9173C">
      <w:pPr>
        <w:rPr>
          <w:lang w:val="es-CO"/>
        </w:rPr>
      </w:pPr>
    </w:p>
    <w:p w:rsidR="00322013" w:rsidRPr="00322013" w:rsidRDefault="00322013" w:rsidP="00A9173C">
      <w:pPr>
        <w:rPr>
          <w:color w:val="FF0000"/>
          <w:lang w:val="es-CO"/>
        </w:rPr>
      </w:pPr>
      <w:r w:rsidRPr="00322013">
        <w:rPr>
          <w:color w:val="FF0000"/>
          <w:lang w:val="es-CO"/>
        </w:rPr>
        <w:t>RTA: Se revisó, encontrando que algunos botones de exportación no generan los archivos, se reportó al desarrollador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*Los gráficos ocultan la información preexistente, mirar bien donde ubicar esto o si es necesario abrir una nueva ventana.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322013" w:rsidRDefault="00322013" w:rsidP="00322013">
      <w:pPr>
        <w:rPr>
          <w:lang w:val="es-CO"/>
        </w:rPr>
      </w:pPr>
      <w:r>
        <w:rPr>
          <w:lang w:val="es-CO"/>
        </w:rPr>
        <w:t xml:space="preserve">RTA: </w:t>
      </w:r>
    </w:p>
    <w:p w:rsidR="00322013" w:rsidRDefault="00322013" w:rsidP="00A9173C">
      <w:pPr>
        <w:rPr>
          <w:lang w:val="es-CO"/>
        </w:rPr>
      </w:pPr>
    </w:p>
    <w:p w:rsidR="00322013" w:rsidRDefault="00322013" w:rsidP="00A9173C">
      <w:pPr>
        <w:rPr>
          <w:lang w:val="es-CO"/>
        </w:rPr>
      </w:pPr>
    </w:p>
    <w:p w:rsidR="00A9173C" w:rsidRDefault="00A9173C" w:rsidP="00322013">
      <w:pPr>
        <w:pStyle w:val="Prrafodelista"/>
        <w:numPr>
          <w:ilvl w:val="0"/>
          <w:numId w:val="3"/>
        </w:numPr>
        <w:rPr>
          <w:lang w:val="es-CO"/>
        </w:rPr>
      </w:pPr>
      <w:r w:rsidRPr="00322013">
        <w:rPr>
          <w:lang w:val="es-CO"/>
        </w:rPr>
        <w:t xml:space="preserve">Pestaña: Resumen PIA </w:t>
      </w:r>
    </w:p>
    <w:p w:rsidR="00322013" w:rsidRPr="00322013" w:rsidRDefault="00322013" w:rsidP="00322013">
      <w:pPr>
        <w:pStyle w:val="Prrafodelista"/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*Las órdenes de pago deberían dejar ver los soportes de cada una para poder hacer la revisión.</w:t>
      </w:r>
    </w:p>
    <w:p w:rsidR="00322013" w:rsidRDefault="00322013" w:rsidP="00A9173C">
      <w:pPr>
        <w:rPr>
          <w:lang w:val="es-CO"/>
        </w:rPr>
      </w:pPr>
    </w:p>
    <w:p w:rsidR="00322013" w:rsidRPr="00CA50EE" w:rsidRDefault="00322013" w:rsidP="00A9173C">
      <w:pPr>
        <w:rPr>
          <w:color w:val="FF0000"/>
          <w:lang w:val="es-CO"/>
        </w:rPr>
      </w:pPr>
      <w:r w:rsidRPr="00CA50EE">
        <w:rPr>
          <w:color w:val="FF0000"/>
          <w:lang w:val="es-CO"/>
        </w:rPr>
        <w:t xml:space="preserve">RTA: Los soportes correspondientes a cada  orden de pago se encuentran en  la hoja resumen de </w:t>
      </w:r>
      <w:r w:rsidR="00CA50EE" w:rsidRPr="00CA50EE">
        <w:rPr>
          <w:color w:val="FF0000"/>
          <w:lang w:val="es-CO"/>
        </w:rPr>
        <w:t>órdenes</w:t>
      </w:r>
      <w:r w:rsidRPr="00CA50EE">
        <w:rPr>
          <w:color w:val="FF0000"/>
          <w:lang w:val="es-CO"/>
        </w:rPr>
        <w:t xml:space="preserve">, la cual contiene </w:t>
      </w:r>
      <w:r w:rsidR="00CA50EE">
        <w:rPr>
          <w:color w:val="FF0000"/>
          <w:lang w:val="es-CO"/>
        </w:rPr>
        <w:t>el detalle de cada una.</w:t>
      </w:r>
    </w:p>
    <w:p w:rsidR="00322013" w:rsidRDefault="00322013" w:rsidP="00A9173C">
      <w:pPr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*El botón exportar no genera ninguna información</w:t>
      </w:r>
      <w:proofErr w:type="gramStart"/>
      <w:r>
        <w:rPr>
          <w:lang w:val="es-CO"/>
        </w:rPr>
        <w:t>.(</w:t>
      </w:r>
      <w:proofErr w:type="gramEnd"/>
      <w:r>
        <w:rPr>
          <w:lang w:val="es-CO"/>
        </w:rPr>
        <w:t>revisar este botón, en ocasiones no funciona)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CA50EE" w:rsidRPr="00322013" w:rsidRDefault="00CA50EE" w:rsidP="00CA50EE">
      <w:pPr>
        <w:rPr>
          <w:color w:val="FF0000"/>
          <w:lang w:val="es-CO"/>
        </w:rPr>
      </w:pPr>
      <w:r w:rsidRPr="00322013">
        <w:rPr>
          <w:color w:val="FF0000"/>
          <w:lang w:val="es-CO"/>
        </w:rPr>
        <w:t>RTA: Se revisó, encontrando que algunos botones de exportación no generan los archivos, se reportó al desarrollador</w:t>
      </w:r>
    </w:p>
    <w:p w:rsidR="00CA50EE" w:rsidRDefault="00CA50EE" w:rsidP="00A9173C">
      <w:pPr>
        <w:rPr>
          <w:lang w:val="es-CO"/>
        </w:rPr>
      </w:pPr>
    </w:p>
    <w:p w:rsidR="00A9173C" w:rsidRPr="00CA50EE" w:rsidRDefault="00A9173C" w:rsidP="00CA50EE">
      <w:pPr>
        <w:pStyle w:val="Prrafodelista"/>
        <w:numPr>
          <w:ilvl w:val="0"/>
          <w:numId w:val="3"/>
        </w:numPr>
        <w:rPr>
          <w:lang w:val="es-CO"/>
        </w:rPr>
      </w:pPr>
      <w:r w:rsidRPr="00CA50EE">
        <w:rPr>
          <w:lang w:val="es-CO"/>
        </w:rPr>
        <w:t>Pestaña: Desembolsos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*Indicar si se incluye el número del desembolso en letra o en número.</w:t>
      </w:r>
    </w:p>
    <w:p w:rsidR="00BA4EA6" w:rsidRDefault="00BA4EA6" w:rsidP="00A9173C">
      <w:pPr>
        <w:rPr>
          <w:lang w:val="es-CO"/>
        </w:rPr>
      </w:pPr>
    </w:p>
    <w:p w:rsidR="00BA4EA6" w:rsidRPr="007424EC" w:rsidRDefault="00BA4EA6" w:rsidP="00A9173C">
      <w:pPr>
        <w:rPr>
          <w:color w:val="FF0000"/>
          <w:lang w:val="es-CO"/>
        </w:rPr>
      </w:pPr>
      <w:r>
        <w:rPr>
          <w:lang w:val="es-CO"/>
        </w:rPr>
        <w:t xml:space="preserve"> RTA: </w:t>
      </w:r>
      <w:r w:rsidR="007424EC" w:rsidRPr="007424EC">
        <w:rPr>
          <w:color w:val="FF0000"/>
          <w:lang w:val="es-CO"/>
        </w:rPr>
        <w:t xml:space="preserve">Se aclara  que el campo es </w:t>
      </w:r>
      <w:r w:rsidRPr="00BA4EA6">
        <w:rPr>
          <w:color w:val="FF0000"/>
          <w:lang w:val="es-CO"/>
        </w:rPr>
        <w:t xml:space="preserve"> </w:t>
      </w:r>
      <w:r w:rsidR="007424EC">
        <w:rPr>
          <w:color w:val="FF0000"/>
          <w:lang w:val="es-CO"/>
        </w:rPr>
        <w:t xml:space="preserve">numérico </w:t>
      </w:r>
    </w:p>
    <w:p w:rsidR="00BA4EA6" w:rsidRDefault="00BA4EA6" w:rsidP="00A9173C">
      <w:pPr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*Se sugiere que aparezca la información contractual, independientemente del desembolso que se coloque solo aparece la información del anticipo.</w:t>
      </w:r>
    </w:p>
    <w:p w:rsidR="00BA4EA6" w:rsidRDefault="00BA4EA6" w:rsidP="00A9173C">
      <w:pPr>
        <w:rPr>
          <w:lang w:val="es-CO"/>
        </w:rPr>
      </w:pPr>
    </w:p>
    <w:p w:rsidR="00BA4EA6" w:rsidRDefault="00BA4EA6" w:rsidP="00A9173C">
      <w:pPr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*No es claro cuando dice el estado, en dado caso que uno lo desconociera, no se mostraría la información</w:t>
      </w:r>
      <w:proofErr w:type="gramStart"/>
      <w:r>
        <w:rPr>
          <w:lang w:val="es-CO"/>
        </w:rPr>
        <w:t>?</w:t>
      </w:r>
      <w:proofErr w:type="gramEnd"/>
    </w:p>
    <w:p w:rsidR="00BA4EA6" w:rsidRDefault="00BA4EA6" w:rsidP="00A9173C">
      <w:pPr>
        <w:rPr>
          <w:lang w:val="es-CO"/>
        </w:rPr>
      </w:pPr>
    </w:p>
    <w:p w:rsidR="00BA4EA6" w:rsidRDefault="00BA4EA6" w:rsidP="00A9173C">
      <w:pPr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*Se sugiere eliminar la columna  del porcentaje.</w:t>
      </w:r>
    </w:p>
    <w:p w:rsidR="00BA4EA6" w:rsidRDefault="00BA4EA6" w:rsidP="00A9173C">
      <w:pPr>
        <w:rPr>
          <w:color w:val="FF0000"/>
          <w:lang w:val="es-CO"/>
        </w:rPr>
      </w:pPr>
    </w:p>
    <w:p w:rsidR="00BA4EA6" w:rsidRPr="00BA4EA6" w:rsidRDefault="00BA4EA6" w:rsidP="00A9173C">
      <w:pPr>
        <w:rPr>
          <w:color w:val="FF0000"/>
          <w:lang w:val="es-CO"/>
        </w:rPr>
      </w:pPr>
      <w:r w:rsidRPr="00BA4EA6">
        <w:rPr>
          <w:color w:val="FF0000"/>
          <w:lang w:val="es-CO"/>
        </w:rPr>
        <w:t>RTA: se conserva   de acuerdo con lo definido en el contrato</w:t>
      </w:r>
    </w:p>
    <w:p w:rsidR="00BA4EA6" w:rsidRDefault="00BA4EA6" w:rsidP="00A9173C">
      <w:pPr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*Independientemente del desembolso que se coloque aparece únicamente la información del anticipo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7424EC" w:rsidRPr="00BA4EA6" w:rsidRDefault="007424EC" w:rsidP="007424EC">
      <w:pPr>
        <w:rPr>
          <w:color w:val="FF0000"/>
          <w:lang w:val="es-CO"/>
        </w:rPr>
      </w:pPr>
      <w:r w:rsidRPr="00BA4EA6">
        <w:rPr>
          <w:color w:val="FF0000"/>
          <w:lang w:val="es-CO"/>
        </w:rPr>
        <w:t xml:space="preserve">RTA: </w:t>
      </w:r>
      <w:r>
        <w:rPr>
          <w:color w:val="FF0000"/>
          <w:lang w:val="es-CO"/>
        </w:rPr>
        <w:t>Se verificó y el sistema si está incluyendo cada dato de desembolsos que se esté ingresando.</w:t>
      </w:r>
    </w:p>
    <w:p w:rsidR="007424EC" w:rsidRDefault="007424EC" w:rsidP="00A9173C">
      <w:pPr>
        <w:rPr>
          <w:lang w:val="es-CO"/>
        </w:rPr>
      </w:pPr>
    </w:p>
    <w:p w:rsidR="00A9173C" w:rsidRPr="007424EC" w:rsidRDefault="00A9173C" w:rsidP="007424EC">
      <w:pPr>
        <w:pStyle w:val="Prrafodelista"/>
        <w:numPr>
          <w:ilvl w:val="0"/>
          <w:numId w:val="3"/>
        </w:numPr>
        <w:rPr>
          <w:lang w:val="es-CO"/>
        </w:rPr>
      </w:pPr>
      <w:r w:rsidRPr="007424EC">
        <w:rPr>
          <w:lang w:val="es-CO"/>
        </w:rPr>
        <w:t>Pestaña: Utilizaciones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*Indicar si se incluye el número del desembolso en letra o en número.</w:t>
      </w:r>
    </w:p>
    <w:p w:rsidR="007424EC" w:rsidRDefault="007424EC" w:rsidP="00A9173C">
      <w:pPr>
        <w:rPr>
          <w:lang w:val="es-CO"/>
        </w:rPr>
      </w:pPr>
    </w:p>
    <w:p w:rsidR="007424EC" w:rsidRDefault="007424EC" w:rsidP="00A9173C">
      <w:pPr>
        <w:rPr>
          <w:lang w:val="es-CO"/>
        </w:rPr>
      </w:pPr>
    </w:p>
    <w:p w:rsidR="00A9173C" w:rsidRDefault="00A9173C" w:rsidP="00A9173C">
      <w:pPr>
        <w:rPr>
          <w:lang w:val="es-CO"/>
        </w:rPr>
      </w:pPr>
      <w:r>
        <w:rPr>
          <w:lang w:val="es-CO"/>
        </w:rPr>
        <w:t>*Se sugiere que aparezca la información contractual, independientemente de la  utilización que se coloque.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*No es claro cuando dice el estado, en dado caso que uno lo desconociera, no se mostraría la información</w:t>
      </w:r>
      <w:proofErr w:type="gramStart"/>
      <w:r>
        <w:rPr>
          <w:lang w:val="es-CO"/>
        </w:rPr>
        <w:t>?</w:t>
      </w:r>
      <w:proofErr w:type="gramEnd"/>
    </w:p>
    <w:p w:rsidR="00A9173C" w:rsidRDefault="00A9173C" w:rsidP="00A9173C">
      <w:pPr>
        <w:rPr>
          <w:lang w:val="es-CO"/>
        </w:rPr>
      </w:pPr>
      <w:r>
        <w:rPr>
          <w:lang w:val="es-CO"/>
        </w:rPr>
        <w:t>*Eliminar la columna  del porcentaje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Pestaña: Proveedores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 </w:t>
      </w:r>
    </w:p>
    <w:p w:rsidR="00A9173C" w:rsidRDefault="00A9173C" w:rsidP="00A9173C">
      <w:pPr>
        <w:rPr>
          <w:lang w:val="es-CO"/>
        </w:rPr>
      </w:pPr>
      <w:r>
        <w:rPr>
          <w:lang w:val="es-CO"/>
        </w:rPr>
        <w:t>*Realizar una breve descripción de que es proveedor, ejemplo (computadores, antenas, etc…)</w:t>
      </w:r>
    </w:p>
    <w:p w:rsidR="00A9173C" w:rsidRDefault="00A9173C" w:rsidP="00A9173C">
      <w:pPr>
        <w:rPr>
          <w:lang w:val="es-CO"/>
        </w:rPr>
      </w:pPr>
      <w:r>
        <w:rPr>
          <w:color w:val="1F497D"/>
          <w:lang w:val="es-CO"/>
        </w:rPr>
        <w:t> </w:t>
      </w:r>
    </w:p>
    <w:p w:rsidR="00C35211" w:rsidRDefault="00C35211"/>
    <w:p w:rsidR="00A9173C" w:rsidRDefault="00A9173C"/>
    <w:p w:rsidR="00A9173C" w:rsidRDefault="00A9173C"/>
    <w:p w:rsidR="00A9173C" w:rsidRDefault="00A9173C"/>
    <w:p w:rsidR="00A9173C" w:rsidRDefault="00A9173C"/>
    <w:p w:rsidR="00A9173C" w:rsidRDefault="00A9173C"/>
    <w:p w:rsidR="00A9173C" w:rsidRDefault="00A9173C"/>
    <w:p w:rsidR="00A9173C" w:rsidRDefault="00A9173C"/>
    <w:p w:rsidR="00A9173C" w:rsidRDefault="00A9173C" w:rsidP="00BD5D94">
      <w:pPr>
        <w:pStyle w:val="Prrafodelista"/>
        <w:numPr>
          <w:ilvl w:val="0"/>
          <w:numId w:val="1"/>
        </w:numPr>
      </w:pPr>
      <w:r>
        <w:t>Las tablas de exportar no funcionan</w:t>
      </w:r>
      <w:r w:rsidR="00DB1746">
        <w:t xml:space="preserve"> en resumen financiero.</w:t>
      </w:r>
    </w:p>
    <w:p w:rsidR="00BD5D94" w:rsidRDefault="00BD5D94" w:rsidP="00BD5D94">
      <w:pPr>
        <w:pStyle w:val="Prrafodelista"/>
        <w:numPr>
          <w:ilvl w:val="0"/>
          <w:numId w:val="1"/>
        </w:numPr>
      </w:pPr>
      <w:r>
        <w:t>Ajustar  en desembolso el valor que aparece corresponden a la vigencia 2013 y no a la 2014.</w:t>
      </w:r>
    </w:p>
    <w:p w:rsidR="00BD5D94" w:rsidRDefault="00BD5D94" w:rsidP="00BD5D94">
      <w:r>
        <w:rPr>
          <w:noProof/>
          <w:lang w:eastAsia="es-MX"/>
        </w:rPr>
        <w:drawing>
          <wp:inline distT="0" distB="0" distL="0" distR="0">
            <wp:extent cx="5609877" cy="14703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47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D94" w:rsidRDefault="00BD5D94"/>
    <w:p w:rsidR="00894302" w:rsidRDefault="00AC0EBD" w:rsidP="00BD5D94">
      <w:pPr>
        <w:pStyle w:val="Prrafodelista"/>
        <w:numPr>
          <w:ilvl w:val="0"/>
          <w:numId w:val="1"/>
        </w:numPr>
      </w:pPr>
      <w:r>
        <w:t>Cambiar el nombre de la casilla Valor pendiente por Utilizar”  por “ Valor Utilizaciones Pendientes”</w:t>
      </w:r>
    </w:p>
    <w:p w:rsidR="00AC0EBD" w:rsidRDefault="00AC0EBD" w:rsidP="00AC0EBD">
      <w:pPr>
        <w:pStyle w:val="Prrafodelista"/>
      </w:pPr>
    </w:p>
    <w:p w:rsidR="00AC0EBD" w:rsidRDefault="00AC0EBD" w:rsidP="00AC0EBD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4260850" cy="85725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EBD" w:rsidRDefault="00AC0EBD" w:rsidP="00AC0EBD">
      <w:pPr>
        <w:pStyle w:val="Prrafodelista"/>
      </w:pPr>
    </w:p>
    <w:p w:rsidR="00BD5D94" w:rsidRDefault="00AC0EBD" w:rsidP="00BD5D94">
      <w:pPr>
        <w:pStyle w:val="Prrafodelista"/>
        <w:numPr>
          <w:ilvl w:val="0"/>
          <w:numId w:val="1"/>
        </w:numPr>
      </w:pPr>
      <w:r>
        <w:t xml:space="preserve">Resumen PIA </w:t>
      </w:r>
      <w:r w:rsidR="00BD5D94">
        <w:t xml:space="preserve">Verificar como se puede hacer para que siempre aparezcan los recuadros </w:t>
      </w:r>
      <w:r w:rsidR="00B85EA1">
        <w:t>o bordes de los cuadro.</w:t>
      </w:r>
    </w:p>
    <w:p w:rsidR="00BD5D94" w:rsidRDefault="00BD5D94"/>
    <w:p w:rsidR="00BD5D94" w:rsidRDefault="00BD5D94">
      <w:r>
        <w:rPr>
          <w:noProof/>
          <w:lang w:eastAsia="es-MX"/>
        </w:rPr>
        <w:drawing>
          <wp:inline distT="0" distB="0" distL="0" distR="0">
            <wp:extent cx="5610860" cy="1302385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746" w:rsidRDefault="00DB1746" w:rsidP="00DB1746">
      <w:pPr>
        <w:pStyle w:val="Prrafodelista"/>
        <w:numPr>
          <w:ilvl w:val="0"/>
          <w:numId w:val="1"/>
        </w:numPr>
      </w:pPr>
      <w:r>
        <w:t>Exportar resumen PIA, el botón genera un archivo que no muestra ninguna información.</w:t>
      </w:r>
    </w:p>
    <w:p w:rsidR="00DB1746" w:rsidRDefault="00DB1746" w:rsidP="00DB1746"/>
    <w:p w:rsidR="00DB1746" w:rsidRDefault="00DB1746" w:rsidP="00DB1746">
      <w:r>
        <w:rPr>
          <w:noProof/>
          <w:lang w:eastAsia="es-MX"/>
        </w:rPr>
        <w:drawing>
          <wp:inline distT="0" distB="0" distL="0" distR="0">
            <wp:extent cx="5603009" cy="943661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9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746" w:rsidRDefault="00DB1746" w:rsidP="00DB1746"/>
    <w:p w:rsidR="00DB1746" w:rsidRDefault="00DB1746" w:rsidP="00DB1746"/>
    <w:p w:rsidR="00DB1746" w:rsidRDefault="00DB1746" w:rsidP="00DB1746">
      <w:pPr>
        <w:pStyle w:val="Prrafodelista"/>
        <w:numPr>
          <w:ilvl w:val="0"/>
          <w:numId w:val="1"/>
        </w:numPr>
      </w:pPr>
      <w:r>
        <w:t>Exportar resumen PIA, el botón genera un archivo que no muestra ninguna información.</w:t>
      </w:r>
    </w:p>
    <w:p w:rsidR="00DB1746" w:rsidRDefault="004B696A" w:rsidP="004B696A">
      <w:pPr>
        <w:pStyle w:val="Prrafodelista"/>
        <w:numPr>
          <w:ilvl w:val="0"/>
          <w:numId w:val="1"/>
        </w:numPr>
      </w:pPr>
      <w:r>
        <w:t>En utilizaciones no permite visualizar el documento adjunto</w:t>
      </w:r>
      <w:r w:rsidR="009171DE">
        <w:t xml:space="preserve"> ninguna de las dos opciones.</w:t>
      </w:r>
    </w:p>
    <w:p w:rsidR="00DB1746" w:rsidRDefault="00DB1746" w:rsidP="00DB1746">
      <w:r>
        <w:rPr>
          <w:noProof/>
          <w:lang w:eastAsia="es-MX"/>
        </w:rPr>
        <w:drawing>
          <wp:inline distT="0" distB="0" distL="0" distR="0">
            <wp:extent cx="5607050" cy="1809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746" w:rsidRDefault="00DB1746" w:rsidP="00DB1746">
      <w:r>
        <w:rPr>
          <w:noProof/>
          <w:lang w:eastAsia="es-MX"/>
        </w:rPr>
        <w:drawing>
          <wp:inline distT="0" distB="0" distL="0" distR="0" wp14:anchorId="114D0D50" wp14:editId="3E57F74D">
            <wp:extent cx="5607747" cy="18507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D2E" w:rsidRDefault="00D15D2E" w:rsidP="00DB1746"/>
    <w:p w:rsidR="00D15D2E" w:rsidRDefault="00D15D2E" w:rsidP="00DB1746"/>
    <w:p w:rsidR="00D15D2E" w:rsidRDefault="00D15D2E" w:rsidP="00D15D2E">
      <w:pPr>
        <w:pStyle w:val="Prrafodelista"/>
        <w:numPr>
          <w:ilvl w:val="0"/>
          <w:numId w:val="1"/>
        </w:numPr>
      </w:pPr>
      <w:r>
        <w:t>En actividades no permite exportar</w:t>
      </w:r>
    </w:p>
    <w:p w:rsidR="00D15D2E" w:rsidRDefault="00D15D2E" w:rsidP="00DB1746"/>
    <w:p w:rsidR="00D15D2E" w:rsidRDefault="00D15D2E" w:rsidP="00DB1746"/>
    <w:p w:rsidR="00D15D2E" w:rsidRDefault="00D15D2E" w:rsidP="00DB1746">
      <w:r>
        <w:rPr>
          <w:noProof/>
          <w:lang w:eastAsia="es-MX"/>
        </w:rPr>
        <w:drawing>
          <wp:inline distT="0" distB="0" distL="0" distR="0">
            <wp:extent cx="5607050" cy="24511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D2E" w:rsidRDefault="00D15D2E" w:rsidP="00DB1746"/>
    <w:p w:rsidR="00D15D2E" w:rsidRDefault="00D15D2E" w:rsidP="00DB1746">
      <w:r>
        <w:rPr>
          <w:noProof/>
          <w:lang w:eastAsia="es-MX"/>
        </w:rPr>
        <w:drawing>
          <wp:inline distT="0" distB="0" distL="0" distR="0" wp14:anchorId="6F0AEAC4" wp14:editId="3FB64778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B1" w:rsidRDefault="002D47B1" w:rsidP="00DB1746"/>
    <w:p w:rsidR="002D47B1" w:rsidRDefault="002D47B1" w:rsidP="002D47B1">
      <w:pPr>
        <w:pStyle w:val="Prrafodelista"/>
        <w:numPr>
          <w:ilvl w:val="0"/>
          <w:numId w:val="2"/>
        </w:numPr>
      </w:pPr>
      <w:r>
        <w:t>En ocasiones no se visualizan las divisiones de las celdas</w:t>
      </w:r>
    </w:p>
    <w:p w:rsidR="002D47B1" w:rsidRDefault="002D47B1" w:rsidP="00DB1746">
      <w:r>
        <w:rPr>
          <w:noProof/>
          <w:lang w:eastAsia="es-MX"/>
        </w:rPr>
        <w:drawing>
          <wp:inline distT="0" distB="0" distL="0" distR="0" wp14:anchorId="724D302E" wp14:editId="6DE447ED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68" w:rsidRDefault="00E52868" w:rsidP="00DB1746"/>
    <w:p w:rsidR="00E52868" w:rsidRDefault="002A7AE6" w:rsidP="00E52868">
      <w:pPr>
        <w:pStyle w:val="Prrafodelista"/>
        <w:numPr>
          <w:ilvl w:val="0"/>
          <w:numId w:val="2"/>
        </w:numPr>
      </w:pPr>
      <w:r>
        <w:t xml:space="preserve">Una vez aplicado el filtro  según estado y se da la opción de exportar, el archivo Excel que trae  relaciona  todas las órdenes de pago independiente del estado,  existe la posibilidad que exporte solo  la información filtrada. </w:t>
      </w:r>
    </w:p>
    <w:p w:rsidR="002A7AE6" w:rsidRDefault="002A7AE6" w:rsidP="00E52868">
      <w:pPr>
        <w:pStyle w:val="Prrafodelista"/>
        <w:numPr>
          <w:ilvl w:val="0"/>
          <w:numId w:val="2"/>
        </w:numPr>
      </w:pPr>
      <w:r>
        <w:t>No se visualiza el detalle del producto.</w:t>
      </w:r>
    </w:p>
    <w:p w:rsidR="002A7AE6" w:rsidRDefault="002A7AE6" w:rsidP="002A7AE6">
      <w:r>
        <w:rPr>
          <w:noProof/>
          <w:lang w:eastAsia="es-MX"/>
        </w:rPr>
        <w:drawing>
          <wp:inline distT="0" distB="0" distL="0" distR="0" wp14:anchorId="59974B9A" wp14:editId="52A9925A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68" w:rsidRDefault="00E52868" w:rsidP="00E52868"/>
    <w:p w:rsidR="00E52868" w:rsidRDefault="00E52868" w:rsidP="00E52868">
      <w:pPr>
        <w:pStyle w:val="Prrafodelista"/>
      </w:pPr>
    </w:p>
    <w:sectPr w:rsidR="00E528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D5889"/>
    <w:multiLevelType w:val="hybridMultilevel"/>
    <w:tmpl w:val="E70EAD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8C100D"/>
    <w:multiLevelType w:val="hybridMultilevel"/>
    <w:tmpl w:val="4E4041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CB0157"/>
    <w:multiLevelType w:val="hybridMultilevel"/>
    <w:tmpl w:val="B11AE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73C"/>
    <w:rsid w:val="001437CF"/>
    <w:rsid w:val="002A7AE6"/>
    <w:rsid w:val="002D47B1"/>
    <w:rsid w:val="00322013"/>
    <w:rsid w:val="004B696A"/>
    <w:rsid w:val="004E6A66"/>
    <w:rsid w:val="007424EC"/>
    <w:rsid w:val="00894302"/>
    <w:rsid w:val="009171DE"/>
    <w:rsid w:val="009901C3"/>
    <w:rsid w:val="00A9173C"/>
    <w:rsid w:val="00AC0EBD"/>
    <w:rsid w:val="00B85EA1"/>
    <w:rsid w:val="00BA4EA6"/>
    <w:rsid w:val="00BD5D94"/>
    <w:rsid w:val="00BF268E"/>
    <w:rsid w:val="00C35211"/>
    <w:rsid w:val="00CA50EE"/>
    <w:rsid w:val="00D15D2E"/>
    <w:rsid w:val="00DB1746"/>
    <w:rsid w:val="00E5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73C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D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D9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D5D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73C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D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D9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D5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Marina Mendoza</dc:creator>
  <cp:lastModifiedBy>Luz Marina Mendoza</cp:lastModifiedBy>
  <cp:revision>12</cp:revision>
  <cp:lastPrinted>2014-08-06T14:22:00Z</cp:lastPrinted>
  <dcterms:created xsi:type="dcterms:W3CDTF">2014-08-06T14:22:00Z</dcterms:created>
  <dcterms:modified xsi:type="dcterms:W3CDTF">2014-08-06T16:39:00Z</dcterms:modified>
</cp:coreProperties>
</file>