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40BE71" w14:textId="3413BE1F" w:rsidR="001069AB" w:rsidRDefault="00AF1680" w:rsidP="005D2ABF">
      <w:r w:rsidRPr="00AF1680">
        <w:t>Reporte Estandar</w:t>
      </w:r>
    </w:p>
    <w:p w14:paraId="2B76CC61" w14:textId="77777777" w:rsidR="00095151" w:rsidRDefault="00095151" w:rsidP="005D2ABF"/>
    <w:p w14:paraId="58053BE9" w14:textId="77777777" w:rsidR="00095151" w:rsidRDefault="00095151" w:rsidP="005D2ABF"/>
    <w:p w14:paraId="0A7CCDEC" w14:textId="77777777" w:rsidR="00095151" w:rsidRDefault="00095151" w:rsidP="005D2ABF"/>
    <w:p w14:paraId="26FAB540" w14:textId="77777777" w:rsidR="00095151" w:rsidRDefault="00095151" w:rsidP="005D2ABF"/>
    <w:p w14:paraId="16165C6D" w14:textId="77777777" w:rsidR="00095151" w:rsidRDefault="00095151" w:rsidP="005D2ABF"/>
    <w:p w14:paraId="3A0F0408" w14:textId="77777777" w:rsidR="00095151" w:rsidRDefault="00095151" w:rsidP="005D2ABF"/>
    <w:tbl>
      <w:tblPr>
        <w:tblW w:type="auto" w:w="0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r>
              <w:t>Categoría</w:t>
            </w:r>
          </w:p>
        </w:tc>
        <w:tc>
          <w:tcPr>
            <w:tcW w:type="dxa" w:w="2835"/>
          </w:tcPr>
          <w:p>
            <w:r>
              <w:t>Cantidad</w:t>
            </w:r>
          </w:p>
        </w:tc>
        <w:tc>
          <w:tcPr>
            <w:tcW w:type="dxa" w:w="2835"/>
          </w:tcPr>
          <w:p>
            <w:r>
              <w:t>Porcentaje</w:t>
            </w:r>
          </w:p>
        </w:tc>
      </w:tr>
      <w:tr>
        <w:tc>
          <w:tcPr>
            <w:tcW w:type="dxa" w:w="2835"/>
          </w:tcPr>
          <w:p>
            <w:r>
              <w:t>M</w:t>
            </w:r>
          </w:p>
        </w:tc>
        <w:tc>
          <w:tcPr>
            <w:tcW w:type="dxa" w:w="2835"/>
          </w:tcPr>
          <w:p>
            <w:r>
              <w:t>241</w:t>
            </w:r>
          </w:p>
        </w:tc>
        <w:tc>
          <w:tcPr>
            <w:tcW w:type="dxa" w:w="2835"/>
          </w:tcPr>
          <w:p>
            <w:r>
              <w:t>97.2%</w:t>
            </w:r>
          </w:p>
        </w:tc>
      </w:tr>
      <w:tr>
        <w:tc>
          <w:tcPr>
            <w:tcW w:type="dxa" w:w="2835"/>
          </w:tcPr>
          <w:p>
            <w:r>
              <w:t>F</w:t>
            </w:r>
          </w:p>
        </w:tc>
        <w:tc>
          <w:tcPr>
            <w:tcW w:type="dxa" w:w="2835"/>
          </w:tcPr>
          <w:p>
            <w:r>
              <w:t>7</w:t>
            </w:r>
          </w:p>
        </w:tc>
        <w:tc>
          <w:tcPr>
            <w:tcW w:type="dxa" w:w="2835"/>
          </w:tcPr>
          <w:p>
            <w:r>
              <w:t>2.8%</w:t>
            </w:r>
          </w:p>
        </w:tc>
      </w:tr>
    </w:tbl>
    <w:p w14:paraId="0AEDC03A" w14:textId="5C0185AE" w:rsidR="00095151" w:rsidRDefault="00095151" w:rsidP="005D2ABF"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6838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artado_a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68380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r>
              <w:t>Categoría</w:t>
            </w:r>
          </w:p>
        </w:tc>
        <w:tc>
          <w:tcPr>
            <w:tcW w:type="dxa" w:w="2835"/>
          </w:tcPr>
          <w:p>
            <w:r>
              <w:t>Cantidad</w:t>
            </w:r>
          </w:p>
        </w:tc>
        <w:tc>
          <w:tcPr>
            <w:tcW w:type="dxa" w:w="2835"/>
          </w:tcPr>
          <w:p>
            <w:r>
              <w:t>Porcentaje</w:t>
            </w:r>
          </w:p>
        </w:tc>
      </w:tr>
      <w:tr>
        <w:tc>
          <w:tcPr>
            <w:tcW w:type="dxa" w:w="2835"/>
          </w:tcPr>
          <w:p>
            <w:r>
              <w:t>&lt;18</w:t>
            </w:r>
          </w:p>
        </w:tc>
        <w:tc>
          <w:tcPr>
            <w:tcW w:type="dxa" w:w="2835"/>
          </w:tcPr>
          <w:p>
            <w:r>
              <w:t>0</w:t>
            </w:r>
          </w:p>
        </w:tc>
        <w:tc>
          <w:tcPr>
            <w:tcW w:type="dxa" w:w="2835"/>
          </w:tcPr>
          <w:p>
            <w:r>
              <w:t>0.0%</w:t>
            </w:r>
          </w:p>
        </w:tc>
      </w:tr>
      <w:tr>
        <w:tc>
          <w:tcPr>
            <w:tcW w:type="dxa" w:w="2835"/>
          </w:tcPr>
          <w:p>
            <w:r>
              <w:t>18-24</w:t>
            </w:r>
          </w:p>
        </w:tc>
        <w:tc>
          <w:tcPr>
            <w:tcW w:type="dxa" w:w="2835"/>
          </w:tcPr>
          <w:p>
            <w:r>
              <w:t>97</w:t>
            </w:r>
          </w:p>
        </w:tc>
        <w:tc>
          <w:tcPr>
            <w:tcW w:type="dxa" w:w="2835"/>
          </w:tcPr>
          <w:p>
            <w:r>
              <w:t>39.1%</w:t>
            </w:r>
          </w:p>
        </w:tc>
      </w:tr>
      <w:tr>
        <w:tc>
          <w:tcPr>
            <w:tcW w:type="dxa" w:w="2835"/>
          </w:tcPr>
          <w:p>
            <w:r>
              <w:t>25-34</w:t>
            </w:r>
          </w:p>
        </w:tc>
        <w:tc>
          <w:tcPr>
            <w:tcW w:type="dxa" w:w="2835"/>
          </w:tcPr>
          <w:p>
            <w:r>
              <w:t>99</w:t>
            </w:r>
          </w:p>
        </w:tc>
        <w:tc>
          <w:tcPr>
            <w:tcW w:type="dxa" w:w="2835"/>
          </w:tcPr>
          <w:p>
            <w:r>
              <w:t>39.9%</w:t>
            </w:r>
          </w:p>
        </w:tc>
      </w:tr>
      <w:tr>
        <w:tc>
          <w:tcPr>
            <w:tcW w:type="dxa" w:w="2835"/>
          </w:tcPr>
          <w:p>
            <w:r>
              <w:t>35-44</w:t>
            </w:r>
          </w:p>
        </w:tc>
        <w:tc>
          <w:tcPr>
            <w:tcW w:type="dxa" w:w="2835"/>
          </w:tcPr>
          <w:p>
            <w:r>
              <w:t>34</w:t>
            </w:r>
          </w:p>
        </w:tc>
        <w:tc>
          <w:tcPr>
            <w:tcW w:type="dxa" w:w="2835"/>
          </w:tcPr>
          <w:p>
            <w:r>
              <w:t>13.7%</w:t>
            </w:r>
          </w:p>
        </w:tc>
      </w:tr>
      <w:tr>
        <w:tc>
          <w:tcPr>
            <w:tcW w:type="dxa" w:w="2835"/>
          </w:tcPr>
          <w:p>
            <w:r>
              <w:t>45-54</w:t>
            </w:r>
          </w:p>
        </w:tc>
        <w:tc>
          <w:tcPr>
            <w:tcW w:type="dxa" w:w="2835"/>
          </w:tcPr>
          <w:p>
            <w:r>
              <w:t>15</w:t>
            </w:r>
          </w:p>
        </w:tc>
        <w:tc>
          <w:tcPr>
            <w:tcW w:type="dxa" w:w="2835"/>
          </w:tcPr>
          <w:p>
            <w:r>
              <w:t>6.0%</w:t>
            </w:r>
          </w:p>
        </w:tc>
      </w:tr>
      <w:tr>
        <w:tc>
          <w:tcPr>
            <w:tcW w:type="dxa" w:w="2835"/>
          </w:tcPr>
          <w:p>
            <w:r>
              <w:t>55+</w:t>
            </w:r>
          </w:p>
        </w:tc>
        <w:tc>
          <w:tcPr>
            <w:tcW w:type="dxa" w:w="2835"/>
          </w:tcPr>
          <w:p>
            <w:r>
              <w:t>3</w:t>
            </w:r>
          </w:p>
        </w:tc>
        <w:tc>
          <w:tcPr>
            <w:tcW w:type="dxa" w:w="2835"/>
          </w:tcPr>
          <w:p>
            <w:r>
              <w:t>1.2%</w:t>
            </w:r>
          </w:p>
        </w:tc>
      </w:tr>
    </w:tbl>
    <w:p w14:paraId="0FFCB091" w14:textId="30A7FF79" w:rsidR="00095151" w:rsidRDefault="00095151" w:rsidP="005D2ABF"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5575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artado_b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5756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r>
              <w:t>Categoría</w:t>
            </w:r>
          </w:p>
        </w:tc>
        <w:tc>
          <w:tcPr>
            <w:tcW w:type="dxa" w:w="2835"/>
          </w:tcPr>
          <w:p>
            <w:r>
              <w:t>Cantidad</w:t>
            </w:r>
          </w:p>
        </w:tc>
        <w:tc>
          <w:tcPr>
            <w:tcW w:type="dxa" w:w="2835"/>
          </w:tcPr>
          <w:p>
            <w:r>
              <w:t>Porcentaje</w:t>
            </w:r>
          </w:p>
        </w:tc>
      </w:tr>
      <w:tr>
        <w:tc>
          <w:tcPr>
            <w:tcW w:type="dxa" w:w="2835"/>
          </w:tcPr>
          <w:p>
            <w:r>
              <w:t>Sin EMO</w:t>
            </w:r>
          </w:p>
        </w:tc>
        <w:tc>
          <w:tcPr>
            <w:tcW w:type="dxa" w:w="2835"/>
          </w:tcPr>
          <w:p>
            <w:r>
              <w:t>141</w:t>
            </w:r>
          </w:p>
        </w:tc>
        <w:tc>
          <w:tcPr>
            <w:tcW w:type="dxa" w:w="2835"/>
          </w:tcPr>
          <w:p>
            <w:r>
              <w:t>56.9%</w:t>
            </w:r>
          </w:p>
        </w:tc>
      </w:tr>
      <w:tr>
        <w:tc>
          <w:tcPr>
            <w:tcW w:type="dxa" w:w="2835"/>
          </w:tcPr>
          <w:p>
            <w:r>
              <w:t>Con EMO</w:t>
            </w:r>
          </w:p>
        </w:tc>
        <w:tc>
          <w:tcPr>
            <w:tcW w:type="dxa" w:w="2835"/>
          </w:tcPr>
          <w:p>
            <w:r>
              <w:t>107</w:t>
            </w:r>
          </w:p>
        </w:tc>
        <w:tc>
          <w:tcPr>
            <w:tcW w:type="dxa" w:w="2835"/>
          </w:tcPr>
          <w:p>
            <w:r>
              <w:t>43.1%</w:t>
            </w:r>
          </w:p>
        </w:tc>
      </w:tr>
    </w:tbl>
    <w:p w14:paraId="72D9AF18" w14:textId="6ABB3337" w:rsidR="00095151" w:rsidRDefault="00095151" w:rsidP="005D2ABF"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667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artado_c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6675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r>
              <w:t>Categoría</w:t>
            </w:r>
          </w:p>
        </w:tc>
        <w:tc>
          <w:tcPr>
            <w:tcW w:type="dxa" w:w="2835"/>
          </w:tcPr>
          <w:p>
            <w:r>
              <w:t>Cantidad</w:t>
            </w:r>
          </w:p>
        </w:tc>
        <w:tc>
          <w:tcPr>
            <w:tcW w:type="dxa" w:w="2835"/>
          </w:tcPr>
          <w:p>
            <w:r>
              <w:t>Porcentaje</w:t>
            </w:r>
          </w:p>
        </w:tc>
      </w:tr>
      <w:tr>
        <w:tc>
          <w:tcPr>
            <w:tcW w:type="dxa" w:w="2835"/>
          </w:tcPr>
          <w:p>
            <w:r>
              <w:t>Técnico</w:t>
            </w:r>
          </w:p>
        </w:tc>
        <w:tc>
          <w:tcPr>
            <w:tcW w:type="dxa" w:w="2835"/>
          </w:tcPr>
          <w:p>
            <w:r>
              <w:t>229</w:t>
            </w:r>
          </w:p>
        </w:tc>
        <w:tc>
          <w:tcPr>
            <w:tcW w:type="dxa" w:w="2835"/>
          </w:tcPr>
          <w:p>
            <w:r>
              <w:t>93.1%</w:t>
            </w:r>
          </w:p>
        </w:tc>
      </w:tr>
      <w:tr>
        <w:tc>
          <w:tcPr>
            <w:tcW w:type="dxa" w:w="2835"/>
          </w:tcPr>
          <w:p>
            <w:r>
              <w:t>Oficina</w:t>
            </w:r>
          </w:p>
        </w:tc>
        <w:tc>
          <w:tcPr>
            <w:tcW w:type="dxa" w:w="2835"/>
          </w:tcPr>
          <w:p>
            <w:r>
              <w:t>17</w:t>
            </w:r>
          </w:p>
        </w:tc>
        <w:tc>
          <w:tcPr>
            <w:tcW w:type="dxa" w:w="2835"/>
          </w:tcPr>
          <w:p>
            <w:r>
              <w:t>6.9%</w:t>
            </w:r>
          </w:p>
        </w:tc>
      </w:tr>
    </w:tbl>
    <w:p w14:paraId="7FF8A1C1" w14:textId="12199385" w:rsidR="00095151" w:rsidRDefault="00095151" w:rsidP="005D2ABF"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4354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artado_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3540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r>
              <w:t>Categoría</w:t>
            </w:r>
          </w:p>
        </w:tc>
        <w:tc>
          <w:tcPr>
            <w:tcW w:type="dxa" w:w="2835"/>
          </w:tcPr>
          <w:p>
            <w:r>
              <w:t>Cantidad</w:t>
            </w:r>
          </w:p>
        </w:tc>
        <w:tc>
          <w:tcPr>
            <w:tcW w:type="dxa" w:w="2835"/>
          </w:tcPr>
          <w:p>
            <w:r>
              <w:t>Porcentaje</w:t>
            </w:r>
          </w:p>
        </w:tc>
      </w:tr>
      <w:tr>
        <w:tc>
          <w:tcPr>
            <w:tcW w:type="dxa" w:w="2835"/>
          </w:tcPr>
          <w:p>
            <w:r>
              <w:t>Vencido</w:t>
            </w:r>
          </w:p>
        </w:tc>
        <w:tc>
          <w:tcPr>
            <w:tcW w:type="dxa" w:w="2835"/>
          </w:tcPr>
          <w:p>
            <w:r>
              <w:t>142</w:t>
            </w:r>
          </w:p>
        </w:tc>
        <w:tc>
          <w:tcPr>
            <w:tcW w:type="dxa" w:w="2835"/>
          </w:tcPr>
          <w:p>
            <w:r>
              <w:t>57.3%</w:t>
            </w:r>
          </w:p>
        </w:tc>
      </w:tr>
      <w:tr>
        <w:tc>
          <w:tcPr>
            <w:tcW w:type="dxa" w:w="2835"/>
          </w:tcPr>
          <w:p>
            <w:r>
              <w:t>Vigente</w:t>
            </w:r>
          </w:p>
        </w:tc>
        <w:tc>
          <w:tcPr>
            <w:tcW w:type="dxa" w:w="2835"/>
          </w:tcPr>
          <w:p>
            <w:r>
              <w:t>106</w:t>
            </w:r>
          </w:p>
        </w:tc>
        <w:tc>
          <w:tcPr>
            <w:tcW w:type="dxa" w:w="2835"/>
          </w:tcPr>
          <w:p>
            <w:r>
              <w:t>42.7%</w:t>
            </w:r>
          </w:p>
        </w:tc>
      </w:tr>
    </w:tbl>
    <w:p w14:paraId="41102FB6" w14:textId="5DA83427" w:rsidR="00095151" w:rsidRDefault="00095151" w:rsidP="005D2ABF"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41934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artado_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1934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r>
              <w:t>Categoría</w:t>
            </w:r>
          </w:p>
        </w:tc>
        <w:tc>
          <w:tcPr>
            <w:tcW w:type="dxa" w:w="2835"/>
          </w:tcPr>
          <w:p>
            <w:r>
              <w:t>Cantidad</w:t>
            </w:r>
          </w:p>
        </w:tc>
        <w:tc>
          <w:tcPr>
            <w:tcW w:type="dxa" w:w="2835"/>
          </w:tcPr>
          <w:p>
            <w:r>
              <w:t>Porcentaje</w:t>
            </w:r>
          </w:p>
        </w:tc>
      </w:tr>
      <w:tr>
        <w:tc>
          <w:tcPr>
            <w:tcW w:type="dxa" w:w="2835"/>
          </w:tcPr>
          <w:p>
            <w:r>
              <w:t>Apto</w:t>
            </w:r>
          </w:p>
        </w:tc>
        <w:tc>
          <w:tcPr>
            <w:tcW w:type="dxa" w:w="2835"/>
          </w:tcPr>
          <w:p>
            <w:r>
              <w:t>98</w:t>
            </w:r>
          </w:p>
        </w:tc>
        <w:tc>
          <w:tcPr>
            <w:tcW w:type="dxa" w:w="2835"/>
          </w:tcPr>
          <w:p>
            <w:r>
              <w:t>86.0%</w:t>
            </w:r>
          </w:p>
        </w:tc>
      </w:tr>
      <w:tr>
        <w:tc>
          <w:tcPr>
            <w:tcW w:type="dxa" w:w="2835"/>
          </w:tcPr>
          <w:p>
            <w:r>
              <w:t>Apto con Restricción</w:t>
            </w:r>
          </w:p>
        </w:tc>
        <w:tc>
          <w:tcPr>
            <w:tcW w:type="dxa" w:w="2835"/>
          </w:tcPr>
          <w:p>
            <w:r>
              <w:t>14</w:t>
            </w:r>
          </w:p>
        </w:tc>
        <w:tc>
          <w:tcPr>
            <w:tcW w:type="dxa" w:w="2835"/>
          </w:tcPr>
          <w:p>
            <w:r>
              <w:t>12.3%</w:t>
            </w:r>
          </w:p>
        </w:tc>
      </w:tr>
      <w:tr>
        <w:tc>
          <w:tcPr>
            <w:tcW w:type="dxa" w:w="2835"/>
          </w:tcPr>
          <w:p>
            <w:r>
              <w:t>No Apto</w:t>
            </w:r>
          </w:p>
        </w:tc>
        <w:tc>
          <w:tcPr>
            <w:tcW w:type="dxa" w:w="2835"/>
          </w:tcPr>
          <w:p>
            <w:r>
              <w:t>2</w:t>
            </w:r>
          </w:p>
        </w:tc>
        <w:tc>
          <w:tcPr>
            <w:tcW w:type="dxa" w:w="2835"/>
          </w:tcPr>
          <w:p>
            <w:r>
              <w:t>1.8%</w:t>
            </w:r>
          </w:p>
        </w:tc>
      </w:tr>
    </w:tbl>
    <w:p w14:paraId="28EA3DAD" w14:textId="71A0F472" w:rsidR="00095151" w:rsidRPr="005D2ABF" w:rsidRDefault="00095151" w:rsidP="005D2ABF"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1677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artado_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677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sectPr w:rsidR="00095151" w:rsidRPr="005D2AB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9AB"/>
    <w:rsid w:val="00095151"/>
    <w:rsid w:val="001069AB"/>
    <w:rsid w:val="00121539"/>
    <w:rsid w:val="005D2ABF"/>
    <w:rsid w:val="007161DC"/>
    <w:rsid w:val="00AF1680"/>
    <w:rsid w:val="00CE5B13"/>
    <w:rsid w:val="00D664EE"/>
    <w:rsid w:val="00E52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509EF3"/>
  <w15:chartTrackingRefBased/>
  <w15:docId w15:val="{48F2EA3B-4E28-48E9-BB7D-97DAB63A78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069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069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069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069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069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069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069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069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069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069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069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069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069A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069A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069A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069A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069A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069A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069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069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069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069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069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069A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069A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069A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069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069A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069A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16</Words>
  <Characters>93</Characters>
  <Application>Microsoft Office Word</Application>
  <DocSecurity>0</DocSecurity>
  <Lines>1</Lines>
  <Paragraphs>1</Paragraphs>
  <ScaleCrop>false</ScaleCrop>
  <Company/>
  <LinksUpToDate>false</LinksUpToDate>
  <CharactersWithSpaces>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u202111660 (Melgar Puertas, Jose Guillermo)</dc:creator>
  <cp:keywords/>
  <dc:description/>
  <cp:lastModifiedBy>u202111660 (Melgar Puertas, Jose Guillermo)</cp:lastModifiedBy>
  <cp:revision>5</cp:revision>
  <dcterms:created xsi:type="dcterms:W3CDTF">2026-03-12T16:23:00Z</dcterms:created>
  <dcterms:modified xsi:type="dcterms:W3CDTF">2026-03-20T04:26:00Z</dcterms:modified>
</cp:coreProperties>
</file>