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11B00" w14:textId="77777777" w:rsidR="00FB01D0" w:rsidRDefault="00FB01D0" w:rsidP="00FB01D0">
      <w:pPr>
        <w:pStyle w:val="Default"/>
      </w:pPr>
    </w:p>
    <w:p w14:paraId="62557057" w14:textId="34F6237B" w:rsidR="00FB01D0" w:rsidRDefault="00FB01D0" w:rsidP="00FB01D0">
      <w:pPr>
        <w:pStyle w:val="Default"/>
        <w:jc w:val="center"/>
        <w:rPr>
          <w:sz w:val="28"/>
          <w:szCs w:val="28"/>
        </w:rPr>
      </w:pPr>
      <w:r>
        <w:rPr>
          <w:sz w:val="28"/>
          <w:szCs w:val="28"/>
        </w:rPr>
        <w:t>Parcial – Sistemas Operativos Avanzados</w:t>
      </w:r>
    </w:p>
    <w:p w14:paraId="02C3B34C" w14:textId="77777777" w:rsidR="00FB01D0" w:rsidRDefault="00FB01D0" w:rsidP="00FB01D0">
      <w:pPr>
        <w:pStyle w:val="Default"/>
        <w:rPr>
          <w:sz w:val="22"/>
          <w:szCs w:val="22"/>
        </w:rPr>
      </w:pPr>
      <w:r>
        <w:rPr>
          <w:sz w:val="22"/>
          <w:szCs w:val="22"/>
        </w:rPr>
        <w:t xml:space="preserve">Fecha: 09/11/2024 </w:t>
      </w:r>
    </w:p>
    <w:p w14:paraId="28C20E21" w14:textId="61BBE72B" w:rsidR="00FB01D0" w:rsidRDefault="00FB01D0" w:rsidP="00FB01D0">
      <w:pPr>
        <w:pStyle w:val="Default"/>
        <w:rPr>
          <w:sz w:val="23"/>
          <w:szCs w:val="23"/>
        </w:rPr>
      </w:pPr>
      <w:r>
        <w:rPr>
          <w:sz w:val="23"/>
          <w:szCs w:val="23"/>
        </w:rPr>
        <w:t xml:space="preserve">Enunciado </w:t>
      </w:r>
    </w:p>
    <w:p w14:paraId="00A05363" w14:textId="77777777" w:rsidR="00FB01D0" w:rsidRDefault="00FB01D0" w:rsidP="00FB01D0">
      <w:pPr>
        <w:pStyle w:val="Default"/>
        <w:rPr>
          <w:sz w:val="23"/>
          <w:szCs w:val="23"/>
        </w:rPr>
      </w:pPr>
    </w:p>
    <w:p w14:paraId="37A4BF37" w14:textId="77777777" w:rsidR="00FB01D0" w:rsidRDefault="00FB01D0" w:rsidP="00FB01D0">
      <w:pPr>
        <w:pStyle w:val="Default"/>
        <w:rPr>
          <w:sz w:val="22"/>
          <w:szCs w:val="22"/>
        </w:rPr>
      </w:pPr>
      <w:r>
        <w:rPr>
          <w:sz w:val="22"/>
          <w:szCs w:val="22"/>
        </w:rPr>
        <w:t xml:space="preserve">1- Teniendo en cuenta las capas del modelo OSI, mencionar que protocolos interactúan en las: </w:t>
      </w:r>
    </w:p>
    <w:p w14:paraId="46486670" w14:textId="53003CAF" w:rsidR="00FB01D0" w:rsidRDefault="00FB01D0" w:rsidP="00FB01D0">
      <w:pPr>
        <w:pStyle w:val="Default"/>
        <w:numPr>
          <w:ilvl w:val="0"/>
          <w:numId w:val="1"/>
        </w:numPr>
        <w:spacing w:after="37"/>
        <w:rPr>
          <w:sz w:val="22"/>
          <w:szCs w:val="22"/>
        </w:rPr>
      </w:pPr>
      <w:r>
        <w:rPr>
          <w:sz w:val="22"/>
          <w:szCs w:val="22"/>
        </w:rPr>
        <w:t xml:space="preserve">Capa de Aplicación: </w:t>
      </w:r>
      <w:r w:rsidR="0047375E">
        <w:rPr>
          <w:sz w:val="22"/>
          <w:szCs w:val="22"/>
        </w:rPr>
        <w:t xml:space="preserve">en este nivel se integran los protocolos incluidos en la capa de transporte y se le suman </w:t>
      </w:r>
      <w:r w:rsidR="00345D81">
        <w:rPr>
          <w:sz w:val="22"/>
          <w:szCs w:val="22"/>
        </w:rPr>
        <w:t>los siguientes protocolos:</w:t>
      </w:r>
    </w:p>
    <w:p w14:paraId="4B24F3A5" w14:textId="14339B36" w:rsidR="00345D81" w:rsidRPr="00345D81" w:rsidRDefault="00345D81" w:rsidP="00345D81">
      <w:pPr>
        <w:pStyle w:val="Default"/>
        <w:numPr>
          <w:ilvl w:val="1"/>
          <w:numId w:val="1"/>
        </w:numPr>
        <w:spacing w:after="37"/>
        <w:rPr>
          <w:sz w:val="22"/>
          <w:szCs w:val="22"/>
        </w:rPr>
      </w:pPr>
      <w:r>
        <w:rPr>
          <w:rFonts w:ascii="Trebuchet MS,Bold" w:hAnsi="Trebuchet MS,Bold" w:cs="Trebuchet MS,Bold"/>
          <w:b/>
          <w:bCs/>
          <w:color w:val="333333"/>
          <w:sz w:val="18"/>
          <w:szCs w:val="18"/>
        </w:rPr>
        <w:t xml:space="preserve">FTP </w:t>
      </w:r>
      <w:r>
        <w:rPr>
          <w:rFonts w:ascii="Trebuchet MS" w:hAnsi="Trebuchet MS" w:cs="Trebuchet MS"/>
          <w:color w:val="333333"/>
          <w:sz w:val="18"/>
          <w:szCs w:val="18"/>
        </w:rPr>
        <w:t xml:space="preserve">(File transfer </w:t>
      </w:r>
      <w:proofErr w:type="spellStart"/>
      <w:r>
        <w:rPr>
          <w:rFonts w:ascii="Trebuchet MS" w:hAnsi="Trebuchet MS" w:cs="Trebuchet MS"/>
          <w:color w:val="333333"/>
          <w:sz w:val="18"/>
          <w:szCs w:val="18"/>
        </w:rPr>
        <w:t>Protocol</w:t>
      </w:r>
      <w:proofErr w:type="spellEnd"/>
      <w:r>
        <w:rPr>
          <w:rFonts w:ascii="Trebuchet MS" w:hAnsi="Trebuchet MS" w:cs="Trebuchet MS"/>
          <w:color w:val="333333"/>
          <w:sz w:val="18"/>
          <w:szCs w:val="18"/>
        </w:rPr>
        <w:t>)</w:t>
      </w:r>
    </w:p>
    <w:p w14:paraId="1AD626FC" w14:textId="6EEAD5EE" w:rsidR="00345D81" w:rsidRDefault="00345D81" w:rsidP="00345D81">
      <w:pPr>
        <w:pStyle w:val="Default"/>
        <w:numPr>
          <w:ilvl w:val="1"/>
          <w:numId w:val="1"/>
        </w:numPr>
        <w:spacing w:after="37"/>
        <w:rPr>
          <w:sz w:val="22"/>
          <w:szCs w:val="22"/>
        </w:rPr>
      </w:pPr>
      <w:r w:rsidRPr="00345D81">
        <w:rPr>
          <w:sz w:val="22"/>
          <w:szCs w:val="22"/>
        </w:rPr>
        <w:t>HTTP (</w:t>
      </w:r>
      <w:proofErr w:type="spellStart"/>
      <w:r w:rsidRPr="00345D81">
        <w:rPr>
          <w:sz w:val="22"/>
          <w:szCs w:val="22"/>
        </w:rPr>
        <w:t>Hipertext</w:t>
      </w:r>
      <w:proofErr w:type="spellEnd"/>
      <w:r>
        <w:rPr>
          <w:sz w:val="22"/>
          <w:szCs w:val="22"/>
        </w:rPr>
        <w:t xml:space="preserve"> </w:t>
      </w:r>
      <w:r w:rsidRPr="00345D81">
        <w:rPr>
          <w:sz w:val="22"/>
          <w:szCs w:val="22"/>
        </w:rPr>
        <w:t xml:space="preserve">Transfer </w:t>
      </w:r>
      <w:proofErr w:type="spellStart"/>
      <w:r w:rsidRPr="00345D81">
        <w:rPr>
          <w:sz w:val="22"/>
          <w:szCs w:val="22"/>
        </w:rPr>
        <w:t>Protocol</w:t>
      </w:r>
      <w:proofErr w:type="spellEnd"/>
      <w:r w:rsidRPr="00345D81">
        <w:rPr>
          <w:sz w:val="22"/>
          <w:szCs w:val="22"/>
        </w:rPr>
        <w:t>)</w:t>
      </w:r>
    </w:p>
    <w:p w14:paraId="421DF423" w14:textId="47F5AB21" w:rsidR="00345D81" w:rsidRPr="00345D81" w:rsidRDefault="00345D81" w:rsidP="00345D81">
      <w:pPr>
        <w:pStyle w:val="Default"/>
        <w:numPr>
          <w:ilvl w:val="1"/>
          <w:numId w:val="1"/>
        </w:numPr>
        <w:spacing w:after="37"/>
        <w:rPr>
          <w:sz w:val="22"/>
          <w:szCs w:val="22"/>
        </w:rPr>
      </w:pPr>
      <w:r>
        <w:rPr>
          <w:rFonts w:ascii="Trebuchet MS,Bold" w:hAnsi="Trebuchet MS,Bold" w:cs="Trebuchet MS,Bold"/>
          <w:b/>
          <w:bCs/>
          <w:color w:val="333333"/>
          <w:sz w:val="18"/>
          <w:szCs w:val="18"/>
        </w:rPr>
        <w:t xml:space="preserve">SMTP </w:t>
      </w:r>
      <w:r>
        <w:rPr>
          <w:rFonts w:ascii="Trebuchet MS" w:hAnsi="Trebuchet MS" w:cs="Trebuchet MS"/>
          <w:color w:val="333333"/>
          <w:sz w:val="18"/>
          <w:szCs w:val="18"/>
        </w:rPr>
        <w:t xml:space="preserve">(Simple Mail Transfer </w:t>
      </w:r>
      <w:proofErr w:type="spellStart"/>
      <w:r>
        <w:rPr>
          <w:rFonts w:ascii="Trebuchet MS" w:hAnsi="Trebuchet MS" w:cs="Trebuchet MS"/>
          <w:color w:val="333333"/>
          <w:sz w:val="18"/>
          <w:szCs w:val="18"/>
        </w:rPr>
        <w:t>Protocol</w:t>
      </w:r>
      <w:proofErr w:type="spellEnd"/>
      <w:r>
        <w:rPr>
          <w:rFonts w:ascii="Trebuchet MS" w:hAnsi="Trebuchet MS" w:cs="Trebuchet MS"/>
          <w:color w:val="333333"/>
          <w:sz w:val="18"/>
          <w:szCs w:val="18"/>
        </w:rPr>
        <w:t>)</w:t>
      </w:r>
    </w:p>
    <w:p w14:paraId="36B2E1B0" w14:textId="078F9318" w:rsidR="00345D81" w:rsidRPr="00345D81" w:rsidRDefault="00345D81" w:rsidP="00345D81">
      <w:pPr>
        <w:pStyle w:val="Default"/>
        <w:numPr>
          <w:ilvl w:val="1"/>
          <w:numId w:val="1"/>
        </w:numPr>
        <w:spacing w:after="37"/>
        <w:rPr>
          <w:sz w:val="22"/>
          <w:szCs w:val="22"/>
        </w:rPr>
      </w:pPr>
      <w:r>
        <w:rPr>
          <w:rFonts w:ascii="Trebuchet MS,Bold" w:hAnsi="Trebuchet MS,Bold" w:cs="Trebuchet MS,Bold"/>
          <w:b/>
          <w:bCs/>
          <w:color w:val="333333"/>
          <w:sz w:val="18"/>
          <w:szCs w:val="18"/>
        </w:rPr>
        <w:t xml:space="preserve">DNS </w:t>
      </w:r>
      <w:r>
        <w:rPr>
          <w:rFonts w:ascii="Trebuchet MS" w:hAnsi="Trebuchet MS" w:cs="Trebuchet MS"/>
          <w:color w:val="333333"/>
          <w:sz w:val="18"/>
          <w:szCs w:val="18"/>
        </w:rPr>
        <w:t>(</w:t>
      </w:r>
      <w:proofErr w:type="spellStart"/>
      <w:r>
        <w:rPr>
          <w:rFonts w:ascii="Trebuchet MS" w:hAnsi="Trebuchet MS" w:cs="Trebuchet MS"/>
          <w:color w:val="333333"/>
          <w:sz w:val="18"/>
          <w:szCs w:val="18"/>
        </w:rPr>
        <w:t>Domain</w:t>
      </w:r>
      <w:proofErr w:type="spellEnd"/>
      <w:r>
        <w:rPr>
          <w:rFonts w:ascii="Trebuchet MS" w:hAnsi="Trebuchet MS" w:cs="Trebuchet MS"/>
          <w:color w:val="333333"/>
          <w:sz w:val="18"/>
          <w:szCs w:val="18"/>
        </w:rPr>
        <w:t xml:space="preserve"> </w:t>
      </w:r>
      <w:proofErr w:type="spellStart"/>
      <w:r>
        <w:rPr>
          <w:rFonts w:ascii="Trebuchet MS" w:hAnsi="Trebuchet MS" w:cs="Trebuchet MS"/>
          <w:color w:val="333333"/>
          <w:sz w:val="18"/>
          <w:szCs w:val="18"/>
        </w:rPr>
        <w:t>Name</w:t>
      </w:r>
      <w:proofErr w:type="spellEnd"/>
      <w:r>
        <w:rPr>
          <w:rFonts w:ascii="Trebuchet MS" w:hAnsi="Trebuchet MS" w:cs="Trebuchet MS"/>
          <w:color w:val="333333"/>
          <w:sz w:val="18"/>
          <w:szCs w:val="18"/>
        </w:rPr>
        <w:t xml:space="preserve"> Server)</w:t>
      </w:r>
    </w:p>
    <w:p w14:paraId="2A0AB5F8" w14:textId="0637F15B" w:rsidR="00345D81" w:rsidRPr="00CF56CE" w:rsidRDefault="00CF56CE" w:rsidP="00345D81">
      <w:pPr>
        <w:pStyle w:val="Default"/>
        <w:numPr>
          <w:ilvl w:val="1"/>
          <w:numId w:val="1"/>
        </w:numPr>
        <w:spacing w:after="37"/>
        <w:rPr>
          <w:sz w:val="22"/>
          <w:szCs w:val="22"/>
        </w:rPr>
      </w:pPr>
      <w:r>
        <w:rPr>
          <w:rFonts w:ascii="Trebuchet MS,Bold" w:hAnsi="Trebuchet MS,Bold" w:cs="Trebuchet MS,Bold"/>
          <w:b/>
          <w:bCs/>
          <w:color w:val="333333"/>
          <w:sz w:val="18"/>
          <w:szCs w:val="18"/>
        </w:rPr>
        <w:t xml:space="preserve">NFS </w:t>
      </w:r>
      <w:r>
        <w:rPr>
          <w:rFonts w:ascii="Trebuchet MS" w:hAnsi="Trebuchet MS" w:cs="Trebuchet MS"/>
          <w:color w:val="333333"/>
          <w:sz w:val="18"/>
          <w:szCs w:val="18"/>
        </w:rPr>
        <w:t xml:space="preserve">(Network File </w:t>
      </w:r>
      <w:proofErr w:type="spellStart"/>
      <w:r>
        <w:rPr>
          <w:rFonts w:ascii="Trebuchet MS" w:hAnsi="Trebuchet MS" w:cs="Trebuchet MS"/>
          <w:color w:val="333333"/>
          <w:sz w:val="18"/>
          <w:szCs w:val="18"/>
        </w:rPr>
        <w:t>System</w:t>
      </w:r>
      <w:proofErr w:type="spellEnd"/>
      <w:r>
        <w:rPr>
          <w:rFonts w:ascii="Trebuchet MS" w:hAnsi="Trebuchet MS" w:cs="Trebuchet MS"/>
          <w:color w:val="333333"/>
          <w:sz w:val="18"/>
          <w:szCs w:val="18"/>
        </w:rPr>
        <w:t>)</w:t>
      </w:r>
    </w:p>
    <w:p w14:paraId="2B32E376" w14:textId="77777777" w:rsidR="00CF56CE" w:rsidRPr="00345D81" w:rsidRDefault="00CF56CE" w:rsidP="00296620">
      <w:pPr>
        <w:pStyle w:val="Default"/>
        <w:spacing w:after="37"/>
        <w:ind w:left="1440"/>
        <w:rPr>
          <w:sz w:val="22"/>
          <w:szCs w:val="22"/>
        </w:rPr>
      </w:pPr>
    </w:p>
    <w:p w14:paraId="628EBF23" w14:textId="66773BAA" w:rsidR="00FB01D0" w:rsidRDefault="00FB01D0" w:rsidP="00FB01D0">
      <w:pPr>
        <w:pStyle w:val="Default"/>
        <w:numPr>
          <w:ilvl w:val="0"/>
          <w:numId w:val="1"/>
        </w:numPr>
        <w:rPr>
          <w:sz w:val="22"/>
          <w:szCs w:val="22"/>
        </w:rPr>
      </w:pPr>
      <w:r>
        <w:rPr>
          <w:sz w:val="22"/>
          <w:szCs w:val="22"/>
        </w:rPr>
        <w:t xml:space="preserve">Capa de Transporte: </w:t>
      </w:r>
      <w:r w:rsidR="0006376D">
        <w:rPr>
          <w:sz w:val="22"/>
          <w:szCs w:val="22"/>
        </w:rPr>
        <w:t>los protocolos que se integran en la capa de transporte para facilitar la comunicación de punto a punto</w:t>
      </w:r>
      <w:r w:rsidR="0047375E">
        <w:rPr>
          <w:sz w:val="22"/>
          <w:szCs w:val="22"/>
        </w:rPr>
        <w:t xml:space="preserve"> de un programa a una aplicación, son:</w:t>
      </w:r>
    </w:p>
    <w:p w14:paraId="0738CB38" w14:textId="4B74422F" w:rsidR="0047375E" w:rsidRPr="0047375E" w:rsidRDefault="0047375E" w:rsidP="0047375E">
      <w:pPr>
        <w:pStyle w:val="Default"/>
        <w:numPr>
          <w:ilvl w:val="1"/>
          <w:numId w:val="1"/>
        </w:numPr>
        <w:rPr>
          <w:sz w:val="22"/>
          <w:szCs w:val="22"/>
        </w:rPr>
      </w:pPr>
      <w:r>
        <w:rPr>
          <w:sz w:val="22"/>
          <w:szCs w:val="22"/>
        </w:rPr>
        <w:t xml:space="preserve">TCP </w:t>
      </w:r>
      <w:r>
        <w:rPr>
          <w:rFonts w:ascii="Trebuchet MS" w:hAnsi="Trebuchet MS" w:cs="Trebuchet MS"/>
          <w:color w:val="333333"/>
          <w:sz w:val="18"/>
          <w:szCs w:val="18"/>
        </w:rPr>
        <w:t>(</w:t>
      </w:r>
      <w:proofErr w:type="spellStart"/>
      <w:r>
        <w:rPr>
          <w:rFonts w:ascii="Trebuchet MS" w:hAnsi="Trebuchet MS" w:cs="Trebuchet MS"/>
          <w:color w:val="333333"/>
          <w:sz w:val="18"/>
          <w:szCs w:val="18"/>
        </w:rPr>
        <w:t>Transmission</w:t>
      </w:r>
      <w:proofErr w:type="spellEnd"/>
      <w:r>
        <w:rPr>
          <w:rFonts w:ascii="Trebuchet MS" w:hAnsi="Trebuchet MS" w:cs="Trebuchet MS"/>
          <w:color w:val="333333"/>
          <w:sz w:val="18"/>
          <w:szCs w:val="18"/>
        </w:rPr>
        <w:t xml:space="preserve"> Control </w:t>
      </w:r>
      <w:proofErr w:type="spellStart"/>
      <w:r>
        <w:rPr>
          <w:rFonts w:ascii="Trebuchet MS" w:hAnsi="Trebuchet MS" w:cs="Trebuchet MS"/>
          <w:color w:val="333333"/>
          <w:sz w:val="18"/>
          <w:szCs w:val="18"/>
        </w:rPr>
        <w:t>Protocol</w:t>
      </w:r>
      <w:proofErr w:type="spellEnd"/>
      <w:r>
        <w:rPr>
          <w:rFonts w:ascii="Trebuchet MS" w:hAnsi="Trebuchet MS" w:cs="Trebuchet MS"/>
          <w:color w:val="333333"/>
          <w:sz w:val="18"/>
          <w:szCs w:val="18"/>
        </w:rPr>
        <w:t>)</w:t>
      </w:r>
    </w:p>
    <w:p w14:paraId="461BDDDD" w14:textId="50058A21" w:rsidR="0047375E" w:rsidRDefault="0047375E" w:rsidP="0047375E">
      <w:pPr>
        <w:pStyle w:val="Default"/>
        <w:numPr>
          <w:ilvl w:val="1"/>
          <w:numId w:val="1"/>
        </w:numPr>
        <w:rPr>
          <w:sz w:val="22"/>
          <w:szCs w:val="22"/>
        </w:rPr>
      </w:pPr>
      <w:r>
        <w:rPr>
          <w:rFonts w:ascii="Trebuchet MS,Bold" w:hAnsi="Trebuchet MS,Bold" w:cs="Trebuchet MS,Bold"/>
          <w:b/>
          <w:bCs/>
          <w:color w:val="333333"/>
          <w:sz w:val="18"/>
          <w:szCs w:val="18"/>
        </w:rPr>
        <w:t xml:space="preserve">UDP </w:t>
      </w:r>
      <w:r>
        <w:rPr>
          <w:rFonts w:ascii="Trebuchet MS" w:hAnsi="Trebuchet MS" w:cs="Trebuchet MS"/>
          <w:color w:val="333333"/>
          <w:sz w:val="18"/>
          <w:szCs w:val="18"/>
        </w:rPr>
        <w:t>(</w:t>
      </w:r>
      <w:proofErr w:type="spellStart"/>
      <w:r>
        <w:rPr>
          <w:rFonts w:ascii="Trebuchet MS" w:hAnsi="Trebuchet MS" w:cs="Trebuchet MS"/>
          <w:color w:val="333333"/>
          <w:sz w:val="18"/>
          <w:szCs w:val="18"/>
        </w:rPr>
        <w:t>User</w:t>
      </w:r>
      <w:proofErr w:type="spellEnd"/>
      <w:r>
        <w:rPr>
          <w:rFonts w:ascii="Trebuchet MS" w:hAnsi="Trebuchet MS" w:cs="Trebuchet MS"/>
          <w:color w:val="333333"/>
          <w:sz w:val="18"/>
          <w:szCs w:val="18"/>
        </w:rPr>
        <w:t xml:space="preserve"> </w:t>
      </w:r>
      <w:proofErr w:type="spellStart"/>
      <w:r>
        <w:rPr>
          <w:rFonts w:ascii="Trebuchet MS" w:hAnsi="Trebuchet MS" w:cs="Trebuchet MS"/>
          <w:color w:val="333333"/>
          <w:sz w:val="18"/>
          <w:szCs w:val="18"/>
        </w:rPr>
        <w:t>Datagram</w:t>
      </w:r>
      <w:proofErr w:type="spellEnd"/>
      <w:r>
        <w:rPr>
          <w:rFonts w:ascii="Trebuchet MS" w:hAnsi="Trebuchet MS" w:cs="Trebuchet MS"/>
          <w:color w:val="333333"/>
          <w:sz w:val="18"/>
          <w:szCs w:val="18"/>
        </w:rPr>
        <w:t xml:space="preserve"> </w:t>
      </w:r>
      <w:proofErr w:type="spellStart"/>
      <w:r>
        <w:rPr>
          <w:rFonts w:ascii="Trebuchet MS" w:hAnsi="Trebuchet MS" w:cs="Trebuchet MS"/>
          <w:color w:val="333333"/>
          <w:sz w:val="18"/>
          <w:szCs w:val="18"/>
        </w:rPr>
        <w:t>Protocol</w:t>
      </w:r>
      <w:proofErr w:type="spellEnd"/>
      <w:r>
        <w:rPr>
          <w:rFonts w:ascii="Trebuchet MS" w:hAnsi="Trebuchet MS" w:cs="Trebuchet MS"/>
          <w:color w:val="333333"/>
          <w:sz w:val="18"/>
          <w:szCs w:val="18"/>
        </w:rPr>
        <w:t>)</w:t>
      </w:r>
    </w:p>
    <w:p w14:paraId="19478380" w14:textId="5A4CF092" w:rsidR="00FB01D0" w:rsidRDefault="00FB01D0" w:rsidP="00FB01D0">
      <w:pPr>
        <w:pStyle w:val="Default"/>
        <w:spacing w:after="42"/>
        <w:rPr>
          <w:sz w:val="22"/>
          <w:szCs w:val="22"/>
        </w:rPr>
      </w:pPr>
      <w:r>
        <w:rPr>
          <w:sz w:val="22"/>
          <w:szCs w:val="22"/>
        </w:rPr>
        <w:t xml:space="preserve">2- Detallar las clases de IP detallando la cantidad de bit destinados a la parte de Red y Host, para cada clase. </w:t>
      </w:r>
    </w:p>
    <w:p w14:paraId="54B5EE8C" w14:textId="4868D5E3" w:rsidR="00CF56CE" w:rsidRDefault="00E3523D" w:rsidP="004A2B76">
      <w:pPr>
        <w:pStyle w:val="Default"/>
        <w:numPr>
          <w:ilvl w:val="0"/>
          <w:numId w:val="5"/>
        </w:numPr>
        <w:spacing w:after="42"/>
        <w:rPr>
          <w:sz w:val="22"/>
          <w:szCs w:val="22"/>
        </w:rPr>
      </w:pPr>
      <w:r>
        <w:rPr>
          <w:sz w:val="22"/>
          <w:szCs w:val="22"/>
        </w:rPr>
        <w:t>Clase A: se asignan 8 bits para la red y 24 bits para el Host</w:t>
      </w:r>
      <w:r w:rsidR="00190099">
        <w:rPr>
          <w:sz w:val="22"/>
          <w:szCs w:val="22"/>
        </w:rPr>
        <w:t>. Su diseño esta basado para albergar 16 millones de direcciones Host.</w:t>
      </w:r>
    </w:p>
    <w:p w14:paraId="0F1B098D" w14:textId="4530E14F" w:rsidR="00E3523D" w:rsidRDefault="00E3523D" w:rsidP="004A2B76">
      <w:pPr>
        <w:pStyle w:val="Default"/>
        <w:numPr>
          <w:ilvl w:val="0"/>
          <w:numId w:val="5"/>
        </w:numPr>
        <w:spacing w:after="42"/>
        <w:rPr>
          <w:sz w:val="22"/>
          <w:szCs w:val="22"/>
        </w:rPr>
      </w:pPr>
      <w:r>
        <w:rPr>
          <w:sz w:val="22"/>
          <w:szCs w:val="22"/>
        </w:rPr>
        <w:t>Clase B: se asignan 16 bits para la red y 16 bits para el Host</w:t>
      </w:r>
      <w:r w:rsidR="00190099">
        <w:rPr>
          <w:sz w:val="22"/>
          <w:szCs w:val="22"/>
        </w:rPr>
        <w:t xml:space="preserve">. Su diseño esta basado para un uso mas </w:t>
      </w:r>
      <w:r w:rsidR="00D47E5B">
        <w:rPr>
          <w:sz w:val="22"/>
          <w:szCs w:val="22"/>
        </w:rPr>
        <w:t>relacionado entre moderado y grande por la capacidad de albergar 65000 direcciones Host.</w:t>
      </w:r>
    </w:p>
    <w:p w14:paraId="6FEE631F" w14:textId="5CA5B84A" w:rsidR="00E3523D" w:rsidRDefault="00E3523D" w:rsidP="004A2B76">
      <w:pPr>
        <w:pStyle w:val="Default"/>
        <w:numPr>
          <w:ilvl w:val="0"/>
          <w:numId w:val="5"/>
        </w:numPr>
        <w:spacing w:after="42"/>
        <w:rPr>
          <w:sz w:val="22"/>
          <w:szCs w:val="22"/>
        </w:rPr>
      </w:pPr>
      <w:r>
        <w:rPr>
          <w:sz w:val="22"/>
          <w:szCs w:val="22"/>
        </w:rPr>
        <w:t>Clase C: se asignan 24 bits para la red y 8 bits para el Host</w:t>
      </w:r>
      <w:r w:rsidR="00D47E5B">
        <w:rPr>
          <w:sz w:val="22"/>
          <w:szCs w:val="22"/>
        </w:rPr>
        <w:t xml:space="preserve">. </w:t>
      </w:r>
      <w:r w:rsidR="00341725">
        <w:rPr>
          <w:sz w:val="22"/>
          <w:szCs w:val="22"/>
        </w:rPr>
        <w:t xml:space="preserve">Es una de las </w:t>
      </w:r>
      <w:r w:rsidR="003644F4">
        <w:rPr>
          <w:sz w:val="22"/>
          <w:szCs w:val="22"/>
        </w:rPr>
        <w:t>más</w:t>
      </w:r>
      <w:r w:rsidR="00341725">
        <w:rPr>
          <w:sz w:val="22"/>
          <w:szCs w:val="22"/>
        </w:rPr>
        <w:t xml:space="preserve"> antiguas </w:t>
      </w:r>
      <w:r w:rsidR="003644F4">
        <w:rPr>
          <w:sz w:val="22"/>
          <w:szCs w:val="22"/>
        </w:rPr>
        <w:t>disponibles y s</w:t>
      </w:r>
      <w:r w:rsidR="00D47E5B">
        <w:rPr>
          <w:sz w:val="22"/>
          <w:szCs w:val="22"/>
        </w:rPr>
        <w:t xml:space="preserve">u diseño </w:t>
      </w:r>
      <w:r w:rsidR="00341725">
        <w:rPr>
          <w:sz w:val="22"/>
          <w:szCs w:val="22"/>
        </w:rPr>
        <w:t>tiene un tipo de aplicación mas domestica o de uso en ambientes pequeños debido a la capacidad de albergar 254 direcciones como Host.</w:t>
      </w:r>
    </w:p>
    <w:p w14:paraId="678C7A8C" w14:textId="0680F3AB" w:rsidR="00FB01D0" w:rsidRDefault="00FB01D0" w:rsidP="00FB01D0">
      <w:pPr>
        <w:pStyle w:val="Default"/>
        <w:spacing w:after="42"/>
        <w:rPr>
          <w:sz w:val="22"/>
          <w:szCs w:val="22"/>
        </w:rPr>
      </w:pPr>
      <w:r>
        <w:rPr>
          <w:sz w:val="22"/>
          <w:szCs w:val="22"/>
        </w:rPr>
        <w:t xml:space="preserve">3- Mencionar tres tipos de componentes que pueden conectar en una red PAN. </w:t>
      </w:r>
    </w:p>
    <w:p w14:paraId="1C109A87" w14:textId="23FE4A5C" w:rsidR="00BB1A83" w:rsidRDefault="00BB1A83" w:rsidP="00BB1A83">
      <w:pPr>
        <w:pStyle w:val="Default"/>
        <w:numPr>
          <w:ilvl w:val="0"/>
          <w:numId w:val="9"/>
        </w:numPr>
        <w:spacing w:after="42"/>
        <w:rPr>
          <w:sz w:val="22"/>
          <w:szCs w:val="22"/>
        </w:rPr>
      </w:pPr>
      <w:r>
        <w:rPr>
          <w:sz w:val="22"/>
          <w:szCs w:val="22"/>
        </w:rPr>
        <w:t>Los componentes que se pueden conectar a una red de área personal (PAN), pueden ser:</w:t>
      </w:r>
    </w:p>
    <w:p w14:paraId="6D7777B2" w14:textId="5277F164" w:rsidR="00BB1A83" w:rsidRDefault="00BB1A83" w:rsidP="00BB1A83">
      <w:pPr>
        <w:pStyle w:val="Default"/>
        <w:numPr>
          <w:ilvl w:val="1"/>
          <w:numId w:val="9"/>
        </w:numPr>
        <w:spacing w:after="42"/>
        <w:rPr>
          <w:sz w:val="22"/>
          <w:szCs w:val="22"/>
        </w:rPr>
      </w:pPr>
      <w:r>
        <w:rPr>
          <w:sz w:val="22"/>
          <w:szCs w:val="22"/>
        </w:rPr>
        <w:t>Teléfonos móviles</w:t>
      </w:r>
    </w:p>
    <w:p w14:paraId="1A843C7C" w14:textId="704696D8" w:rsidR="00BB1A83" w:rsidRDefault="00BB1A83" w:rsidP="00BB1A83">
      <w:pPr>
        <w:pStyle w:val="Default"/>
        <w:numPr>
          <w:ilvl w:val="1"/>
          <w:numId w:val="9"/>
        </w:numPr>
        <w:spacing w:after="42"/>
        <w:rPr>
          <w:sz w:val="22"/>
          <w:szCs w:val="22"/>
        </w:rPr>
      </w:pPr>
      <w:r>
        <w:rPr>
          <w:sz w:val="22"/>
          <w:szCs w:val="22"/>
        </w:rPr>
        <w:t>Computadoras portátiles o de escritorio</w:t>
      </w:r>
    </w:p>
    <w:p w14:paraId="5F15E044" w14:textId="7CB6287B" w:rsidR="00BB1A83" w:rsidRDefault="004C4B4E" w:rsidP="00BB1A83">
      <w:pPr>
        <w:pStyle w:val="Default"/>
        <w:numPr>
          <w:ilvl w:val="1"/>
          <w:numId w:val="9"/>
        </w:numPr>
        <w:spacing w:after="42"/>
        <w:rPr>
          <w:sz w:val="22"/>
          <w:szCs w:val="22"/>
        </w:rPr>
      </w:pPr>
      <w:r>
        <w:rPr>
          <w:sz w:val="22"/>
          <w:szCs w:val="22"/>
        </w:rPr>
        <w:t>I</w:t>
      </w:r>
      <w:r w:rsidR="00BB1A83">
        <w:rPr>
          <w:sz w:val="22"/>
          <w:szCs w:val="22"/>
        </w:rPr>
        <w:t>mpresoras</w:t>
      </w:r>
    </w:p>
    <w:p w14:paraId="507C32C6" w14:textId="527CB59F" w:rsidR="004C4B4E" w:rsidRDefault="004C4B4E" w:rsidP="00BB1A83">
      <w:pPr>
        <w:pStyle w:val="Default"/>
        <w:numPr>
          <w:ilvl w:val="1"/>
          <w:numId w:val="9"/>
        </w:numPr>
        <w:spacing w:after="42"/>
        <w:rPr>
          <w:sz w:val="22"/>
          <w:szCs w:val="22"/>
        </w:rPr>
      </w:pPr>
      <w:r>
        <w:rPr>
          <w:sz w:val="22"/>
          <w:szCs w:val="22"/>
        </w:rPr>
        <w:t>Televisores de tipo SMART</w:t>
      </w:r>
    </w:p>
    <w:p w14:paraId="13463DC8" w14:textId="77777777" w:rsidR="00FB01D0" w:rsidRDefault="00FB01D0" w:rsidP="00FB01D0">
      <w:pPr>
        <w:pStyle w:val="Default"/>
        <w:rPr>
          <w:sz w:val="22"/>
          <w:szCs w:val="22"/>
        </w:rPr>
      </w:pPr>
      <w:r>
        <w:rPr>
          <w:sz w:val="22"/>
          <w:szCs w:val="22"/>
        </w:rPr>
        <w:t xml:space="preserve">4- Responder: </w:t>
      </w:r>
    </w:p>
    <w:p w14:paraId="08BCCADF" w14:textId="0FF42171" w:rsidR="00FB01D0" w:rsidRDefault="00FB01D0" w:rsidP="00FB01D0">
      <w:pPr>
        <w:pStyle w:val="Default"/>
        <w:numPr>
          <w:ilvl w:val="0"/>
          <w:numId w:val="3"/>
        </w:numPr>
        <w:spacing w:after="42"/>
        <w:rPr>
          <w:sz w:val="22"/>
          <w:szCs w:val="22"/>
        </w:rPr>
      </w:pPr>
      <w:r>
        <w:rPr>
          <w:sz w:val="22"/>
          <w:szCs w:val="22"/>
        </w:rPr>
        <w:t xml:space="preserve">A que </w:t>
      </w:r>
      <w:proofErr w:type="gramStart"/>
      <w:r>
        <w:rPr>
          <w:sz w:val="22"/>
          <w:szCs w:val="22"/>
        </w:rPr>
        <w:t>red wifi</w:t>
      </w:r>
      <w:proofErr w:type="gramEnd"/>
      <w:r>
        <w:rPr>
          <w:sz w:val="22"/>
          <w:szCs w:val="22"/>
        </w:rPr>
        <w:t xml:space="preserve"> estas conectado: </w:t>
      </w:r>
      <w:r w:rsidR="00562383">
        <w:rPr>
          <w:sz w:val="22"/>
          <w:szCs w:val="22"/>
        </w:rPr>
        <w:t>estoy conectado a una red</w:t>
      </w:r>
      <w:r w:rsidR="0009647E">
        <w:rPr>
          <w:sz w:val="22"/>
          <w:szCs w:val="22"/>
        </w:rPr>
        <w:t xml:space="preserve"> LAN</w:t>
      </w:r>
      <w:r w:rsidR="00562383">
        <w:rPr>
          <w:sz w:val="22"/>
          <w:szCs w:val="22"/>
        </w:rPr>
        <w:t xml:space="preserve"> de topología estrella, mediante cable RJ45 al conector </w:t>
      </w:r>
      <w:proofErr w:type="spellStart"/>
      <w:r w:rsidR="00562383">
        <w:rPr>
          <w:sz w:val="22"/>
          <w:szCs w:val="22"/>
        </w:rPr>
        <w:t>Ethernal</w:t>
      </w:r>
      <w:proofErr w:type="spellEnd"/>
      <w:r w:rsidR="00562383">
        <w:rPr>
          <w:sz w:val="22"/>
          <w:szCs w:val="22"/>
        </w:rPr>
        <w:t xml:space="preserve"> de la Notebook.</w:t>
      </w:r>
    </w:p>
    <w:p w14:paraId="193097B8" w14:textId="70868F34" w:rsidR="00CA7957" w:rsidRPr="00CA7957" w:rsidRDefault="00FB01D0" w:rsidP="00CA7957">
      <w:pPr>
        <w:pStyle w:val="Default"/>
        <w:numPr>
          <w:ilvl w:val="0"/>
          <w:numId w:val="3"/>
        </w:numPr>
        <w:rPr>
          <w:sz w:val="22"/>
          <w:szCs w:val="22"/>
        </w:rPr>
      </w:pPr>
      <w:r>
        <w:rPr>
          <w:sz w:val="22"/>
          <w:szCs w:val="22"/>
        </w:rPr>
        <w:t xml:space="preserve">A que rango de IP pertenece: </w:t>
      </w:r>
      <w:r w:rsidR="0009647E" w:rsidRPr="0009647E">
        <w:rPr>
          <w:sz w:val="22"/>
          <w:szCs w:val="22"/>
        </w:rPr>
        <w:t>Dirección IPv4: 192.168.7.105</w:t>
      </w:r>
      <w:r w:rsidR="0009647E">
        <w:rPr>
          <w:sz w:val="22"/>
          <w:szCs w:val="22"/>
        </w:rPr>
        <w:t>; de acuerdo al tipo de red se la clasifica como clase C</w:t>
      </w:r>
      <w:r w:rsidR="00075A42">
        <w:rPr>
          <w:sz w:val="22"/>
          <w:szCs w:val="22"/>
        </w:rPr>
        <w:t xml:space="preserve"> debido a que el primer octeto se encuentra comprendido entre 192 </w:t>
      </w:r>
      <w:r w:rsidR="00DC49CE">
        <w:rPr>
          <w:sz w:val="22"/>
          <w:szCs w:val="22"/>
        </w:rPr>
        <w:t>–</w:t>
      </w:r>
      <w:r w:rsidR="00075A42">
        <w:rPr>
          <w:sz w:val="22"/>
          <w:szCs w:val="22"/>
        </w:rPr>
        <w:t xml:space="preserve"> 223</w:t>
      </w:r>
      <w:r w:rsidR="00DC49CE">
        <w:rPr>
          <w:sz w:val="22"/>
          <w:szCs w:val="22"/>
        </w:rPr>
        <w:t xml:space="preserve">. </w:t>
      </w:r>
      <w:r w:rsidR="00DC49CE" w:rsidRPr="00DC49CE">
        <w:rPr>
          <w:sz w:val="22"/>
          <w:szCs w:val="22"/>
        </w:rPr>
        <w:t>Máscara de subred: 255.255.255.0</w:t>
      </w:r>
      <w:r w:rsidR="00DC49CE">
        <w:rPr>
          <w:sz w:val="22"/>
          <w:szCs w:val="22"/>
        </w:rPr>
        <w:t>; otro elemento que permite la distinción de la clase es la m</w:t>
      </w:r>
      <w:r w:rsidR="00BB714C">
        <w:rPr>
          <w:sz w:val="22"/>
          <w:szCs w:val="22"/>
        </w:rPr>
        <w:t>á</w:t>
      </w:r>
      <w:r w:rsidR="00DC49CE">
        <w:rPr>
          <w:sz w:val="22"/>
          <w:szCs w:val="22"/>
        </w:rPr>
        <w:t xml:space="preserve">scara de subred </w:t>
      </w:r>
      <w:r w:rsidR="005F448E">
        <w:rPr>
          <w:sz w:val="22"/>
          <w:szCs w:val="22"/>
        </w:rPr>
        <w:t xml:space="preserve">por defecto las redes clases C poseen una </w:t>
      </w:r>
      <w:r w:rsidR="00BB714C">
        <w:rPr>
          <w:sz w:val="22"/>
          <w:szCs w:val="22"/>
        </w:rPr>
        <w:t>máscara</w:t>
      </w:r>
      <w:r w:rsidR="005F448E">
        <w:rPr>
          <w:sz w:val="22"/>
          <w:szCs w:val="22"/>
        </w:rPr>
        <w:t xml:space="preserve"> </w:t>
      </w:r>
      <w:r w:rsidR="00BB714C">
        <w:rPr>
          <w:sz w:val="22"/>
          <w:szCs w:val="22"/>
        </w:rPr>
        <w:t>con la conformación de 255.255.255.0.</w:t>
      </w:r>
    </w:p>
    <w:p w14:paraId="4280DB4E" w14:textId="685B134F" w:rsidR="00CA7957" w:rsidRDefault="00CA7957" w:rsidP="00CA7957">
      <w:pPr>
        <w:autoSpaceDE w:val="0"/>
        <w:autoSpaceDN w:val="0"/>
        <w:adjustRightInd w:val="0"/>
        <w:spacing w:after="37" w:line="240" w:lineRule="auto"/>
        <w:rPr>
          <w:rFonts w:ascii="Calibri" w:hAnsi="Calibri" w:cs="Calibri"/>
          <w:color w:val="000000"/>
        </w:rPr>
      </w:pPr>
      <w:r w:rsidRPr="00CA7957">
        <w:rPr>
          <w:rFonts w:ascii="Calibri" w:hAnsi="Calibri" w:cs="Calibri"/>
          <w:color w:val="000000"/>
        </w:rPr>
        <w:t xml:space="preserve">7- Mencionar los recursos básicos que debes configurar en la instalación de una máquina virtual. </w:t>
      </w:r>
    </w:p>
    <w:p w14:paraId="0900A55E" w14:textId="46A96F43" w:rsidR="00CA7957" w:rsidRPr="00CA7957" w:rsidRDefault="00CA7957" w:rsidP="00CA7957">
      <w:pPr>
        <w:pStyle w:val="Prrafodelista"/>
        <w:numPr>
          <w:ilvl w:val="0"/>
          <w:numId w:val="10"/>
        </w:numPr>
        <w:autoSpaceDE w:val="0"/>
        <w:autoSpaceDN w:val="0"/>
        <w:adjustRightInd w:val="0"/>
        <w:spacing w:after="37" w:line="240" w:lineRule="auto"/>
        <w:rPr>
          <w:rFonts w:ascii="Calibri" w:hAnsi="Calibri" w:cs="Calibri"/>
          <w:color w:val="000000"/>
        </w:rPr>
      </w:pPr>
      <w:r w:rsidRPr="00CA7957">
        <w:rPr>
          <w:rFonts w:ascii="Calibri" w:hAnsi="Calibri" w:cs="Calibri"/>
          <w:color w:val="000000"/>
        </w:rPr>
        <w:t xml:space="preserve">los recursos </w:t>
      </w:r>
      <w:r w:rsidR="00522283" w:rsidRPr="00CA7957">
        <w:rPr>
          <w:rFonts w:ascii="Calibri" w:hAnsi="Calibri" w:cs="Calibri"/>
          <w:color w:val="000000"/>
        </w:rPr>
        <w:t>básicos</w:t>
      </w:r>
      <w:r w:rsidRPr="00CA7957">
        <w:rPr>
          <w:rFonts w:ascii="Calibri" w:hAnsi="Calibri" w:cs="Calibri"/>
          <w:color w:val="000000"/>
        </w:rPr>
        <w:t xml:space="preserve"> que se deben configurar a la hora de in</w:t>
      </w:r>
      <w:r w:rsidR="00522283">
        <w:rPr>
          <w:rFonts w:ascii="Calibri" w:hAnsi="Calibri" w:cs="Calibri"/>
          <w:color w:val="000000"/>
        </w:rPr>
        <w:t>s</w:t>
      </w:r>
      <w:r w:rsidRPr="00CA7957">
        <w:rPr>
          <w:rFonts w:ascii="Calibri" w:hAnsi="Calibri" w:cs="Calibri"/>
          <w:color w:val="000000"/>
        </w:rPr>
        <w:t xml:space="preserve">talar una </w:t>
      </w:r>
      <w:r w:rsidR="00522283" w:rsidRPr="00CA7957">
        <w:rPr>
          <w:rFonts w:ascii="Calibri" w:hAnsi="Calibri" w:cs="Calibri"/>
          <w:color w:val="000000"/>
        </w:rPr>
        <w:t>máquina</w:t>
      </w:r>
      <w:r w:rsidRPr="00CA7957">
        <w:rPr>
          <w:rFonts w:ascii="Calibri" w:hAnsi="Calibri" w:cs="Calibri"/>
          <w:color w:val="000000"/>
        </w:rPr>
        <w:t xml:space="preserve"> virtual son: el tamaño de la memoria RAM, la cantidad de </w:t>
      </w:r>
      <w:r w:rsidR="00522283" w:rsidRPr="00CA7957">
        <w:rPr>
          <w:rFonts w:ascii="Calibri" w:hAnsi="Calibri" w:cs="Calibri"/>
          <w:color w:val="000000"/>
        </w:rPr>
        <w:t>núcle</w:t>
      </w:r>
      <w:r w:rsidR="00522283">
        <w:rPr>
          <w:rFonts w:ascii="Calibri" w:hAnsi="Calibri" w:cs="Calibri"/>
          <w:color w:val="000000"/>
        </w:rPr>
        <w:t>o</w:t>
      </w:r>
      <w:r w:rsidR="00522283" w:rsidRPr="00CA7957">
        <w:rPr>
          <w:rFonts w:ascii="Calibri" w:hAnsi="Calibri" w:cs="Calibri"/>
          <w:color w:val="000000"/>
        </w:rPr>
        <w:t>s</w:t>
      </w:r>
      <w:r w:rsidRPr="00CA7957">
        <w:rPr>
          <w:rFonts w:ascii="Calibri" w:hAnsi="Calibri" w:cs="Calibri"/>
          <w:color w:val="000000"/>
        </w:rPr>
        <w:t xml:space="preserve"> del procesador, el espacio del disco </w:t>
      </w:r>
      <w:r w:rsidR="00522283" w:rsidRPr="00CA7957">
        <w:rPr>
          <w:rFonts w:ascii="Calibri" w:hAnsi="Calibri" w:cs="Calibri"/>
          <w:color w:val="000000"/>
        </w:rPr>
        <w:t>rígido</w:t>
      </w:r>
    </w:p>
    <w:p w14:paraId="646A26A9" w14:textId="5166044E" w:rsidR="00CA7957" w:rsidRDefault="00CA7957" w:rsidP="00CA7957">
      <w:pPr>
        <w:autoSpaceDE w:val="0"/>
        <w:autoSpaceDN w:val="0"/>
        <w:adjustRightInd w:val="0"/>
        <w:spacing w:after="0" w:line="240" w:lineRule="auto"/>
        <w:rPr>
          <w:rFonts w:ascii="Calibri" w:hAnsi="Calibri" w:cs="Calibri"/>
          <w:b/>
          <w:bCs/>
          <w:color w:val="000000"/>
        </w:rPr>
      </w:pPr>
      <w:r w:rsidRPr="00CA7957">
        <w:rPr>
          <w:rFonts w:ascii="Calibri" w:hAnsi="Calibri" w:cs="Calibri"/>
          <w:color w:val="000000"/>
        </w:rPr>
        <w:t xml:space="preserve">8- Mencionar los servicios que podemos utilizar de la Nube: </w:t>
      </w:r>
      <w:r w:rsidRPr="00CA7957">
        <w:rPr>
          <w:rFonts w:ascii="Calibri" w:hAnsi="Calibri" w:cs="Calibri"/>
          <w:b/>
          <w:bCs/>
          <w:color w:val="000000"/>
        </w:rPr>
        <w:t xml:space="preserve">PaaS. </w:t>
      </w:r>
    </w:p>
    <w:p w14:paraId="51C00FB6" w14:textId="021C9DBD" w:rsidR="004C01C7" w:rsidRDefault="004C01C7" w:rsidP="00CA7957">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ab/>
        <w:t>Los servicios que se pueden encontrar en la nube PaaS son:</w:t>
      </w:r>
    </w:p>
    <w:p w14:paraId="5A330EE5" w14:textId="0C926D94" w:rsidR="00CA7957" w:rsidRDefault="00AD4B56" w:rsidP="004C01C7">
      <w:pPr>
        <w:pStyle w:val="Default"/>
        <w:numPr>
          <w:ilvl w:val="0"/>
          <w:numId w:val="11"/>
        </w:numPr>
        <w:rPr>
          <w:sz w:val="22"/>
          <w:szCs w:val="22"/>
        </w:rPr>
      </w:pPr>
      <w:r>
        <w:rPr>
          <w:sz w:val="22"/>
          <w:szCs w:val="22"/>
        </w:rPr>
        <w:t xml:space="preserve">Azure App </w:t>
      </w:r>
      <w:proofErr w:type="spellStart"/>
      <w:r>
        <w:rPr>
          <w:sz w:val="22"/>
          <w:szCs w:val="22"/>
        </w:rPr>
        <w:t>Service</w:t>
      </w:r>
      <w:proofErr w:type="spellEnd"/>
    </w:p>
    <w:p w14:paraId="68828CAC" w14:textId="0773FBBC" w:rsidR="00AD4B56" w:rsidRDefault="00AD4B56" w:rsidP="004C01C7">
      <w:pPr>
        <w:pStyle w:val="Default"/>
        <w:numPr>
          <w:ilvl w:val="0"/>
          <w:numId w:val="11"/>
        </w:numPr>
        <w:rPr>
          <w:sz w:val="22"/>
          <w:szCs w:val="22"/>
        </w:rPr>
      </w:pPr>
      <w:r>
        <w:rPr>
          <w:sz w:val="22"/>
          <w:szCs w:val="22"/>
        </w:rPr>
        <w:t xml:space="preserve">Google App </w:t>
      </w:r>
      <w:proofErr w:type="spellStart"/>
      <w:r>
        <w:rPr>
          <w:sz w:val="22"/>
          <w:szCs w:val="22"/>
        </w:rPr>
        <w:t>Engine</w:t>
      </w:r>
      <w:proofErr w:type="spellEnd"/>
    </w:p>
    <w:p w14:paraId="078D18AB" w14:textId="2FBB7C69" w:rsidR="006616D4" w:rsidRDefault="006616D4" w:rsidP="004C01C7">
      <w:pPr>
        <w:pStyle w:val="Default"/>
        <w:numPr>
          <w:ilvl w:val="0"/>
          <w:numId w:val="11"/>
        </w:numPr>
        <w:rPr>
          <w:sz w:val="22"/>
          <w:szCs w:val="22"/>
        </w:rPr>
      </w:pPr>
      <w:proofErr w:type="spellStart"/>
      <w:r>
        <w:rPr>
          <w:sz w:val="22"/>
          <w:szCs w:val="22"/>
        </w:rPr>
        <w:t>CloudFountry</w:t>
      </w:r>
      <w:proofErr w:type="spellEnd"/>
    </w:p>
    <w:p w14:paraId="169523A5" w14:textId="31BE6619" w:rsidR="00FB01D0" w:rsidRDefault="006616D4">
      <w:r>
        <w:lastRenderedPageBreak/>
        <w:t xml:space="preserve">Los mismo son servicio que almacenan nuestros desarrollos y nos permiten ejecutarlos, pero no asi administrar </w:t>
      </w:r>
      <w:r w:rsidR="00036714">
        <w:t>la infraestructura, es decir no se puede modificar el almacenamiento, el tipo de sistema operativo</w:t>
      </w:r>
      <w:r w:rsidR="0043735F">
        <w:t xml:space="preserve"> entre otras.</w:t>
      </w:r>
    </w:p>
    <w:p w14:paraId="17464A43" w14:textId="77777777" w:rsidR="0043735F" w:rsidRPr="0043735F" w:rsidRDefault="0043735F" w:rsidP="0043735F">
      <w:pPr>
        <w:autoSpaceDE w:val="0"/>
        <w:autoSpaceDN w:val="0"/>
        <w:adjustRightInd w:val="0"/>
        <w:spacing w:after="0" w:line="240" w:lineRule="auto"/>
        <w:rPr>
          <w:rFonts w:ascii="Calibri" w:hAnsi="Calibri" w:cs="Calibri"/>
          <w:color w:val="000000"/>
        </w:rPr>
      </w:pPr>
      <w:r w:rsidRPr="0043735F">
        <w:rPr>
          <w:rFonts w:ascii="Calibri" w:hAnsi="Calibri" w:cs="Calibri"/>
          <w:color w:val="000000"/>
        </w:rPr>
        <w:t xml:space="preserve">9- Definir: </w:t>
      </w:r>
    </w:p>
    <w:p w14:paraId="7E9BBCE2" w14:textId="1DFBEB2F" w:rsidR="0043735F" w:rsidRPr="0043735F" w:rsidRDefault="0043735F" w:rsidP="0043735F">
      <w:pPr>
        <w:pStyle w:val="Prrafodelista"/>
        <w:numPr>
          <w:ilvl w:val="0"/>
          <w:numId w:val="13"/>
        </w:numPr>
        <w:autoSpaceDE w:val="0"/>
        <w:autoSpaceDN w:val="0"/>
        <w:adjustRightInd w:val="0"/>
        <w:spacing w:after="37" w:line="240" w:lineRule="auto"/>
        <w:rPr>
          <w:rFonts w:ascii="Calibri" w:hAnsi="Calibri" w:cs="Calibri"/>
          <w:color w:val="000000"/>
        </w:rPr>
      </w:pPr>
      <w:r w:rsidRPr="0043735F">
        <w:rPr>
          <w:rFonts w:ascii="Calibri" w:hAnsi="Calibri" w:cs="Calibri"/>
          <w:color w:val="000000"/>
        </w:rPr>
        <w:t>Rama</w:t>
      </w:r>
      <w:r w:rsidR="00F54A77">
        <w:rPr>
          <w:rFonts w:ascii="Calibri" w:hAnsi="Calibri" w:cs="Calibri"/>
          <w:color w:val="000000"/>
        </w:rPr>
        <w:t xml:space="preserve">: es una bifurcación que posee un repositorio, en ella cada desarrollador puede trabajar de manera </w:t>
      </w:r>
      <w:r w:rsidR="008A5AB5">
        <w:rPr>
          <w:rFonts w:ascii="Calibri" w:hAnsi="Calibri" w:cs="Calibri"/>
          <w:color w:val="000000"/>
        </w:rPr>
        <w:t>autónoma pero siempre utilizando la última versión del trabajo para evitar posibles fallas de ejecución. Una vez que cada desarrollador genera sus avances debe enviar esa rama al repositorio remoto para que el encargado del repositorio pueda aprobar o no los cambios y que asi se</w:t>
      </w:r>
      <w:r w:rsidR="00AE13C7">
        <w:rPr>
          <w:rFonts w:ascii="Calibri" w:hAnsi="Calibri" w:cs="Calibri"/>
          <w:color w:val="000000"/>
        </w:rPr>
        <w:t xml:space="preserve"> suba el proyecto a la red.</w:t>
      </w:r>
      <w:r w:rsidRPr="0043735F">
        <w:rPr>
          <w:rFonts w:ascii="Calibri" w:hAnsi="Calibri" w:cs="Calibri"/>
          <w:color w:val="000000"/>
        </w:rPr>
        <w:t xml:space="preserve"> </w:t>
      </w:r>
    </w:p>
    <w:p w14:paraId="37AA346C" w14:textId="4CB9093D" w:rsidR="0043735F" w:rsidRPr="0043735F" w:rsidRDefault="0043735F" w:rsidP="0043735F">
      <w:pPr>
        <w:pStyle w:val="Prrafodelista"/>
        <w:numPr>
          <w:ilvl w:val="0"/>
          <w:numId w:val="13"/>
        </w:numPr>
        <w:autoSpaceDE w:val="0"/>
        <w:autoSpaceDN w:val="0"/>
        <w:adjustRightInd w:val="0"/>
        <w:spacing w:after="37" w:line="240" w:lineRule="auto"/>
        <w:rPr>
          <w:rFonts w:ascii="Calibri" w:hAnsi="Calibri" w:cs="Calibri"/>
          <w:color w:val="000000"/>
        </w:rPr>
      </w:pPr>
      <w:r w:rsidRPr="0043735F">
        <w:rPr>
          <w:rFonts w:ascii="Calibri" w:hAnsi="Calibri" w:cs="Calibri"/>
          <w:color w:val="000000"/>
        </w:rPr>
        <w:t>Repositorio</w:t>
      </w:r>
      <w:r w:rsidR="00AE13C7">
        <w:rPr>
          <w:rFonts w:ascii="Calibri" w:hAnsi="Calibri" w:cs="Calibri"/>
          <w:color w:val="000000"/>
        </w:rPr>
        <w:t xml:space="preserve">: es un directorio ya sea local o en la nube, en el cual se </w:t>
      </w:r>
      <w:r w:rsidR="00353B5C">
        <w:rPr>
          <w:rFonts w:ascii="Calibri" w:hAnsi="Calibri" w:cs="Calibri"/>
          <w:color w:val="000000"/>
        </w:rPr>
        <w:t>albergarán</w:t>
      </w:r>
      <w:r w:rsidR="00AE13C7">
        <w:rPr>
          <w:rFonts w:ascii="Calibri" w:hAnsi="Calibri" w:cs="Calibri"/>
          <w:color w:val="000000"/>
        </w:rPr>
        <w:t xml:space="preserve"> los distintos archivos o documentos que serán parte del proyecto</w:t>
      </w:r>
      <w:r w:rsidR="00353B5C">
        <w:rPr>
          <w:rFonts w:ascii="Calibri" w:hAnsi="Calibri" w:cs="Calibri"/>
          <w:color w:val="000000"/>
        </w:rPr>
        <w:t>.</w:t>
      </w:r>
      <w:r w:rsidRPr="0043735F">
        <w:rPr>
          <w:rFonts w:ascii="Calibri" w:hAnsi="Calibri" w:cs="Calibri"/>
          <w:color w:val="000000"/>
        </w:rPr>
        <w:t xml:space="preserve"> </w:t>
      </w:r>
    </w:p>
    <w:p w14:paraId="17A9D2B4" w14:textId="71A43D87" w:rsidR="0043735F" w:rsidRDefault="0043735F" w:rsidP="0043735F">
      <w:pPr>
        <w:pStyle w:val="Prrafodelista"/>
        <w:numPr>
          <w:ilvl w:val="0"/>
          <w:numId w:val="13"/>
        </w:numPr>
        <w:autoSpaceDE w:val="0"/>
        <w:autoSpaceDN w:val="0"/>
        <w:adjustRightInd w:val="0"/>
        <w:spacing w:after="0" w:line="240" w:lineRule="auto"/>
        <w:rPr>
          <w:rFonts w:ascii="Calibri" w:hAnsi="Calibri" w:cs="Calibri"/>
          <w:color w:val="000000"/>
        </w:rPr>
      </w:pPr>
      <w:r w:rsidRPr="0043735F">
        <w:rPr>
          <w:rFonts w:ascii="Calibri" w:hAnsi="Calibri" w:cs="Calibri"/>
          <w:color w:val="000000"/>
        </w:rPr>
        <w:t xml:space="preserve">Mencionas las tres áreas de trabajo que utiliza el </w:t>
      </w:r>
      <w:proofErr w:type="spellStart"/>
      <w:r w:rsidRPr="0043735F">
        <w:rPr>
          <w:rFonts w:ascii="Calibri" w:hAnsi="Calibri" w:cs="Calibri"/>
          <w:color w:val="000000"/>
        </w:rPr>
        <w:t>gitbash</w:t>
      </w:r>
      <w:proofErr w:type="spellEnd"/>
      <w:r w:rsidRPr="0043735F">
        <w:rPr>
          <w:rFonts w:ascii="Calibri" w:hAnsi="Calibri" w:cs="Calibri"/>
          <w:color w:val="000000"/>
        </w:rPr>
        <w:t xml:space="preserve"> para trabajar. </w:t>
      </w:r>
    </w:p>
    <w:p w14:paraId="44D9521D" w14:textId="2D670087" w:rsidR="00353B5C" w:rsidRDefault="00353B5C" w:rsidP="00353B5C">
      <w:pPr>
        <w:pStyle w:val="Prrafodelista"/>
        <w:numPr>
          <w:ilvl w:val="1"/>
          <w:numId w:val="13"/>
        </w:numPr>
        <w:autoSpaceDE w:val="0"/>
        <w:autoSpaceDN w:val="0"/>
        <w:adjustRightInd w:val="0"/>
        <w:spacing w:after="0" w:line="240" w:lineRule="auto"/>
        <w:rPr>
          <w:rFonts w:ascii="Calibri" w:hAnsi="Calibri" w:cs="Calibri"/>
          <w:color w:val="000000"/>
        </w:rPr>
      </w:pPr>
      <w:r>
        <w:rPr>
          <w:rFonts w:ascii="Calibri" w:hAnsi="Calibri" w:cs="Calibri"/>
          <w:color w:val="000000"/>
        </w:rPr>
        <w:t>Área de preparación</w:t>
      </w:r>
    </w:p>
    <w:p w14:paraId="5D940AF9" w14:textId="5024DBE5" w:rsidR="00353B5C" w:rsidRDefault="00353B5C" w:rsidP="00353B5C">
      <w:pPr>
        <w:pStyle w:val="Prrafodelista"/>
        <w:numPr>
          <w:ilvl w:val="1"/>
          <w:numId w:val="13"/>
        </w:numPr>
        <w:autoSpaceDE w:val="0"/>
        <w:autoSpaceDN w:val="0"/>
        <w:adjustRightInd w:val="0"/>
        <w:spacing w:after="0" w:line="240" w:lineRule="auto"/>
        <w:rPr>
          <w:rFonts w:ascii="Calibri" w:hAnsi="Calibri" w:cs="Calibri"/>
          <w:color w:val="000000"/>
        </w:rPr>
      </w:pPr>
      <w:r>
        <w:rPr>
          <w:rFonts w:ascii="Calibri" w:hAnsi="Calibri" w:cs="Calibri"/>
          <w:color w:val="000000"/>
        </w:rPr>
        <w:t>Área de</w:t>
      </w:r>
      <w:r w:rsidR="00B126A8">
        <w:rPr>
          <w:rFonts w:ascii="Calibri" w:hAnsi="Calibri" w:cs="Calibri"/>
          <w:color w:val="000000"/>
        </w:rPr>
        <w:t xml:space="preserve"> </w:t>
      </w:r>
      <w:r w:rsidR="00B649FC">
        <w:rPr>
          <w:rFonts w:ascii="Calibri" w:hAnsi="Calibri" w:cs="Calibri"/>
          <w:color w:val="000000"/>
        </w:rPr>
        <w:t>modificación</w:t>
      </w:r>
    </w:p>
    <w:p w14:paraId="3B5F906D" w14:textId="5E37D52A" w:rsidR="00B126A8" w:rsidRPr="0043735F" w:rsidRDefault="00B649FC" w:rsidP="00353B5C">
      <w:pPr>
        <w:pStyle w:val="Prrafodelista"/>
        <w:numPr>
          <w:ilvl w:val="1"/>
          <w:numId w:val="13"/>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Área de confirmación </w:t>
      </w:r>
    </w:p>
    <w:p w14:paraId="705F928A" w14:textId="77777777" w:rsidR="0043735F" w:rsidRDefault="0043735F"/>
    <w:sectPr w:rsidR="0043735F" w:rsidSect="00CD1448">
      <w:pgSz w:w="11904" w:h="17338"/>
      <w:pgMar w:top="1141" w:right="1363" w:bottom="1417" w:left="168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rebuchet MS,Bold">
    <w:altName w:val="Trebuchet MS"/>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83816"/>
    <w:multiLevelType w:val="hybridMultilevel"/>
    <w:tmpl w:val="D4D81E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1D41E9F"/>
    <w:multiLevelType w:val="hybridMultilevel"/>
    <w:tmpl w:val="BF361DF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B3875E5"/>
    <w:multiLevelType w:val="hybridMultilevel"/>
    <w:tmpl w:val="56C67A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C65086E"/>
    <w:multiLevelType w:val="hybridMultilevel"/>
    <w:tmpl w:val="262259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EE7313F"/>
    <w:multiLevelType w:val="hybridMultilevel"/>
    <w:tmpl w:val="32381396"/>
    <w:lvl w:ilvl="0" w:tplc="8A267B42">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FE94089"/>
    <w:multiLevelType w:val="hybridMultilevel"/>
    <w:tmpl w:val="F820AD7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2CE3ABB"/>
    <w:multiLevelType w:val="hybridMultilevel"/>
    <w:tmpl w:val="E03E26AA"/>
    <w:lvl w:ilvl="0" w:tplc="2230D8FC">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025196D"/>
    <w:multiLevelType w:val="hybridMultilevel"/>
    <w:tmpl w:val="3B46719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2805AF5"/>
    <w:multiLevelType w:val="hybridMultilevel"/>
    <w:tmpl w:val="66B83C40"/>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9" w15:restartNumberingAfterBreak="0">
    <w:nsid w:val="442160CF"/>
    <w:multiLevelType w:val="hybridMultilevel"/>
    <w:tmpl w:val="6AACB4A2"/>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0" w15:restartNumberingAfterBreak="0">
    <w:nsid w:val="4AA67459"/>
    <w:multiLevelType w:val="hybridMultilevel"/>
    <w:tmpl w:val="83942D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D48536E"/>
    <w:multiLevelType w:val="hybridMultilevel"/>
    <w:tmpl w:val="BCA0B7B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C522F51"/>
    <w:multiLevelType w:val="hybridMultilevel"/>
    <w:tmpl w:val="769493C4"/>
    <w:lvl w:ilvl="0" w:tplc="F83E2C3C">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747727111">
    <w:abstractNumId w:val="11"/>
  </w:num>
  <w:num w:numId="2" w16cid:durableId="197133750">
    <w:abstractNumId w:val="4"/>
  </w:num>
  <w:num w:numId="3" w16cid:durableId="1278413420">
    <w:abstractNumId w:val="0"/>
  </w:num>
  <w:num w:numId="4" w16cid:durableId="323631147">
    <w:abstractNumId w:val="6"/>
  </w:num>
  <w:num w:numId="5" w16cid:durableId="127744622">
    <w:abstractNumId w:val="10"/>
  </w:num>
  <w:num w:numId="6" w16cid:durableId="495919164">
    <w:abstractNumId w:val="9"/>
  </w:num>
  <w:num w:numId="7" w16cid:durableId="1222519927">
    <w:abstractNumId w:val="3"/>
  </w:num>
  <w:num w:numId="8" w16cid:durableId="1573348850">
    <w:abstractNumId w:val="8"/>
  </w:num>
  <w:num w:numId="9" w16cid:durableId="1957560656">
    <w:abstractNumId w:val="1"/>
  </w:num>
  <w:num w:numId="10" w16cid:durableId="2086343614">
    <w:abstractNumId w:val="2"/>
  </w:num>
  <w:num w:numId="11" w16cid:durableId="161243146">
    <w:abstractNumId w:val="5"/>
  </w:num>
  <w:num w:numId="12" w16cid:durableId="1193109919">
    <w:abstractNumId w:val="7"/>
  </w:num>
  <w:num w:numId="13" w16cid:durableId="4447367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1D0"/>
    <w:rsid w:val="00036714"/>
    <w:rsid w:val="0006376D"/>
    <w:rsid w:val="00075A42"/>
    <w:rsid w:val="0009647E"/>
    <w:rsid w:val="00134C8A"/>
    <w:rsid w:val="00190099"/>
    <w:rsid w:val="00296620"/>
    <w:rsid w:val="00341725"/>
    <w:rsid w:val="00345D81"/>
    <w:rsid w:val="00353B5C"/>
    <w:rsid w:val="003644F4"/>
    <w:rsid w:val="0043735F"/>
    <w:rsid w:val="0047375E"/>
    <w:rsid w:val="004A2B76"/>
    <w:rsid w:val="004C01C7"/>
    <w:rsid w:val="004C4B4E"/>
    <w:rsid w:val="00522283"/>
    <w:rsid w:val="00562383"/>
    <w:rsid w:val="005F448E"/>
    <w:rsid w:val="006616D4"/>
    <w:rsid w:val="008A5AB5"/>
    <w:rsid w:val="00AD4B56"/>
    <w:rsid w:val="00AE13C7"/>
    <w:rsid w:val="00B126A8"/>
    <w:rsid w:val="00B649FC"/>
    <w:rsid w:val="00BB1A83"/>
    <w:rsid w:val="00BB714C"/>
    <w:rsid w:val="00CA7957"/>
    <w:rsid w:val="00CF56CE"/>
    <w:rsid w:val="00D47E5B"/>
    <w:rsid w:val="00DC49CE"/>
    <w:rsid w:val="00E3523D"/>
    <w:rsid w:val="00F54A77"/>
    <w:rsid w:val="00FB01D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A1904"/>
  <w15:chartTrackingRefBased/>
  <w15:docId w15:val="{228C2B65-4515-469B-9035-63EE73E2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B01D0"/>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CA7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548</Words>
  <Characters>3014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Menon</dc:creator>
  <cp:keywords/>
  <dc:description/>
  <cp:lastModifiedBy>Jose Luis Menon</cp:lastModifiedBy>
  <cp:revision>2</cp:revision>
  <dcterms:created xsi:type="dcterms:W3CDTF">2024-11-09T13:09:00Z</dcterms:created>
  <dcterms:modified xsi:type="dcterms:W3CDTF">2024-11-09T14:04:00Z</dcterms:modified>
</cp:coreProperties>
</file>