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2C3E7A"/>
          <w:sz w:val="52"/>
          <w:szCs w:val="52"/>
        </w:rPr>
        <w:t xml:space="preserve">Trabajo de Análisis de Audio</w:t>
      </w:r>
    </w:p>
    <w:p>
      <w:pPr>
        <w:spacing w:after="120" w:before="120"/>
        <w:jc w:val="center"/>
      </w:pPr>
      <w:r>
        <w:rPr>
          <w:rFonts w:ascii="Arial" w:cs="Arial" w:eastAsia="Arial" w:hAnsi="Arial"/>
          <w:b/>
          <w:bCs/>
          <w:color w:val="555555"/>
          <w:sz w:val="32"/>
          <w:szCs w:val="32"/>
        </w:rPr>
        <w:t xml:space="preserve">Modelos de Clasificación: Técnicas para el Análisis de Audios</w:t>
      </w:r>
    </w:p>
    <w:p>
      <w:pPr>
        <w:spacing w:after="1200" w:before="60"/>
        <w:jc w:val="center"/>
      </w:pPr>
      <w:r>
        <w:rPr>
          <w:rFonts w:ascii="Arial" w:cs="Arial" w:eastAsia="Arial" w:hAnsi="Arial"/>
          <w:i/>
          <w:iCs/>
          <w:color w:val="888888"/>
          <w:sz w:val="24"/>
          <w:szCs w:val="24"/>
        </w:rPr>
        <w:t xml:space="preserve">Comparación entre muestra original y resampleada</w:t>
      </w:r>
    </w:p>
    <w:p>
      <w:pPr>
        <w:pBdr>
          <w:bottom w:val="single" w:color="2C3E7A" w:sz="6" w:space="1"/>
        </w:pBdr>
        <w:spacing w:after="120" w:before="120"/>
      </w:pPr>
    </w:p>
    <w:p>
      <w:pPr>
        <w:pStyle w:val="Heading1"/>
        <w:spacing w:after="180" w:before="360"/>
      </w:pPr>
      <w:r>
        <w:rPr>
          <w:rFonts w:ascii="Arial" w:cs="Arial" w:eastAsia="Arial" w:hAnsi="Arial"/>
          <w:b/>
          <w:bCs/>
          <w:color w:val="2C3E7A"/>
          <w:sz w:val="32"/>
          <w:szCs w:val="32"/>
        </w:rPr>
        <w:t xml:space="preserve">1. Audio Original</w:t>
      </w:r>
    </w:p>
    <w:p>
      <w:pPr>
        <w:spacing w:after="80" w:before="80"/>
      </w:pPr>
      <w:r>
        <w:rPr>
          <w:rFonts w:ascii="Arial" w:cs="Arial" w:eastAsia="Arial" w:hAnsi="Arial"/>
          <w:sz w:val="22"/>
          <w:szCs w:val="22"/>
        </w:rPr>
        <w:t xml:space="preserve">El audio original fue analizado mediante la herramienta MediaInfo. A continuación se presentan sus características técnicas principales: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CCCCCC" w:sz="1"/>
              <w:left w:val="single" w:color="CCCCCC" w:sz="1"/>
              <w:bottom w:val="single" w:color="CCCCCC" w:sz="1"/>
              <w:right w:val="single" w:color="CCCCCC" w:sz="1"/>
            </w:tcBorders>
            <w:shd w:fill="2C3E7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AnalisisTextos.mp3 — Propiedades del Archivo</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Formato de Audio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MPEG Audio (MP3)</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Versión / Perfil</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Version 1, Layer 3</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Tamaño del Archivo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219 KiB</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Duración</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7 s 12 ms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Modo de Tasa de Bits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Constante (CBR)</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Tasa de Bits (Bit Rate)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256 kb/s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Cantidad de Canales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1 canal — Mono</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Frecuencia de Muestreo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48.0 kHz</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Frame Rate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41.667 FPS (1152 SPF)</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Modo de Compresión</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Lossy (con pérdida)</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Librería de Escritura</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LAME</w:t>
            </w:r>
          </w:p>
        </w:tc>
      </w:tr>
    </w:tbl>
    <w:p>
      <w:pPr>
        <w:spacing w:after="60" w:before="240"/>
      </w:pPr>
    </w:p>
    <w:p>
      <w:pPr>
        <w:pBdr>
          <w:bottom w:val="single" w:color="2C3E7A" w:sz="6" w:space="1"/>
        </w:pBdr>
        <w:spacing w:after="120" w:before="120"/>
      </w:pPr>
    </w:p>
    <w:p>
      <w:pPr>
        <w:pStyle w:val="Heading1"/>
        <w:spacing w:after="180" w:before="360"/>
      </w:pPr>
      <w:r>
        <w:rPr>
          <w:rFonts w:ascii="Arial" w:cs="Arial" w:eastAsia="Arial" w:hAnsi="Arial"/>
          <w:b/>
          <w:bCs/>
          <w:color w:val="2C3E7A"/>
          <w:sz w:val="32"/>
          <w:szCs w:val="32"/>
        </w:rPr>
        <w:t xml:space="preserve">2. Audio Resampleado</w:t>
      </w:r>
    </w:p>
    <w:p>
      <w:pPr>
        <w:spacing w:after="80" w:before="80"/>
      </w:pPr>
      <w:r>
        <w:rPr>
          <w:rFonts w:ascii="Arial" w:cs="Arial" w:eastAsia="Arial" w:hAnsi="Arial"/>
          <w:sz w:val="22"/>
          <w:szCs w:val="22"/>
        </w:rPr>
        <w:t xml:space="preserve">El audio resampleado fue generado a partir del original y exportado en formato WAV con las siguientes características: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output_16bit.wav — Propiedades del Archivo</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Formato de Audio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Wave (PCM)</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Configuración de Formato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PcmWaveformat / Little / Signed</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Tamaño del Archivo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440 KiB</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Duración</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7 s 32 ms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Modo de Tasa de Bits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Constante (CBR)</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Tasa de Bits (Bit Rate)</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512 kb/s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Cantidad de Canales</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2 canales — Stereo</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Frecuencia de Muestreo</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16.0 kHz</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Profundidad de Bits (Bit Depth)</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16 bits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Aplicación de Escritura</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Lavf62.19.100</w:t>
            </w:r>
          </w:p>
        </w:tc>
      </w:tr>
    </w:tbl>
    <w:p>
      <w:pPr>
        <w:spacing w:after="60" w:before="240"/>
      </w:pPr>
    </w:p>
    <w:p>
      <w:pPr>
        <w:pBdr>
          <w:bottom w:val="single" w:color="2C3E7A" w:sz="6" w:space="1"/>
        </w:pBdr>
        <w:spacing w:after="120" w:before="120"/>
      </w:pPr>
    </w:p>
    <w:p>
      <w:pPr>
        <w:pStyle w:val="Heading1"/>
        <w:spacing w:after="180" w:before="360"/>
      </w:pPr>
      <w:r>
        <w:rPr>
          <w:rFonts w:ascii="Arial" w:cs="Arial" w:eastAsia="Arial" w:hAnsi="Arial"/>
          <w:b/>
          <w:bCs/>
          <w:color w:val="2C3E7A"/>
          <w:sz w:val="32"/>
          <w:szCs w:val="32"/>
        </w:rPr>
        <w:t xml:space="preserve">3. Análisis del Audio con Python</w:t>
      </w:r>
    </w:p>
    <w:p>
      <w:pPr>
        <w:spacing w:after="80" w:before="80"/>
      </w:pPr>
      <w:r>
        <w:rPr>
          <w:rFonts w:ascii="Arial" w:cs="Arial" w:eastAsia="Arial" w:hAnsi="Arial"/>
          <w:sz w:val="22"/>
          <w:szCs w:val="22"/>
        </w:rPr>
        <w:t xml:space="preserve">Se realizó un análisis del audio resampleado utilizando Python. A continuación se presentan los datos obtenidos a partir del procesamiento de la señal:</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gridSpan w:val="2"/>
            <w:tcBorders>
              <w:top w:val="single" w:color="CCCCCC" w:sz="1"/>
              <w:left w:val="single" w:color="CCCCCC" w:sz="1"/>
              <w:bottom w:val="single" w:color="CCCCCC" w:sz="1"/>
              <w:right w:val="single" w:color="CCCCCC" w:sz="1"/>
            </w:tcBorders>
            <w:shd w:fill="145A32"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Parámetros del Vector de Señal — Python</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Largo del Array</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112.512 muestras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Frecuencia de Muestreo (resampleada)</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16.000 Hz</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Duración (resampleada)</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7,032 segundos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Máximo Valor de Amplitud</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0,153656005859375</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Frecuencia de Muestreo Original</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48.000 Hz</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Duración Original</w:t>
            </w:r>
          </w:p>
        </w:tc>
        <w:tc>
          <w:tcPr>
            <w:tcW w:type="dxa" w:w="5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7,008 segundos</w:t>
            </w:r>
          </w:p>
        </w:tc>
      </w:tr>
    </w:tbl>
    <w:p>
      <w:pPr>
        <w:spacing w:after="120" w:before="240"/>
      </w:pPr>
    </w:p>
    <w:p>
      <w:pPr>
        <w:pStyle w:val="Heading2"/>
        <w:spacing w:after="120" w:before="240"/>
      </w:pPr>
      <w:r>
        <w:rPr>
          <w:rFonts w:ascii="Arial" w:cs="Arial" w:eastAsia="Arial" w:hAnsi="Arial"/>
          <w:b/>
          <w:bCs/>
          <w:color w:val="1A5276"/>
          <w:sz w:val="26"/>
          <w:szCs w:val="26"/>
        </w:rPr>
        <w:t xml:space="preserve">3.1 Muestra del medio del vector de señal</w:t>
      </w:r>
    </w:p>
    <w:p>
      <w:pPr>
        <w:spacing w:after="80" w:before="80"/>
      </w:pPr>
      <w:r>
        <w:rPr>
          <w:rFonts w:ascii="Arial" w:cs="Arial" w:eastAsia="Arial" w:hAnsi="Arial"/>
          <w:sz w:val="22"/>
          <w:szCs w:val="22"/>
        </w:rPr>
        <w:t xml:space="preserve">Los siguientes valores corresponden a una muestra extraída del centro del vector de señal segmentada (canal izquierdo / canal derecho):</w:t>
      </w:r>
    </w:p>
    <w:p>
      <w:pPr>
        <w:spacing w:after="60" w:before="120"/>
      </w:pPr>
      <w:r>
        <w:rPr>
          <w:rFonts w:ascii="Courier New" w:cs="Courier New" w:eastAsia="Courier New" w:hAnsi="Courier New"/>
          <w:color w:val="2C3E50"/>
          <w:sz w:val="20"/>
          <w:szCs w:val="20"/>
        </w:rPr>
        <w:t xml:space="preserve">[[0.00466919  0.00466919]</w:t>
      </w:r>
    </w:p>
    <w:p>
      <w:pPr>
        <w:spacing w:after="40" w:before="40"/>
      </w:pPr>
      <w:r>
        <w:rPr>
          <w:rFonts w:ascii="Courier New" w:cs="Courier New" w:eastAsia="Courier New" w:hAnsi="Courier New"/>
          <w:color w:val="2C3E50"/>
          <w:sz w:val="20"/>
          <w:szCs w:val="20"/>
        </w:rPr>
        <w:t xml:space="preserve"> [0.01190186  0.01190186]</w:t>
      </w:r>
    </w:p>
    <w:p>
      <w:pPr>
        <w:spacing w:after="40" w:before="40"/>
      </w:pPr>
      <w:r>
        <w:rPr>
          <w:rFonts w:ascii="Courier New" w:cs="Courier New" w:eastAsia="Courier New" w:hAnsi="Courier New"/>
          <w:color w:val="2C3E50"/>
          <w:sz w:val="20"/>
          <w:szCs w:val="20"/>
        </w:rPr>
        <w:t xml:space="preserve"> [0.01773071  0.01773071]</w:t>
      </w:r>
    </w:p>
    <w:p>
      <w:pPr>
        <w:spacing w:after="40" w:before="40"/>
      </w:pPr>
      <w:r>
        <w:rPr>
          <w:rFonts w:ascii="Courier New" w:cs="Courier New" w:eastAsia="Courier New" w:hAnsi="Courier New"/>
          <w:color w:val="2C3E50"/>
          <w:sz w:val="20"/>
          <w:szCs w:val="20"/>
        </w:rPr>
        <w:t xml:space="preserve"> [0.02200317  0.02200317]</w:t>
      </w:r>
    </w:p>
    <w:p>
      <w:pPr>
        <w:spacing w:after="40" w:before="40"/>
      </w:pPr>
      <w:r>
        <w:rPr>
          <w:rFonts w:ascii="Courier New" w:cs="Courier New" w:eastAsia="Courier New" w:hAnsi="Courier New"/>
          <w:color w:val="2C3E50"/>
          <w:sz w:val="20"/>
          <w:szCs w:val="20"/>
        </w:rPr>
        <w:t xml:space="preserve"> [0.02523804  0.02523804]</w:t>
      </w:r>
    </w:p>
    <w:p>
      <w:pPr>
        <w:spacing w:after="40" w:before="40"/>
      </w:pPr>
      <w:r>
        <w:rPr>
          <w:rFonts w:ascii="Courier New" w:cs="Courier New" w:eastAsia="Courier New" w:hAnsi="Courier New"/>
          <w:color w:val="2C3E50"/>
          <w:sz w:val="20"/>
          <w:szCs w:val="20"/>
        </w:rPr>
        <w:t xml:space="preserve"> [0.02828979  0.02828979]</w:t>
      </w:r>
    </w:p>
    <w:p>
      <w:pPr>
        <w:spacing w:after="40" w:before="40"/>
      </w:pPr>
      <w:r>
        <w:rPr>
          <w:rFonts w:ascii="Courier New" w:cs="Courier New" w:eastAsia="Courier New" w:hAnsi="Courier New"/>
          <w:color w:val="2C3E50"/>
          <w:sz w:val="20"/>
          <w:szCs w:val="20"/>
        </w:rPr>
        <w:t xml:space="preserve"> [0.03030396  0.03030396]</w:t>
      </w:r>
    </w:p>
    <w:p>
      <w:pPr>
        <w:spacing w:after="40" w:before="40"/>
      </w:pPr>
      <w:r>
        <w:rPr>
          <w:rFonts w:ascii="Courier New" w:cs="Courier New" w:eastAsia="Courier New" w:hAnsi="Courier New"/>
          <w:color w:val="2C3E50"/>
          <w:sz w:val="20"/>
          <w:szCs w:val="20"/>
        </w:rPr>
        <w:t xml:space="preserve"> [0.03027344  0.03027344]</w:t>
      </w:r>
    </w:p>
    <w:p>
      <w:pPr>
        <w:spacing w:after="40" w:before="40"/>
      </w:pPr>
      <w:r>
        <w:rPr>
          <w:rFonts w:ascii="Courier New" w:cs="Courier New" w:eastAsia="Courier New" w:hAnsi="Courier New"/>
          <w:color w:val="2C3E50"/>
          <w:sz w:val="20"/>
          <w:szCs w:val="20"/>
        </w:rPr>
        <w:t xml:space="preserve"> [0.02774048  0.02774048]</w:t>
      </w:r>
    </w:p>
    <w:p>
      <w:pPr>
        <w:spacing w:after="80" w:before="40"/>
      </w:pPr>
      <w:r>
        <w:rPr>
          <w:rFonts w:ascii="Courier New" w:cs="Courier New" w:eastAsia="Courier New" w:hAnsi="Courier New"/>
          <w:color w:val="2C3E50"/>
          <w:sz w:val="20"/>
          <w:szCs w:val="20"/>
        </w:rPr>
        <w:t xml:space="preserve"> [0.02407837  0.02407837]]</w:t>
      </w:r>
    </w:p>
    <w:p>
      <w:pPr>
        <w:spacing w:after="80" w:before="200"/>
      </w:pPr>
    </w:p>
    <w:p>
      <w:pPr>
        <w:pStyle w:val="Heading2"/>
        <w:spacing w:after="120" w:before="240"/>
      </w:pPr>
      <w:r>
        <w:rPr>
          <w:rFonts w:ascii="Arial" w:cs="Arial" w:eastAsia="Arial" w:hAnsi="Arial"/>
          <w:b/>
          <w:bCs/>
          <w:color w:val="1A5276"/>
          <w:sz w:val="26"/>
          <w:szCs w:val="26"/>
        </w:rPr>
        <w:t xml:space="preserve">3.2 Gráfico de la señal de audio (Python)</w:t>
      </w:r>
    </w:p>
    <w:p>
      <w:pPr>
        <w:spacing w:after="80" w:before="80"/>
      </w:pPr>
      <w:r>
        <w:rPr>
          <w:rFonts w:ascii="Arial" w:cs="Arial" w:eastAsia="Arial" w:hAnsi="Arial"/>
          <w:sz w:val="22"/>
          <w:szCs w:val="22"/>
        </w:rPr>
        <w:t xml:space="preserve">El siguiente gráfico muestra la forma de onda del audio resampleado, visualizando la amplitud de la señal a lo largo del tiempo (en número de muestras):</w:t>
      </w:r>
    </w:p>
    <w:p>
      <w:pPr>
        <w:spacing w:after="160" w:before="160"/>
        <w:jc w:val="center"/>
      </w:pPr>
      <w:r>
        <w:drawing>
          <wp:inline distT="0" distB="0" distL="0" distR="0">
            <wp:extent cx="5715000" cy="4286250"/>
            <wp:effectExtent t="0" r="0" b="0" l="0"/>
            <wp:docPr id="1" name="Figure_1" descr="Forma de onda del audio resampleado generada con Python" title="Gráfico de señal de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86250"/>
                    </a:xfrm>
                    <a:prstGeom prst="rect">
                      <a:avLst/>
                    </a:prstGeom>
                  </pic:spPr>
                </pic:pic>
              </a:graphicData>
            </a:graphic>
          </wp:inline>
        </w:drawing>
      </w:r>
    </w:p>
    <w:p>
      <w:pPr>
        <w:spacing w:after="160" w:before="60"/>
        <w:jc w:val="center"/>
      </w:pPr>
      <w:r>
        <w:rPr>
          <w:rFonts w:ascii="Arial" w:cs="Arial" w:eastAsia="Arial" w:hAnsi="Arial"/>
          <w:i/>
          <w:iCs/>
          <w:color w:val="777777"/>
          <w:sz w:val="18"/>
          <w:szCs w:val="18"/>
        </w:rPr>
        <w:t xml:space="preserve">Figura 1. Forma de onda del audio resampleado — generada con Python (matplotlib)</w:t>
      </w:r>
    </w:p>
    <w:p>
      <w:pPr>
        <w:pBdr>
          <w:bottom w:val="single" w:color="2C3E7A" w:sz="6" w:space="1"/>
        </w:pBdr>
        <w:spacing w:after="120" w:before="120"/>
      </w:pPr>
    </w:p>
    <w:p>
      <w:pPr>
        <w:pStyle w:val="Heading1"/>
        <w:spacing w:after="180" w:before="360"/>
      </w:pPr>
      <w:r>
        <w:rPr>
          <w:rFonts w:ascii="Arial" w:cs="Arial" w:eastAsia="Arial" w:hAnsi="Arial"/>
          <w:b/>
          <w:bCs/>
          <w:color w:val="2C3E7A"/>
          <w:sz w:val="32"/>
          <w:szCs w:val="32"/>
        </w:rPr>
        <w:t xml:space="preserve">4. Observaciones sobre las Modificaciones Aplicadas</w:t>
      </w:r>
    </w:p>
    <w:p>
      <w:pPr>
        <w:pStyle w:val="Heading2"/>
        <w:spacing w:after="120" w:before="240"/>
      </w:pPr>
      <w:r>
        <w:rPr>
          <w:rFonts w:ascii="Arial" w:cs="Arial" w:eastAsia="Arial" w:hAnsi="Arial"/>
          <w:b/>
          <w:bCs/>
          <w:color w:val="1A5276"/>
          <w:sz w:val="26"/>
          <w:szCs w:val="26"/>
        </w:rPr>
        <w:t xml:space="preserve">4.1 Modificación de la frecuencia de muestreo (factor 0.5x)</w:t>
      </w:r>
    </w:p>
    <w:p>
      <w:pPr>
        <w:spacing w:after="80" w:before="80"/>
      </w:pPr>
      <w:r>
        <w:rPr>
          <w:rFonts w:ascii="Arial" w:cs="Arial" w:eastAsia="Arial" w:hAnsi="Arial"/>
          <w:sz w:val="22"/>
          <w:szCs w:val="22"/>
        </w:rPr>
        <w:t xml:space="preserve">Tras la modificación de la frecuencia de muestreo a 0.5, se observa que la duración del audio se extiende al doble de la duración original, y el audio se escucha relentizado. Esto ocurre porque el audio pasa a estar reproducido a la mitad de su velocidad original.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2"/>
                <w:szCs w:val="22"/>
              </w:rPr>
              <w:t xml:space="preserve">Duración original</w:t>
            </w:r>
          </w:p>
          <w:p>
            <w:r>
              <w:rPr>
                <w:rFonts w:ascii="Arial" w:cs="Arial" w:eastAsia="Arial" w:hAnsi="Arial"/>
                <w:sz w:val="22"/>
                <w:szCs w:val="22"/>
              </w:rPr>
              <w:t xml:space="preserve">7.008 segundos</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2"/>
                <w:szCs w:val="22"/>
              </w:rPr>
              <w:t xml:space="preserve">Duración con factor 0.5x</w:t>
            </w:r>
          </w:p>
          <w:p>
            <w:r>
              <w:rPr>
                <w:rFonts w:ascii="Arial" w:cs="Arial" w:eastAsia="Arial" w:hAnsi="Arial"/>
                <w:sz w:val="22"/>
                <w:szCs w:val="22"/>
              </w:rPr>
              <w:t xml:space="preserve">~14 segundos (duración duplicada)</w:t>
            </w:r>
          </w:p>
        </w:tc>
      </w:tr>
    </w:tbl>
    <w:p>
      <w:pPr>
        <w:spacing w:after="60" w:before="160"/>
      </w:pPr>
    </w:p>
    <w:p>
      <w:pPr>
        <w:pStyle w:val="Heading2"/>
        <w:spacing w:after="120" w:before="240"/>
      </w:pPr>
      <w:r>
        <w:rPr>
          <w:rFonts w:ascii="Arial" w:cs="Arial" w:eastAsia="Arial" w:hAnsi="Arial"/>
          <w:b/>
          <w:bCs/>
          <w:color w:val="1A5276"/>
          <w:sz w:val="26"/>
          <w:szCs w:val="26"/>
        </w:rPr>
        <w:t xml:space="preserve">4.2 Reducción de la calidad a 8 bits</w:t>
      </w:r>
    </w:p>
    <w:p>
      <w:pPr>
        <w:spacing w:after="80" w:before="80"/>
      </w:pPr>
      <w:r>
        <w:rPr>
          <w:rFonts w:ascii="Arial" w:cs="Arial" w:eastAsia="Arial" w:hAnsi="Arial"/>
          <w:sz w:val="22"/>
          <w:szCs w:val="22"/>
        </w:rPr>
        <w:t xml:space="preserve">Tras reducir la calidad del audio a 8 bits, no se altera la velocidad ni los tonos del audio. Sin embargo, se percibe la aparición de ruido blanco que tapa los sonidos más suaves, consecuencia directa de la menor resolución de cuantización.</w:t>
      </w:r>
    </w:p>
    <w:p>
      <w:pPr>
        <w:spacing w:after="60" w:before="100"/>
      </w:pPr>
    </w:p>
    <w:p>
      <w:pPr>
        <w:pStyle w:val="ListParagraph"/>
        <w:numPr>
          <w:ilvl w:val="0"/>
          <w:numId w:val="2"/>
        </w:numPr>
        <w:spacing w:after="40" w:before="60"/>
      </w:pPr>
      <w:r>
        <w:rPr>
          <w:rFonts w:ascii="Arial" w:cs="Arial" w:eastAsia="Arial" w:hAnsi="Arial"/>
          <w:sz w:val="22"/>
          <w:szCs w:val="22"/>
        </w:rPr>
        <w:t xml:space="preserve">La velocidad y el tono del audio se mantienen inalterados.</w:t>
      </w:r>
    </w:p>
    <w:p>
      <w:pPr>
        <w:pStyle w:val="ListParagraph"/>
        <w:numPr>
          <w:ilvl w:val="0"/>
          <w:numId w:val="2"/>
        </w:numPr>
        <w:spacing w:after="40" w:before="40"/>
      </w:pPr>
      <w:r>
        <w:rPr>
          <w:rFonts w:ascii="Arial" w:cs="Arial" w:eastAsia="Arial" w:hAnsi="Arial"/>
          <w:sz w:val="22"/>
          <w:szCs w:val="22"/>
        </w:rPr>
        <w:t xml:space="preserve">Se introduce ruido de cuantización (ruido blanco) perceptible.</w:t>
      </w:r>
    </w:p>
    <w:p>
      <w:pPr>
        <w:pStyle w:val="ListParagraph"/>
        <w:numPr>
          <w:ilvl w:val="0"/>
          <w:numId w:val="2"/>
        </w:numPr>
        <w:spacing w:after="80" w:before="40"/>
      </w:pPr>
      <w:r>
        <w:rPr>
          <w:rFonts w:ascii="Arial" w:cs="Arial" w:eastAsia="Arial" w:hAnsi="Arial"/>
          <w:sz w:val="22"/>
          <w:szCs w:val="22"/>
        </w:rPr>
        <w:t xml:space="preserve">Los sonidos más suaves quedan enmascarados por dicho ruido.</w:t>
      </w:r>
    </w:p>
    <w:p>
      <w:pPr>
        <w:pBdr>
          <w:bottom w:val="single" w:color="2C3E7A" w:sz="6" w:space="1"/>
        </w:pBdr>
        <w:spacing w:after="120" w:before="120"/>
      </w:pPr>
    </w:p>
    <w:p>
      <w:pPr>
        <w:spacing w:before="360"/>
        <w:jc w:val="center"/>
      </w:pPr>
      <w:r>
        <w:rPr>
          <w:rFonts w:ascii="Arial" w:cs="Arial" w:eastAsia="Arial" w:hAnsi="Arial"/>
          <w:i/>
          <w:iCs/>
          <w:color w:val="AAAAAA"/>
          <w:sz w:val="18"/>
          <w:szCs w:val="18"/>
        </w:rPr>
        <w:t xml:space="preserve">Informe de Análisis de Audio  •  Modelos de Clasificación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1a30b1df556356acb3a1ad5ed626010b81a8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2026-06-18T20:23:21.602Z</dcterms:created>
  <dcterms:modified xsi:type="dcterms:W3CDTF">2026-06-18T20:23:21.603Z</dcterms:modified>
</cp:coreProperties>
</file>

<file path=docProps/custom.xml><?xml version="1.0" encoding="utf-8"?>
<Properties xmlns="http://schemas.openxmlformats.org/officeDocument/2006/custom-properties" xmlns:vt="http://schemas.openxmlformats.org/officeDocument/2006/docPropsVTypes"/>
</file>