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8FB03" w14:textId="77777777" w:rsidR="00A308F7" w:rsidRDefault="00F61F95" w:rsidP="00A308F7">
      <w:pPr>
        <w:spacing w:after="0"/>
      </w:pPr>
      <w:r>
        <w:t>Perguntas e justificativas para enviar Atividades do Encontros Remotos 1 e 2</w:t>
      </w:r>
      <w:r w:rsidR="000B5E96">
        <w:t>, e os prints</w:t>
      </w:r>
    </w:p>
    <w:p w14:paraId="70D356CB" w14:textId="5C7DA8C9" w:rsidR="002C5513" w:rsidRDefault="00A308F7" w:rsidP="00A308F7">
      <w:pPr>
        <w:spacing w:after="0"/>
      </w:pPr>
      <w:r>
        <w:t>dos layouts para smart</w:t>
      </w:r>
      <w:r w:rsidR="003405A2">
        <w:t xml:space="preserve">phone, tablet e </w:t>
      </w:r>
      <w:r w:rsidR="00915DB1">
        <w:t>desktop:</w:t>
      </w:r>
    </w:p>
    <w:p w14:paraId="2D8B11FA" w14:textId="77777777" w:rsidR="00A308F7" w:rsidRDefault="00A308F7" w:rsidP="00A308F7">
      <w:pPr>
        <w:spacing w:after="0"/>
      </w:pPr>
    </w:p>
    <w:p w14:paraId="1FB44AA3" w14:textId="7BFE2B24" w:rsidR="00F908BE" w:rsidRDefault="00F908BE" w:rsidP="00A308F7">
      <w:pPr>
        <w:spacing w:after="0"/>
      </w:pPr>
    </w:p>
    <w:p w14:paraId="261EDFC8" w14:textId="77777777" w:rsidR="00F908BE" w:rsidRDefault="00F908BE"/>
    <w:p w14:paraId="788C2B0C" w14:textId="258AE948" w:rsidR="00F908BE" w:rsidRDefault="00F908BE">
      <w: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  <w:t>Justificar por que o layout atende às necessidades especificadas pela cliente no briefing.</w:t>
      </w:r>
    </w:p>
    <w:p w14:paraId="3FAD440F" w14:textId="7033FDB1" w:rsidR="00F82AEF" w:rsidRDefault="0034655C" w:rsidP="00337B0A">
      <w:pPr>
        <w:spacing w:after="0"/>
        <w:ind w:firstLine="360"/>
      </w:pPr>
      <w:r>
        <w:t xml:space="preserve">A </w:t>
      </w:r>
      <w:r w:rsidR="00B21B59">
        <w:t xml:space="preserve">percepção da </w:t>
      </w:r>
      <w:r>
        <w:t xml:space="preserve">satisfação e confiança do </w:t>
      </w:r>
      <w:r w:rsidR="00B21B59">
        <w:t xml:space="preserve">cliente, no </w:t>
      </w:r>
      <w:r w:rsidR="00A50AA1">
        <w:t>layout, foi</w:t>
      </w:r>
      <w:r w:rsidR="00B21B59">
        <w:t xml:space="preserve"> adquirida através </w:t>
      </w:r>
      <w:r w:rsidR="00A50AA1">
        <w:t>dos encontros profissionais, desde</w:t>
      </w:r>
      <w:r>
        <w:t xml:space="preserve"> </w:t>
      </w:r>
      <w:r w:rsidR="0050413D">
        <w:t>a</w:t>
      </w:r>
      <w:r w:rsidR="00A50AA1">
        <w:t xml:space="preserve"> primeira apresentação</w:t>
      </w:r>
      <w:r w:rsidR="0050413D">
        <w:t xml:space="preserve"> até essa etapa</w:t>
      </w:r>
      <w:r w:rsidR="00A50AA1">
        <w:t xml:space="preserve">. Foi desenvolvido, lado a lado, </w:t>
      </w:r>
      <w:r w:rsidR="00752619">
        <w:t>em equipe, o levantamento de necessidades</w:t>
      </w:r>
      <w:r w:rsidR="0050413D">
        <w:t xml:space="preserve">. Há bastante correspondência visual e amigável de acordo com o que foi apurado. </w:t>
      </w:r>
      <w:r w:rsidR="00036DE1">
        <w:t xml:space="preserve">A estrutura, em si, atende, mas há outros aspectos visuais, </w:t>
      </w:r>
      <w:r w:rsidR="008920F7">
        <w:t xml:space="preserve">sujeitos a </w:t>
      </w:r>
      <w:r w:rsidR="00036DE1">
        <w:t>revisões, tais como: Logotipo, tipografia, Paleta de Cores e Background.</w:t>
      </w:r>
    </w:p>
    <w:p w14:paraId="15985EB9" w14:textId="0C2A3E7D" w:rsidR="00036DE1" w:rsidRDefault="00337B0A" w:rsidP="00337B0A">
      <w:pPr>
        <w:spacing w:after="0"/>
        <w:ind w:firstLine="360"/>
      </w:pPr>
      <w:r>
        <w:t>O prazo combinado na construção desse protótipo de interface foi cumprido e as técnicas empregadas</w:t>
      </w:r>
      <w:r w:rsidR="00C72E55">
        <w:t xml:space="preserve"> (</w:t>
      </w:r>
      <w:r>
        <w:t xml:space="preserve">brainstorm, questionário e </w:t>
      </w:r>
      <w:r w:rsidR="0030013B">
        <w:t>entrevistas) aceleraram</w:t>
      </w:r>
      <w:r w:rsidR="00C72E55">
        <w:t xml:space="preserve"> os trabalhos.</w:t>
      </w:r>
    </w:p>
    <w:p w14:paraId="688F00D7" w14:textId="77777777" w:rsidR="00C72E55" w:rsidRDefault="00C72E55" w:rsidP="00337B0A">
      <w:pPr>
        <w:spacing w:after="0"/>
        <w:ind w:firstLine="360"/>
      </w:pPr>
    </w:p>
    <w:p w14:paraId="21ABDF0F" w14:textId="77777777" w:rsidR="00036DE1" w:rsidRDefault="00036DE1" w:rsidP="0034655C">
      <w:pPr>
        <w:ind w:firstLine="360"/>
      </w:pPr>
    </w:p>
    <w:p w14:paraId="5D73900A" w14:textId="40E888F3" w:rsidR="00E221C0" w:rsidRDefault="00C72E55" w:rsidP="0034655C">
      <w:pPr>
        <w:ind w:firstLine="360"/>
      </w:pPr>
      <w: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  <w:t>Justificar a aplicação dos princípios de UX, UI e Design Interativo:</w:t>
      </w:r>
    </w:p>
    <w:p w14:paraId="4630DC71" w14:textId="6148A0C3" w:rsidR="00F908BE" w:rsidRDefault="0030013B" w:rsidP="00C72E55">
      <w:pPr>
        <w:ind w:firstLine="708"/>
      </w:pPr>
      <w:r>
        <w:t>A</w:t>
      </w:r>
      <w:r w:rsidR="00C72E55">
        <w:t xml:space="preserve"> aplicação </w:t>
      </w:r>
      <w:r>
        <w:t>desses princípios se fez muito necessária na construção do layout. À medida que alguma etapa fosse concluída visualmente, interagíamos</w:t>
      </w:r>
      <w:r w:rsidR="00E310D0">
        <w:t>, online,</w:t>
      </w:r>
      <w:r>
        <w:t xml:space="preserve"> com o cliente, utilizando ferramentas </w:t>
      </w:r>
      <w:r w:rsidR="00E310D0">
        <w:t>apropriadas que permitiam acrescentar uma dinâmica</w:t>
      </w:r>
      <w:r w:rsidR="00ED567E">
        <w:t>. Obtivemos</w:t>
      </w:r>
      <w:r w:rsidR="00E310D0">
        <w:t xml:space="preserve"> bons resultados críticos, que eliminaram </w:t>
      </w:r>
      <w:r w:rsidR="00ED567E">
        <w:t>graves</w:t>
      </w:r>
      <w:r w:rsidR="00E310D0">
        <w:t xml:space="preserve"> problemas</w:t>
      </w:r>
      <w:r w:rsidR="00ED567E">
        <w:t xml:space="preserve"> que poderiam na fase de desenvolvimento.</w:t>
      </w:r>
    </w:p>
    <w:p w14:paraId="5E88A42C" w14:textId="77777777" w:rsidR="007822AC" w:rsidRDefault="007822AC" w:rsidP="007822AC">
      <w:pP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</w:pPr>
    </w:p>
    <w:p w14:paraId="3A4C3C7F" w14:textId="3B0F0227" w:rsidR="007822AC" w:rsidRDefault="007822AC" w:rsidP="007822AC">
      <w:pP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</w:pPr>
      <w: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  <w:t>Expor as principais dificuldades encontradas no desenvolvimento dos 3 tipos de layout – desktop, tablet e smartphone.</w:t>
      </w:r>
    </w:p>
    <w:p w14:paraId="49D267A9" w14:textId="3DAB9EF6" w:rsidR="007822AC" w:rsidRPr="007822AC" w:rsidRDefault="007822AC" w:rsidP="007822AC">
      <w:r>
        <w:rPr>
          <w:rStyle w:val="Forte"/>
          <w:rFonts w:ascii="Open Sans" w:hAnsi="Open Sans" w:cs="Open Sans"/>
          <w:color w:val="0D2532"/>
          <w:sz w:val="21"/>
          <w:szCs w:val="21"/>
          <w:shd w:val="clear" w:color="auto" w:fill="FFFFFF"/>
        </w:rPr>
        <w:tab/>
      </w:r>
      <w:r w:rsidRPr="007822AC">
        <w:t>As dificuldades</w:t>
      </w:r>
      <w:r>
        <w:t xml:space="preserve"> sempre existirão. Ou seja, fazer um layout amigável, intuitivo, funcional e de agrado geral</w:t>
      </w:r>
      <w:r w:rsidR="000B5E96">
        <w:t xml:space="preserve">, em espaços limitados. </w:t>
      </w:r>
      <w:r w:rsidR="00D97B99">
        <w:t>Devemos perseguir sempre o de melhor aceitação para os usuários. Não há o perfeito, mas há aqueles em que a sensação</w:t>
      </w:r>
      <w:r w:rsidR="00AB2282">
        <w:t xml:space="preserve"> é mais leve, mais agradável, mais informativo e sem precisar clicar muitos botões.</w:t>
      </w:r>
      <w:r w:rsidR="00D97B99">
        <w:t xml:space="preserve"> Todas as interfaces têm um ciclo de </w:t>
      </w:r>
      <w:r w:rsidR="00AB2282">
        <w:t>vida,</w:t>
      </w:r>
      <w:r w:rsidR="00D97B99">
        <w:t xml:space="preserve"> </w:t>
      </w:r>
      <w:r w:rsidR="002E6C35">
        <w:t xml:space="preserve">e necessitam sofrer constantes alterações para aceitação dos usuários. Por outro lado, eventualmente surgem tecnologias </w:t>
      </w:r>
      <w:r w:rsidR="000B5E96">
        <w:t>mais inovadoras, mas as raízes precisam existir.</w:t>
      </w:r>
      <w:r w:rsidR="002E6C35">
        <w:t xml:space="preserve"> </w:t>
      </w:r>
      <w:r>
        <w:t xml:space="preserve"> </w:t>
      </w:r>
    </w:p>
    <w:p w14:paraId="31B05510" w14:textId="54BC2346" w:rsidR="00F908BE" w:rsidRPr="007822AC" w:rsidRDefault="00F908BE"/>
    <w:p w14:paraId="50A213D0" w14:textId="74DEF52A" w:rsidR="00F908BE" w:rsidRPr="007822AC" w:rsidRDefault="00F908BE"/>
    <w:p w14:paraId="28704DF6" w14:textId="776B9A06" w:rsidR="00F908BE" w:rsidRPr="007822AC" w:rsidRDefault="00F908BE"/>
    <w:p w14:paraId="7600D934" w14:textId="19999801" w:rsidR="00F908BE" w:rsidRPr="007822AC" w:rsidRDefault="00F908BE"/>
    <w:p w14:paraId="3469186F" w14:textId="3EDB2B66" w:rsidR="00F908BE" w:rsidRPr="007822AC" w:rsidRDefault="00F908BE"/>
    <w:p w14:paraId="791CB00F" w14:textId="5C9B1EA4" w:rsidR="00F908BE" w:rsidRPr="007822AC" w:rsidRDefault="00F908BE"/>
    <w:p w14:paraId="59F9498F" w14:textId="4B87E058" w:rsidR="00F908BE" w:rsidRDefault="00F908BE"/>
    <w:p w14:paraId="36B67EF0" w14:textId="12309767" w:rsidR="00F908BE" w:rsidRDefault="00F908BE"/>
    <w:p w14:paraId="6D2D1891" w14:textId="77777777" w:rsidR="00F908BE" w:rsidRDefault="00F908BE"/>
    <w:p w14:paraId="55052E2F" w14:textId="77777777" w:rsidR="00F908BE" w:rsidRDefault="00F908BE"/>
    <w:p w14:paraId="6EC3A8BE" w14:textId="009B92CA" w:rsidR="00D22D19" w:rsidRDefault="00F0074A">
      <w:r>
        <w:object w:dxaOrig="4980" w:dyaOrig="8655" w14:anchorId="34A4FC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pt;height:432.75pt" o:ole="">
            <v:imagedata r:id="rId5" o:title=""/>
          </v:shape>
          <o:OLEObject Type="Embed" ProgID="Paint.Picture" ShapeID="_x0000_i1025" DrawAspect="Content" ObjectID="_1705234845" r:id="rId6"/>
        </w:object>
      </w:r>
    </w:p>
    <w:p w14:paraId="5FB88E5F" w14:textId="33A62334" w:rsidR="00D22D19" w:rsidRDefault="00D22D19"/>
    <w:p w14:paraId="07A1409C" w14:textId="4135B4DA" w:rsidR="00F908BE" w:rsidRDefault="00F908BE"/>
    <w:p w14:paraId="4467E3CA" w14:textId="609A98FE" w:rsidR="00F908BE" w:rsidRDefault="00F908BE"/>
    <w:p w14:paraId="25EC3599" w14:textId="71D0E294" w:rsidR="00F908BE" w:rsidRDefault="00F908BE"/>
    <w:p w14:paraId="75914A36" w14:textId="61D902F6" w:rsidR="00F908BE" w:rsidRDefault="00F908BE"/>
    <w:p w14:paraId="5D536F42" w14:textId="64E01349" w:rsidR="00F908BE" w:rsidRDefault="00F908BE"/>
    <w:p w14:paraId="0350CF55" w14:textId="4E2EB45D" w:rsidR="00F908BE" w:rsidRDefault="00F908BE"/>
    <w:p w14:paraId="70CA2E60" w14:textId="1761FA82" w:rsidR="00F908BE" w:rsidRDefault="00F908BE"/>
    <w:p w14:paraId="24D41AC8" w14:textId="78141E0E" w:rsidR="00F908BE" w:rsidRDefault="00F908BE"/>
    <w:p w14:paraId="36D1F027" w14:textId="2EF6E5C1" w:rsidR="00F908BE" w:rsidRDefault="00F908BE"/>
    <w:p w14:paraId="50D8F1EE" w14:textId="77777777" w:rsidR="00F908BE" w:rsidRDefault="00F908BE"/>
    <w:p w14:paraId="1C31E548" w14:textId="77777777" w:rsidR="00F908BE" w:rsidRDefault="00F908BE"/>
    <w:p w14:paraId="591C2587" w14:textId="5038556C" w:rsidR="0034210E" w:rsidRDefault="0034210E">
      <w:r>
        <w:object w:dxaOrig="5820" w:dyaOrig="8370" w14:anchorId="18E96E19">
          <v:shape id="_x0000_i1026" type="#_x0000_t75" style="width:291pt;height:418.5pt" o:ole="">
            <v:imagedata r:id="rId7" o:title=""/>
          </v:shape>
          <o:OLEObject Type="Embed" ProgID="Paint.Picture" ShapeID="_x0000_i1026" DrawAspect="Content" ObjectID="_1705234846" r:id="rId8"/>
        </w:object>
      </w:r>
    </w:p>
    <w:p w14:paraId="3830654D" w14:textId="76145DD2" w:rsidR="0034210E" w:rsidRDefault="0034210E"/>
    <w:p w14:paraId="066037E8" w14:textId="344D6113" w:rsidR="00F908BE" w:rsidRDefault="00F908BE"/>
    <w:p w14:paraId="1791ECAC" w14:textId="543142FF" w:rsidR="00F908BE" w:rsidRDefault="00F908BE"/>
    <w:p w14:paraId="00E4198A" w14:textId="49B481FF" w:rsidR="00F908BE" w:rsidRDefault="00F908BE"/>
    <w:p w14:paraId="2CEBFCB0" w14:textId="7449C433" w:rsidR="00F908BE" w:rsidRDefault="00F908BE"/>
    <w:p w14:paraId="4CF8D7AE" w14:textId="0177117F" w:rsidR="00F908BE" w:rsidRDefault="00F908BE"/>
    <w:p w14:paraId="4FE6DC19" w14:textId="6696964E" w:rsidR="00F908BE" w:rsidRDefault="00F908BE"/>
    <w:p w14:paraId="3A1110DE" w14:textId="3BC0E905" w:rsidR="00F908BE" w:rsidRDefault="00F908BE"/>
    <w:p w14:paraId="72B82C85" w14:textId="1E90E401" w:rsidR="00F908BE" w:rsidRDefault="00F908BE"/>
    <w:p w14:paraId="3787AD3E" w14:textId="53D81BB0" w:rsidR="00F908BE" w:rsidRDefault="00F908BE"/>
    <w:p w14:paraId="24AB0136" w14:textId="77777777" w:rsidR="00F908BE" w:rsidRDefault="00F908BE"/>
    <w:p w14:paraId="0EE9768F" w14:textId="2D761741" w:rsidR="00F908BE" w:rsidRDefault="00F908BE"/>
    <w:p w14:paraId="2666E125" w14:textId="77777777" w:rsidR="00F908BE" w:rsidRDefault="00F908BE"/>
    <w:p w14:paraId="7FA91762" w14:textId="1DB44B4C" w:rsidR="00F61F95" w:rsidRDefault="0034210E">
      <w:r>
        <w:object w:dxaOrig="11250" w:dyaOrig="8115" w14:anchorId="3D306A6F">
          <v:shape id="_x0000_i1027" type="#_x0000_t75" style="width:424.5pt;height:306pt" o:ole="">
            <v:imagedata r:id="rId9" o:title=""/>
          </v:shape>
          <o:OLEObject Type="Embed" ProgID="Paint.Picture" ShapeID="_x0000_i1027" DrawAspect="Content" ObjectID="_1705234847" r:id="rId10"/>
        </w:object>
      </w:r>
      <w:r w:rsidR="00D22D19">
        <w:tab/>
      </w:r>
      <w:r w:rsidR="00D22D19">
        <w:tab/>
      </w:r>
    </w:p>
    <w:sectPr w:rsidR="00F61F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B37FC"/>
    <w:multiLevelType w:val="hybridMultilevel"/>
    <w:tmpl w:val="E46A4336"/>
    <w:lvl w:ilvl="0" w:tplc="C2F4A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3E99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2E840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AB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3E2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2E7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70C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21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B8E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95"/>
    <w:rsid w:val="00036DE1"/>
    <w:rsid w:val="000B5E96"/>
    <w:rsid w:val="000E7DFA"/>
    <w:rsid w:val="002E6C35"/>
    <w:rsid w:val="0030013B"/>
    <w:rsid w:val="00304830"/>
    <w:rsid w:val="00337B0A"/>
    <w:rsid w:val="003405A2"/>
    <w:rsid w:val="0034210E"/>
    <w:rsid w:val="0034655C"/>
    <w:rsid w:val="0050413D"/>
    <w:rsid w:val="00752619"/>
    <w:rsid w:val="007822AC"/>
    <w:rsid w:val="008920F7"/>
    <w:rsid w:val="00915DB1"/>
    <w:rsid w:val="00A308F7"/>
    <w:rsid w:val="00A50AA1"/>
    <w:rsid w:val="00AB2282"/>
    <w:rsid w:val="00B21B59"/>
    <w:rsid w:val="00C72E55"/>
    <w:rsid w:val="00D22D19"/>
    <w:rsid w:val="00D97B99"/>
    <w:rsid w:val="00E221C0"/>
    <w:rsid w:val="00E245DD"/>
    <w:rsid w:val="00E310D0"/>
    <w:rsid w:val="00ED567E"/>
    <w:rsid w:val="00F0074A"/>
    <w:rsid w:val="00F61F95"/>
    <w:rsid w:val="00F82AEF"/>
    <w:rsid w:val="00F9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20663DF"/>
  <w15:chartTrackingRefBased/>
  <w15:docId w15:val="{1D700230-D11B-4C77-8705-F272E2D6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F908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2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9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36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8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3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94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2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4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24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7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2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4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56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83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20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4</Pages>
  <Words>321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da Rosa</dc:creator>
  <cp:keywords/>
  <dc:description/>
  <cp:lastModifiedBy>José Carlos da Rosa</cp:lastModifiedBy>
  <cp:revision>3</cp:revision>
  <dcterms:created xsi:type="dcterms:W3CDTF">2022-02-01T10:55:00Z</dcterms:created>
  <dcterms:modified xsi:type="dcterms:W3CDTF">2022-02-01T18:34:00Z</dcterms:modified>
</cp:coreProperties>
</file>