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center"/>
        <w:rPr>
          <w:rFonts w:ascii="Arimo" w:cs="Arimo" w:eastAsia="Arimo" w:hAnsi="Arimo"/>
          <w:color w:val="666666"/>
        </w:rPr>
      </w:pPr>
      <w:r w:rsidDel="00000000" w:rsidR="00000000" w:rsidRPr="00000000">
        <w:rPr>
          <w:rFonts w:ascii="Arial-BoldMT" w:cs="Arial-BoldMT" w:eastAsia="Arial-BoldMT" w:hAnsi="Arial-BoldMT"/>
          <w:b w:val="1"/>
          <w:color w:val="666666"/>
          <w:sz w:val="26"/>
          <w:szCs w:val="26"/>
          <w:rtl w:val="0"/>
        </w:rPr>
        <w:t xml:space="preserve">Advanced Graphics Programming</w:t>
      </w:r>
      <w:r w:rsidDel="00000000" w:rsidR="00000000" w:rsidRPr="00000000">
        <w:rPr>
          <w:rFonts w:ascii="Arial-BoldMT" w:cs="Arial-BoldMT" w:eastAsia="Arial-BoldMT" w:hAnsi="Arial-BoldMT"/>
          <w:b w:val="1"/>
          <w:color w:val="666666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mo" w:cs="Arimo" w:eastAsia="Arimo" w:hAnsi="Arimo"/>
          <w:color w:val="666666"/>
          <w:rtl w:val="0"/>
        </w:rPr>
        <w:t xml:space="preserve">Project 2 (Deferred rendering) - May 2020</w:t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rPr>
          <w:rFonts w:ascii="Arimo" w:cs="Arimo" w:eastAsia="Arimo" w:hAnsi="Arimo"/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283.46456692913375" w:right="0" w:hanging="283.46456692913375"/>
              <w:jc w:val="left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The submission deadline is </w:t>
            </w: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May 17th at 23:59:59</w:t>
            </w: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283.46456692913375" w:right="0" w:hanging="283.46456692913375"/>
              <w:jc w:val="left"/>
              <w:rPr>
                <w:rFonts w:ascii="Arimo" w:cs="Arimo" w:eastAsia="Arimo" w:hAnsi="Arim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Upload a .zip file with the solution and the assets necessary to show your results.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spacing w:after="0" w:before="240" w:line="36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153025" cy="1781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spacing w:after="0" w:before="160" w:line="360" w:lineRule="auto"/>
        <w:jc w:val="both"/>
        <w:rPr/>
      </w:pPr>
      <w:bookmarkStart w:colFirst="0" w:colLast="0" w:name="_7vb25mmqb1vn" w:id="0"/>
      <w:bookmarkEnd w:id="0"/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07">
      <w:pPr>
        <w:pageBreakBefore w:val="0"/>
        <w:spacing w:after="0" w:before="0" w:line="273.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 a deferred renderer as explained in class.</w:t>
      </w:r>
    </w:p>
    <w:p w:rsidR="00000000" w:rsidDel="00000000" w:rsidP="00000000" w:rsidRDefault="00000000" w:rsidRPr="00000000" w14:paraId="00000008">
      <w:pPr>
        <w:pageBreakBefore w:val="0"/>
        <w:spacing w:after="0" w:before="0" w:line="273.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It will need to have implemented the following features: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40" w:before="4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scene composed of some 3D models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after="40" w:before="40" w:line="276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Models can be statically created and set up in the Init() function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spacing w:after="40" w:before="40" w:line="276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need for dynamic model loading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40" w:before="4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framebuffer object and several render targets (textures) attached to it in order to render the materials properties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after="40" w:before="40" w:line="276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Albedo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after="40" w:before="40" w:line="276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Normals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after="40" w:before="40" w:line="276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spacing w:after="40" w:before="40" w:line="276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Depth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40" w:before="4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 put the technique to the test create a considerable amount of light entities: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spacing w:after="40" w:before="40" w:line="276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couple of directional lights: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spacing w:after="40" w:before="40" w:line="276" w:lineRule="auto"/>
        <w:ind w:left="216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Directional lights must be rendered as screen-filling quads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spacing w:after="40" w:before="40" w:line="276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Several/many point lights distributed over the whole scene: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spacing w:after="40" w:before="40" w:line="276" w:lineRule="auto"/>
        <w:ind w:left="216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Point lights must be rendered as spheres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spacing w:after="40" w:before="40" w:line="276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All lights entities can be created in the Init() function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40" w:before="4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Using ImGui, create a combo box that allows us choosing to visualize among the different textures of the G-buffer of the final lit scene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40" w:before="4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simple WASD camera navigation mechanic will be very welcome...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-BoldMT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